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856" w:type="dxa"/>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160739" w:rsidRPr="0016787D" w14:paraId="0F6AD08C" w14:textId="77777777" w:rsidTr="004D2CF6">
        <w:trPr>
          <w:tblCellSpacing w:w="0" w:type="dxa"/>
        </w:trPr>
        <w:tc>
          <w:tcPr>
            <w:tcW w:w="3348" w:type="dxa"/>
            <w:shd w:val="clear" w:color="auto" w:fill="FFFFFF"/>
            <w:hideMark/>
          </w:tcPr>
          <w:bookmarkStart w:id="0" w:name="_Hlk237538227"/>
          <w:p w14:paraId="6AC66A7D" w14:textId="77777777" w:rsidR="00160739" w:rsidRPr="0016787D" w:rsidRDefault="00160739" w:rsidP="004D2CF6">
            <w:pPr>
              <w:widowControl w:val="0"/>
              <w:spacing w:before="120" w:after="120" w:line="276" w:lineRule="auto"/>
              <w:jc w:val="center"/>
              <w:rPr>
                <w:rFonts w:ascii="Times New Roman" w:eastAsia="Times New Roman" w:hAnsi="Times New Roman"/>
                <w:sz w:val="26"/>
                <w:szCs w:val="26"/>
              </w:rPr>
            </w:pPr>
            <w:r w:rsidRPr="0016787D">
              <w:rPr>
                <w:rFonts w:ascii="Times New Roman" w:eastAsia="Times New Roman" w:hAnsi="Times New Roman"/>
                <w:b/>
                <w:bCs/>
                <w:noProof/>
                <w:sz w:val="26"/>
                <w:szCs w:val="26"/>
                <w14:ligatures w14:val="standardContextual"/>
              </w:rPr>
              <mc:AlternateContent>
                <mc:Choice Requires="wps">
                  <w:drawing>
                    <wp:anchor distT="0" distB="0" distL="114300" distR="114300" simplePos="0" relativeHeight="251659264" behindDoc="0" locked="0" layoutInCell="1" allowOverlap="1" wp14:anchorId="580E334C" wp14:editId="33D2C37A">
                      <wp:simplePos x="0" y="0"/>
                      <wp:positionH relativeFrom="column">
                        <wp:posOffset>715617</wp:posOffset>
                      </wp:positionH>
                      <wp:positionV relativeFrom="paragraph">
                        <wp:posOffset>326003</wp:posOffset>
                      </wp:positionV>
                      <wp:extent cx="699715" cy="0"/>
                      <wp:effectExtent l="0" t="0" r="0" b="0"/>
                      <wp:wrapNone/>
                      <wp:docPr id="2103951743" name="Straight Connector 1"/>
                      <wp:cNvGraphicFramePr/>
                      <a:graphic xmlns:a="http://schemas.openxmlformats.org/drawingml/2006/main">
                        <a:graphicData uri="http://schemas.microsoft.com/office/word/2010/wordprocessingShape">
                          <wps:wsp>
                            <wps:cNvCnPr/>
                            <wps:spPr>
                              <a:xfrm>
                                <a:off x="0" y="0"/>
                                <a:ext cx="69971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0123EB50"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6.35pt,25.65pt" to="111.45pt,2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" strokecolor="black [3200]" strokeweight=".5pt">
                      <v:stroke joinstyle="miter"/>
                    </v:line>
                  </w:pict>
                </mc:Fallback>
              </mc:AlternateContent>
            </w:r>
            <w:r w:rsidRPr="0016787D">
              <w:rPr>
                <w:rFonts w:ascii="Times New Roman" w:eastAsia="Times New Roman" w:hAnsi="Times New Roman"/>
                <w:b/>
                <w:bCs/>
                <w:sz w:val="26"/>
                <w:szCs w:val="26"/>
              </w:rPr>
              <w:t>CHÍNH PHỦ</w:t>
            </w:r>
            <w:r w:rsidRPr="0016787D">
              <w:rPr>
                <w:rFonts w:ascii="Times New Roman" w:eastAsia="Times New Roman" w:hAnsi="Times New Roman"/>
                <w:b/>
                <w:bCs/>
                <w:sz w:val="26"/>
                <w:szCs w:val="26"/>
                <w:lang w:val="vi-VN"/>
              </w:rPr>
              <w:br/>
            </w:r>
          </w:p>
        </w:tc>
        <w:tc>
          <w:tcPr>
            <w:tcW w:w="5508" w:type="dxa"/>
            <w:shd w:val="clear" w:color="auto" w:fill="FFFFFF"/>
            <w:hideMark/>
          </w:tcPr>
          <w:p w14:paraId="58F02290" w14:textId="77777777" w:rsidR="00160739" w:rsidRPr="0016787D" w:rsidRDefault="00160739" w:rsidP="004D2CF6">
            <w:pPr>
              <w:widowControl w:val="0"/>
              <w:spacing w:before="120" w:after="120" w:line="276" w:lineRule="auto"/>
              <w:jc w:val="center"/>
              <w:rPr>
                <w:rFonts w:ascii="Times New Roman" w:eastAsia="Times New Roman" w:hAnsi="Times New Roman"/>
                <w:sz w:val="26"/>
                <w:szCs w:val="26"/>
              </w:rPr>
            </w:pPr>
            <w:r w:rsidRPr="0016787D">
              <w:rPr>
                <w:rFonts w:ascii="Times New Roman" w:eastAsia="Times New Roman" w:hAnsi="Times New Roman"/>
                <w:b/>
                <w:bCs/>
                <w:noProof/>
                <w:sz w:val="24"/>
                <w:szCs w:val="24"/>
                <w14:ligatures w14:val="standardContextual"/>
              </w:rPr>
              <mc:AlternateContent>
                <mc:Choice Requires="wps">
                  <w:drawing>
                    <wp:anchor distT="0" distB="0" distL="114300" distR="114300" simplePos="0" relativeHeight="251660288" behindDoc="0" locked="0" layoutInCell="1" allowOverlap="1" wp14:anchorId="37A1E322" wp14:editId="58935196">
                      <wp:simplePos x="0" y="0"/>
                      <wp:positionH relativeFrom="column">
                        <wp:posOffset>768294</wp:posOffset>
                      </wp:positionH>
                      <wp:positionV relativeFrom="paragraph">
                        <wp:posOffset>477078</wp:posOffset>
                      </wp:positionV>
                      <wp:extent cx="1979875" cy="0"/>
                      <wp:effectExtent l="0" t="0" r="0" b="0"/>
                      <wp:wrapNone/>
                      <wp:docPr id="1146531770" name="Straight Connector 2"/>
                      <wp:cNvGraphicFramePr/>
                      <a:graphic xmlns:a="http://schemas.openxmlformats.org/drawingml/2006/main">
                        <a:graphicData uri="http://schemas.microsoft.com/office/word/2010/wordprocessingShape">
                          <wps:wsp>
                            <wps:cNvCnPr/>
                            <wps:spPr>
                              <a:xfrm>
                                <a:off x="0" y="0"/>
                                <a:ext cx="19798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79A9CDC2"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0.5pt,37.55pt" to="216.4pt,3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" strokecolor="black [3200]" strokeweight=".5pt">
                      <v:stroke joinstyle="miter"/>
                    </v:line>
                  </w:pict>
                </mc:Fallback>
              </mc:AlternateContent>
            </w:r>
            <w:r w:rsidRPr="0016787D">
              <w:rPr>
                <w:rFonts w:ascii="Times New Roman" w:eastAsia="Times New Roman" w:hAnsi="Times New Roman"/>
                <w:b/>
                <w:bCs/>
                <w:sz w:val="24"/>
                <w:szCs w:val="24"/>
                <w:lang w:val="vi-VN"/>
              </w:rPr>
              <w:t>CỘNG HÒA XÃ HỘI CHỦ NGHĨA VIỆT NAM</w:t>
            </w:r>
            <w:r w:rsidRPr="0016787D">
              <w:rPr>
                <w:rFonts w:ascii="Times New Roman" w:eastAsia="Times New Roman" w:hAnsi="Times New Roman"/>
                <w:b/>
                <w:bCs/>
                <w:sz w:val="26"/>
                <w:szCs w:val="26"/>
                <w:lang w:val="vi-VN"/>
              </w:rPr>
              <w:br/>
              <w:t>Độc lập - Tự do - Hạnh phúc</w:t>
            </w:r>
            <w:r w:rsidRPr="0016787D">
              <w:rPr>
                <w:rFonts w:ascii="Times New Roman" w:eastAsia="Times New Roman" w:hAnsi="Times New Roman"/>
                <w:b/>
                <w:bCs/>
                <w:sz w:val="26"/>
                <w:szCs w:val="26"/>
                <w:lang w:val="vi-VN"/>
              </w:rPr>
              <w:br/>
            </w:r>
          </w:p>
        </w:tc>
      </w:tr>
      <w:tr w:rsidR="00160739" w:rsidRPr="0016787D" w14:paraId="4D29B312" w14:textId="77777777" w:rsidTr="004D2CF6">
        <w:trPr>
          <w:tblCellSpacing w:w="0" w:type="dxa"/>
        </w:trPr>
        <w:tc>
          <w:tcPr>
            <w:tcW w:w="3348" w:type="dxa"/>
            <w:shd w:val="clear" w:color="auto" w:fill="FFFFFF"/>
            <w:hideMark/>
          </w:tcPr>
          <w:p w14:paraId="0FCF435C" w14:textId="77777777" w:rsidR="00160739" w:rsidRPr="0016787D" w:rsidRDefault="00160739" w:rsidP="004D2CF6">
            <w:pPr>
              <w:widowControl w:val="0"/>
              <w:spacing w:before="120" w:after="120" w:line="276" w:lineRule="auto"/>
              <w:jc w:val="center"/>
              <w:rPr>
                <w:rFonts w:ascii="Times New Roman" w:eastAsia="Times New Roman" w:hAnsi="Times New Roman"/>
                <w:sz w:val="26"/>
                <w:szCs w:val="26"/>
              </w:rPr>
            </w:pPr>
            <w:r w:rsidRPr="0016787D">
              <w:rPr>
                <w:rFonts w:ascii="Times New Roman" w:eastAsia="Times New Roman" w:hAnsi="Times New Roman"/>
                <w:sz w:val="26"/>
                <w:szCs w:val="26"/>
                <w:lang w:val="vi-VN"/>
              </w:rPr>
              <w:t>Số: </w:t>
            </w:r>
            <w:r w:rsidRPr="0016787D">
              <w:rPr>
                <w:rFonts w:ascii="Times New Roman" w:eastAsia="Times New Roman" w:hAnsi="Times New Roman"/>
                <w:sz w:val="26"/>
                <w:szCs w:val="26"/>
              </w:rPr>
              <w:t>..</w:t>
            </w:r>
            <w:r w:rsidRPr="0016787D">
              <w:rPr>
                <w:rFonts w:ascii="Times New Roman" w:eastAsia="Times New Roman" w:hAnsi="Times New Roman"/>
                <w:sz w:val="26"/>
                <w:szCs w:val="26"/>
                <w:lang w:val="vi-VN"/>
              </w:rPr>
              <w:t>./20</w:t>
            </w:r>
            <w:r w:rsidRPr="0016787D">
              <w:rPr>
                <w:rFonts w:ascii="Times New Roman" w:eastAsia="Times New Roman" w:hAnsi="Times New Roman"/>
                <w:sz w:val="26"/>
                <w:szCs w:val="26"/>
              </w:rPr>
              <w:t>27</w:t>
            </w:r>
            <w:r w:rsidRPr="0016787D">
              <w:rPr>
                <w:rFonts w:ascii="Times New Roman" w:eastAsia="Times New Roman" w:hAnsi="Times New Roman"/>
                <w:sz w:val="26"/>
                <w:szCs w:val="26"/>
                <w:lang w:val="vi-VN"/>
              </w:rPr>
              <w:t>/</w:t>
            </w:r>
            <w:r w:rsidRPr="0016787D">
              <w:rPr>
                <w:rFonts w:ascii="Times New Roman" w:eastAsia="Times New Roman" w:hAnsi="Times New Roman"/>
                <w:sz w:val="26"/>
                <w:szCs w:val="26"/>
              </w:rPr>
              <w:t>NĐ-CP</w:t>
            </w:r>
          </w:p>
        </w:tc>
        <w:tc>
          <w:tcPr>
            <w:tcW w:w="5508" w:type="dxa"/>
            <w:shd w:val="clear" w:color="auto" w:fill="FFFFFF"/>
            <w:hideMark/>
          </w:tcPr>
          <w:p w14:paraId="1D57D240" w14:textId="77777777" w:rsidR="00160739" w:rsidRPr="0016787D" w:rsidRDefault="00160739" w:rsidP="004D2CF6">
            <w:pPr>
              <w:widowControl w:val="0"/>
              <w:spacing w:before="120" w:after="120" w:line="276" w:lineRule="auto"/>
              <w:jc w:val="center"/>
              <w:rPr>
                <w:rFonts w:ascii="Times New Roman" w:eastAsia="Times New Roman" w:hAnsi="Times New Roman"/>
                <w:sz w:val="26"/>
                <w:szCs w:val="26"/>
              </w:rPr>
            </w:pPr>
            <w:r w:rsidRPr="0016787D">
              <w:rPr>
                <w:rFonts w:ascii="Times New Roman" w:eastAsia="Times New Roman" w:hAnsi="Times New Roman"/>
                <w:i/>
                <w:iCs/>
                <w:sz w:val="26"/>
                <w:szCs w:val="26"/>
              </w:rPr>
              <w:t>Hà Nội</w:t>
            </w:r>
            <w:r w:rsidRPr="0016787D">
              <w:rPr>
                <w:rFonts w:ascii="Times New Roman" w:eastAsia="Times New Roman" w:hAnsi="Times New Roman"/>
                <w:i/>
                <w:iCs/>
                <w:sz w:val="26"/>
                <w:szCs w:val="26"/>
                <w:lang w:val="vi-VN"/>
              </w:rPr>
              <w:t>, ngày </w:t>
            </w:r>
            <w:r w:rsidRPr="0016787D">
              <w:rPr>
                <w:rFonts w:ascii="Times New Roman" w:eastAsia="Times New Roman" w:hAnsi="Times New Roman"/>
                <w:i/>
                <w:iCs/>
                <w:sz w:val="26"/>
                <w:szCs w:val="26"/>
              </w:rPr>
              <w:t>...</w:t>
            </w:r>
            <w:r w:rsidRPr="0016787D">
              <w:rPr>
                <w:rFonts w:ascii="Times New Roman" w:eastAsia="Times New Roman" w:hAnsi="Times New Roman"/>
                <w:i/>
                <w:iCs/>
                <w:sz w:val="26"/>
                <w:szCs w:val="26"/>
                <w:lang w:val="vi-VN"/>
              </w:rPr>
              <w:t> tháng </w:t>
            </w:r>
            <w:r w:rsidRPr="0016787D">
              <w:rPr>
                <w:rFonts w:ascii="Times New Roman" w:eastAsia="Times New Roman" w:hAnsi="Times New Roman"/>
                <w:i/>
                <w:iCs/>
                <w:sz w:val="26"/>
                <w:szCs w:val="26"/>
              </w:rPr>
              <w:t>...</w:t>
            </w:r>
            <w:r w:rsidRPr="0016787D">
              <w:rPr>
                <w:rFonts w:ascii="Times New Roman" w:eastAsia="Times New Roman" w:hAnsi="Times New Roman"/>
                <w:i/>
                <w:iCs/>
                <w:sz w:val="26"/>
                <w:szCs w:val="26"/>
                <w:lang w:val="vi-VN"/>
              </w:rPr>
              <w:t> năm </w:t>
            </w:r>
            <w:r w:rsidRPr="0016787D">
              <w:rPr>
                <w:rFonts w:ascii="Times New Roman" w:eastAsia="Times New Roman" w:hAnsi="Times New Roman"/>
                <w:i/>
                <w:iCs/>
                <w:sz w:val="26"/>
                <w:szCs w:val="26"/>
              </w:rPr>
              <w:t>2027</w:t>
            </w:r>
          </w:p>
        </w:tc>
      </w:tr>
    </w:tbl>
    <w:p w14:paraId="53C7A0DD" w14:textId="3AEAA5B4" w:rsidR="00160739" w:rsidRPr="0016787D" w:rsidRDefault="00C723B0" w:rsidP="00160739">
      <w:pPr>
        <w:widowControl w:val="0"/>
        <w:shd w:val="clear" w:color="auto" w:fill="FFFFFF"/>
        <w:spacing w:before="120" w:after="120" w:line="276" w:lineRule="auto"/>
        <w:rPr>
          <w:rFonts w:ascii="Times New Roman" w:eastAsia="Times New Roman" w:hAnsi="Times New Roman"/>
          <w:sz w:val="26"/>
          <w:szCs w:val="26"/>
        </w:rPr>
      </w:pPr>
      <w:r>
        <w:rPr>
          <w:rFonts w:ascii="Times New Roman" w:eastAsia="Times New Roman" w:hAnsi="Times New Roman"/>
          <w:b/>
          <w:bCs/>
          <w:noProof/>
          <w:sz w:val="26"/>
          <w:szCs w:val="26"/>
          <w14:ligatures w14:val="standardContextual"/>
        </w:rPr>
        <mc:AlternateContent>
          <mc:Choice Requires="wps">
            <w:drawing>
              <wp:anchor distT="0" distB="0" distL="114300" distR="114300" simplePos="0" relativeHeight="251667456" behindDoc="0" locked="0" layoutInCell="1" allowOverlap="1" wp14:anchorId="56E3CFEB" wp14:editId="347CD336">
                <wp:simplePos x="0" y="0"/>
                <wp:positionH relativeFrom="column">
                  <wp:posOffset>-224257</wp:posOffset>
                </wp:positionH>
                <wp:positionV relativeFrom="paragraph">
                  <wp:posOffset>-30759</wp:posOffset>
                </wp:positionV>
                <wp:extent cx="1024128" cy="329184"/>
                <wp:effectExtent l="0" t="0" r="24130" b="13970"/>
                <wp:wrapNone/>
                <wp:docPr id="1" name="Rectangle 1"/>
                <wp:cNvGraphicFramePr/>
                <a:graphic xmlns:a="http://schemas.openxmlformats.org/drawingml/2006/main">
                  <a:graphicData uri="http://schemas.microsoft.com/office/word/2010/wordprocessingShape">
                    <wps:wsp>
                      <wps:cNvSpPr/>
                      <wps:spPr>
                        <a:xfrm>
                          <a:off x="0" y="0"/>
                          <a:ext cx="1024128" cy="329184"/>
                        </a:xfrm>
                        <a:prstGeom prst="rect">
                          <a:avLst/>
                        </a:prstGeom>
                      </wps:spPr>
                      <wps:style>
                        <a:lnRef idx="2">
                          <a:schemeClr val="dk1"/>
                        </a:lnRef>
                        <a:fillRef idx="1">
                          <a:schemeClr val="lt1"/>
                        </a:fillRef>
                        <a:effectRef idx="0">
                          <a:schemeClr val="dk1"/>
                        </a:effectRef>
                        <a:fontRef idx="minor">
                          <a:schemeClr val="dk1"/>
                        </a:fontRef>
                      </wps:style>
                      <wps:txbx>
                        <w:txbxContent>
                          <w:p w14:paraId="549EB88E" w14:textId="11137993" w:rsidR="00C723B0" w:rsidRPr="00C723B0" w:rsidRDefault="00C723B0" w:rsidP="00C723B0">
                            <w:pPr>
                              <w:shd w:val="clear" w:color="auto" w:fill="FFFFFF" w:themeFill="background1"/>
                              <w:jc w:val="center"/>
                              <w:rPr>
                                <w:rFonts w:ascii="Times New Roman" w:hAnsi="Times New Roman"/>
                                <w:b/>
                                <w:sz w:val="24"/>
                                <w:szCs w:val="24"/>
                              </w:rPr>
                            </w:pPr>
                            <w:r w:rsidRPr="00C723B0">
                              <w:rPr>
                                <w:rFonts w:ascii="Times New Roman" w:hAnsi="Times New Roman"/>
                                <w:b/>
                                <w:sz w:val="24"/>
                                <w:szCs w:val="24"/>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E3CFEB" id="Rectangle 1" o:spid="_x0000_s1026" style="position:absolute;margin-left:-17.65pt;margin-top:-2.4pt;width:80.65pt;height:25.9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" fillcolor="white [3201]" strokecolor="black [3200]" strokeweight="1pt">
                <v:textbox>
                  <w:txbxContent>
                    <w:p w14:paraId="549EB88E" w14:textId="11137993" w:rsidR="00C723B0" w:rsidRPr="00C723B0" w:rsidRDefault="00C723B0" w:rsidP="00C723B0">
                      <w:pPr>
                        <w:shd w:val="clear" w:color="auto" w:fill="FFFFFF" w:themeFill="background1"/>
                        <w:jc w:val="center"/>
                        <w:rPr>
                          <w:rFonts w:ascii="Times New Roman" w:hAnsi="Times New Roman"/>
                          <w:b/>
                          <w:sz w:val="24"/>
                          <w:szCs w:val="24"/>
                        </w:rPr>
                      </w:pPr>
                      <w:r w:rsidRPr="00C723B0">
                        <w:rPr>
                          <w:rFonts w:ascii="Times New Roman" w:hAnsi="Times New Roman"/>
                          <w:b/>
                          <w:sz w:val="24"/>
                          <w:szCs w:val="24"/>
                        </w:rPr>
                        <w:t>DỰ THẢO</w:t>
                      </w:r>
                    </w:p>
                  </w:txbxContent>
                </v:textbox>
              </v:rect>
            </w:pict>
          </mc:Fallback>
        </mc:AlternateContent>
      </w:r>
      <w:r w:rsidR="00160739" w:rsidRPr="0016787D">
        <w:rPr>
          <w:rFonts w:ascii="Times New Roman" w:eastAsia="Times New Roman" w:hAnsi="Times New Roman"/>
          <w:b/>
          <w:bCs/>
          <w:sz w:val="26"/>
          <w:szCs w:val="26"/>
        </w:rPr>
        <w:t> </w:t>
      </w:r>
    </w:p>
    <w:p w14:paraId="2C732AA2" w14:textId="77777777" w:rsidR="00160739" w:rsidRPr="0016787D" w:rsidRDefault="00160739" w:rsidP="0083685F">
      <w:pPr>
        <w:widowControl w:val="0"/>
        <w:shd w:val="clear" w:color="auto" w:fill="FFFFFF"/>
        <w:spacing w:after="0" w:line="240" w:lineRule="auto"/>
        <w:jc w:val="center"/>
        <w:rPr>
          <w:rFonts w:ascii="Times New Roman" w:eastAsia="Times New Roman" w:hAnsi="Times New Roman"/>
          <w:b/>
          <w:bCs/>
          <w:sz w:val="26"/>
          <w:szCs w:val="26"/>
          <w:lang w:val="vi-VN"/>
        </w:rPr>
      </w:pPr>
      <w:r w:rsidRPr="0016787D">
        <w:rPr>
          <w:rFonts w:ascii="Times New Roman" w:eastAsia="Times New Roman" w:hAnsi="Times New Roman"/>
          <w:b/>
          <w:bCs/>
          <w:sz w:val="26"/>
          <w:szCs w:val="26"/>
        </w:rPr>
        <w:t>NGHỊ ĐỊNH</w:t>
      </w:r>
    </w:p>
    <w:p w14:paraId="5937555A" w14:textId="49D265C9" w:rsidR="00160739" w:rsidRPr="0016787D" w:rsidRDefault="00160739" w:rsidP="0083685F">
      <w:pPr>
        <w:widowControl w:val="0"/>
        <w:shd w:val="clear" w:color="auto" w:fill="FFFFFF"/>
        <w:spacing w:after="0" w:line="240" w:lineRule="auto"/>
        <w:jc w:val="center"/>
        <w:rPr>
          <w:rFonts w:ascii="Times New Roman" w:hAnsi="Times New Roman"/>
          <w:b/>
          <w:bCs/>
          <w:sz w:val="28"/>
          <w:szCs w:val="28"/>
          <w:lang w:val="en"/>
        </w:rPr>
      </w:pPr>
      <w:r w:rsidRPr="0016787D">
        <w:rPr>
          <w:rFonts w:ascii="Times New Roman" w:hAnsi="Times New Roman"/>
          <w:b/>
          <w:bCs/>
          <w:sz w:val="28"/>
          <w:szCs w:val="28"/>
          <w:lang w:val="en"/>
        </w:rPr>
        <w:t>Sửa đổi, bổ sung một số điều của các N</w:t>
      </w:r>
      <w:bookmarkStart w:id="1" w:name="_GoBack"/>
      <w:bookmarkEnd w:id="1"/>
      <w:r w:rsidRPr="0016787D">
        <w:rPr>
          <w:rFonts w:ascii="Times New Roman" w:hAnsi="Times New Roman"/>
          <w:b/>
          <w:bCs/>
          <w:sz w:val="28"/>
          <w:szCs w:val="28"/>
          <w:lang w:val="en"/>
        </w:rPr>
        <w:t>ghị định trong lĩnh vực hàng hải, đường thủy nội đị</w:t>
      </w:r>
      <w:r w:rsidR="00A45B77">
        <w:rPr>
          <w:rFonts w:ascii="Times New Roman" w:hAnsi="Times New Roman"/>
          <w:b/>
          <w:bCs/>
          <w:sz w:val="28"/>
          <w:szCs w:val="28"/>
          <w:lang w:val="en"/>
        </w:rPr>
        <w:t>a</w:t>
      </w:r>
      <w:r w:rsidRPr="0016787D">
        <w:rPr>
          <w:rFonts w:ascii="Times New Roman" w:hAnsi="Times New Roman"/>
          <w:b/>
          <w:bCs/>
          <w:sz w:val="28"/>
          <w:szCs w:val="28"/>
          <w:lang w:val="en"/>
        </w:rPr>
        <w:t xml:space="preserve"> liên quan đến phân cấp, phân định thẩm quyền, cắt giảm, đơn giản hóa thủ tục hành chính, điều kiện kinh doanh</w:t>
      </w:r>
    </w:p>
    <w:p w14:paraId="3AD248FE" w14:textId="77777777" w:rsidR="00160739" w:rsidRPr="0016787D" w:rsidRDefault="00160739" w:rsidP="00160739">
      <w:pPr>
        <w:widowControl w:val="0"/>
        <w:shd w:val="clear" w:color="auto" w:fill="FFFFFF"/>
        <w:spacing w:before="120" w:after="120" w:line="276" w:lineRule="auto"/>
        <w:jc w:val="center"/>
        <w:rPr>
          <w:rFonts w:ascii="Times New Roman" w:eastAsia="Times New Roman" w:hAnsi="Times New Roman"/>
          <w:i/>
          <w:iCs/>
          <w:sz w:val="26"/>
          <w:szCs w:val="26"/>
          <w:lang w:val="vi-VN"/>
        </w:rPr>
      </w:pPr>
    </w:p>
    <w:p w14:paraId="3047164F" w14:textId="77777777" w:rsidR="00160739" w:rsidRPr="0016787D" w:rsidRDefault="00160739" w:rsidP="00160739">
      <w:pPr>
        <w:widowControl w:val="0"/>
        <w:spacing w:after="0" w:line="276" w:lineRule="auto"/>
        <w:ind w:firstLine="720"/>
        <w:jc w:val="both"/>
        <w:rPr>
          <w:rFonts w:ascii="Times New Roman" w:eastAsia="Times New Roman" w:hAnsi="Times New Roman"/>
          <w:i/>
          <w:sz w:val="28"/>
        </w:rPr>
      </w:pPr>
      <w:r w:rsidRPr="0016787D">
        <w:rPr>
          <w:rFonts w:ascii="Times New Roman" w:eastAsia="Times New Roman" w:hAnsi="Times New Roman"/>
          <w:i/>
          <w:sz w:val="28"/>
        </w:rPr>
        <w:t>Căn cứ Luật Tổ chức Chính phủ số 63/2025/QH15;</w:t>
      </w:r>
    </w:p>
    <w:p w14:paraId="322FACF7" w14:textId="77777777" w:rsidR="00160739" w:rsidRPr="0016787D" w:rsidRDefault="00160739" w:rsidP="00160739">
      <w:pPr>
        <w:widowControl w:val="0"/>
        <w:spacing w:after="0" w:line="276" w:lineRule="auto"/>
        <w:ind w:firstLine="720"/>
        <w:jc w:val="both"/>
        <w:rPr>
          <w:rFonts w:ascii="Times New Roman" w:hAnsi="Times New Roman"/>
          <w:i/>
          <w:iCs/>
          <w:spacing w:val="-2"/>
          <w:sz w:val="28"/>
          <w:szCs w:val="28"/>
          <w:lang w:val="pt-BR"/>
        </w:rPr>
      </w:pPr>
      <w:r w:rsidRPr="0016787D">
        <w:rPr>
          <w:rFonts w:ascii="Times New Roman" w:hAnsi="Times New Roman"/>
          <w:i/>
          <w:iCs/>
          <w:spacing w:val="-2"/>
          <w:sz w:val="28"/>
          <w:szCs w:val="28"/>
          <w:lang w:val="pt-BR"/>
        </w:rPr>
        <w:t xml:space="preserve">Căn cứ Bộ luật Hàng hải Việt Nam số 95/2015/QH13; </w:t>
      </w:r>
    </w:p>
    <w:p w14:paraId="6A0B5885" w14:textId="77777777" w:rsidR="00160739" w:rsidRPr="0016787D" w:rsidRDefault="00160739" w:rsidP="00160739">
      <w:pPr>
        <w:widowControl w:val="0"/>
        <w:spacing w:after="0" w:line="276" w:lineRule="auto"/>
        <w:ind w:firstLine="720"/>
        <w:jc w:val="both"/>
        <w:rPr>
          <w:rFonts w:ascii="Times New Roman" w:hAnsi="Times New Roman"/>
          <w:i/>
          <w:iCs/>
          <w:spacing w:val="-2"/>
          <w:sz w:val="28"/>
          <w:szCs w:val="28"/>
          <w:lang w:val="pt-BR"/>
        </w:rPr>
      </w:pPr>
      <w:r w:rsidRPr="0016787D">
        <w:rPr>
          <w:rFonts w:ascii="Times New Roman" w:hAnsi="Times New Roman"/>
          <w:i/>
          <w:iCs/>
          <w:spacing w:val="-2"/>
          <w:sz w:val="28"/>
          <w:szCs w:val="28"/>
          <w:lang w:val="pt-BR"/>
        </w:rPr>
        <w:t>Căn cứ Luật Giao thông đường thủy nội địa số 23/2004/QH11 được sửa đổi, bổ sung bởi Luật số 48/2014/QH13;</w:t>
      </w:r>
    </w:p>
    <w:p w14:paraId="504FC985" w14:textId="77777777" w:rsidR="00160739" w:rsidRPr="0016787D" w:rsidRDefault="00160739" w:rsidP="00160739">
      <w:pPr>
        <w:widowControl w:val="0"/>
        <w:spacing w:after="0" w:line="276" w:lineRule="auto"/>
        <w:ind w:firstLine="720"/>
        <w:jc w:val="both"/>
        <w:rPr>
          <w:rFonts w:ascii="Times New Roman" w:hAnsi="Times New Roman"/>
          <w:i/>
          <w:iCs/>
          <w:spacing w:val="-2"/>
          <w:sz w:val="28"/>
          <w:szCs w:val="28"/>
          <w:lang w:val="pt-BR"/>
        </w:rPr>
      </w:pPr>
      <w:r w:rsidRPr="0016787D">
        <w:rPr>
          <w:rFonts w:ascii="Times New Roman" w:hAnsi="Times New Roman"/>
          <w:i/>
          <w:iCs/>
          <w:spacing w:val="-2"/>
          <w:sz w:val="28"/>
          <w:szCs w:val="28"/>
          <w:lang w:val="pt-BR"/>
        </w:rPr>
        <w:t>Căn cứ </w:t>
      </w:r>
      <w:bookmarkStart w:id="2" w:name="tvpllink_mbfkravsmf"/>
      <w:r w:rsidRPr="0016787D">
        <w:rPr>
          <w:rFonts w:ascii="Times New Roman" w:hAnsi="Times New Roman"/>
          <w:i/>
          <w:iCs/>
          <w:spacing w:val="-2"/>
          <w:sz w:val="28"/>
          <w:szCs w:val="28"/>
          <w:lang w:val="pt-BR"/>
        </w:rPr>
        <w:fldChar w:fldCharType="begin"/>
      </w:r>
      <w:r w:rsidRPr="0016787D">
        <w:rPr>
          <w:rFonts w:ascii="Times New Roman" w:hAnsi="Times New Roman"/>
          <w:i/>
          <w:iCs/>
          <w:spacing w:val="-2"/>
          <w:sz w:val="28"/>
          <w:szCs w:val="28"/>
          <w:lang w:val="pt-BR"/>
        </w:rPr>
        <w:instrText>HYPERLINK "https://thuvienphapluat.vn/van-ban/Dau-tu/Luat-Dau-tu-2025-so-143-2025-QH15-681550.aspx" \t "_blank"</w:instrText>
      </w:r>
      <w:r w:rsidRPr="0016787D">
        <w:rPr>
          <w:rFonts w:ascii="Times New Roman" w:hAnsi="Times New Roman"/>
          <w:i/>
          <w:iCs/>
          <w:spacing w:val="-2"/>
          <w:sz w:val="28"/>
          <w:szCs w:val="28"/>
          <w:lang w:val="pt-BR"/>
        </w:rPr>
        <w:fldChar w:fldCharType="separate"/>
      </w:r>
      <w:r w:rsidRPr="0016787D">
        <w:rPr>
          <w:rFonts w:ascii="Times New Roman" w:hAnsi="Times New Roman"/>
          <w:i/>
          <w:iCs/>
          <w:spacing w:val="-2"/>
          <w:sz w:val="28"/>
          <w:szCs w:val="28"/>
          <w:lang w:val="pt-BR"/>
        </w:rPr>
        <w:t>Luật Đầu tư số 143/2025/QH15</w:t>
      </w:r>
      <w:r w:rsidRPr="0016787D">
        <w:rPr>
          <w:rFonts w:ascii="Times New Roman" w:hAnsi="Times New Roman"/>
          <w:i/>
          <w:iCs/>
          <w:spacing w:val="-2"/>
          <w:sz w:val="28"/>
          <w:szCs w:val="28"/>
          <w:lang w:val="pt-BR"/>
        </w:rPr>
        <w:fldChar w:fldCharType="end"/>
      </w:r>
      <w:bookmarkEnd w:id="2"/>
      <w:r w:rsidRPr="0016787D">
        <w:rPr>
          <w:rFonts w:ascii="Times New Roman" w:hAnsi="Times New Roman"/>
          <w:i/>
          <w:iCs/>
          <w:spacing w:val="-2"/>
          <w:sz w:val="28"/>
          <w:szCs w:val="28"/>
          <w:lang w:val="pt-BR"/>
        </w:rPr>
        <w:t>;</w:t>
      </w:r>
    </w:p>
    <w:p w14:paraId="1FF2E00A" w14:textId="77777777" w:rsidR="00160739" w:rsidRPr="0016787D" w:rsidRDefault="00160739" w:rsidP="00160739">
      <w:pPr>
        <w:widowControl w:val="0"/>
        <w:spacing w:after="0" w:line="276" w:lineRule="auto"/>
        <w:ind w:firstLine="720"/>
        <w:jc w:val="both"/>
        <w:rPr>
          <w:rFonts w:ascii="Times New Roman" w:hAnsi="Times New Roman"/>
          <w:i/>
          <w:iCs/>
          <w:spacing w:val="-2"/>
          <w:sz w:val="28"/>
          <w:szCs w:val="28"/>
          <w:lang w:val="pt-BR"/>
        </w:rPr>
      </w:pPr>
      <w:r w:rsidRPr="0016787D">
        <w:rPr>
          <w:rFonts w:ascii="Times New Roman" w:hAnsi="Times New Roman"/>
          <w:i/>
          <w:iCs/>
          <w:spacing w:val="-2"/>
          <w:sz w:val="28"/>
          <w:szCs w:val="28"/>
          <w:lang w:val="pt-BR"/>
        </w:rPr>
        <w:t>Căn cứ Luật Quản lý ngoại thương số 05/2017/QH14;</w:t>
      </w:r>
    </w:p>
    <w:p w14:paraId="4389A89D" w14:textId="77777777" w:rsidR="00160739" w:rsidRPr="0016787D" w:rsidRDefault="00160739" w:rsidP="00160739">
      <w:pPr>
        <w:widowControl w:val="0"/>
        <w:spacing w:after="0" w:line="276" w:lineRule="auto"/>
        <w:ind w:firstLine="720"/>
        <w:jc w:val="both"/>
        <w:rPr>
          <w:rFonts w:ascii="Times New Roman" w:hAnsi="Times New Roman"/>
          <w:sz w:val="28"/>
          <w:szCs w:val="28"/>
        </w:rPr>
      </w:pPr>
      <w:r w:rsidRPr="0016787D">
        <w:rPr>
          <w:rFonts w:ascii="Times New Roman" w:hAnsi="Times New Roman"/>
          <w:i/>
          <w:iCs/>
          <w:sz w:val="28"/>
          <w:szCs w:val="28"/>
        </w:rPr>
        <w:t>Theo đề nghị của Bộ trưởng Bộ Xây dựng;</w:t>
      </w:r>
    </w:p>
    <w:p w14:paraId="131665BB" w14:textId="3FAAEB7E" w:rsidR="00160739" w:rsidRPr="0016787D" w:rsidRDefault="00160739" w:rsidP="00160739">
      <w:pPr>
        <w:widowControl w:val="0"/>
        <w:shd w:val="clear" w:color="auto" w:fill="FFFFFF"/>
        <w:spacing w:after="0" w:line="276" w:lineRule="auto"/>
        <w:jc w:val="both"/>
        <w:rPr>
          <w:rFonts w:ascii="Times New Roman" w:hAnsi="Times New Roman"/>
          <w:i/>
          <w:iCs/>
          <w:sz w:val="28"/>
          <w:szCs w:val="28"/>
          <w:lang w:val="en"/>
        </w:rPr>
      </w:pPr>
      <w:r w:rsidRPr="0016787D">
        <w:rPr>
          <w:rFonts w:ascii="Times New Roman" w:hAnsi="Times New Roman"/>
          <w:i/>
          <w:iCs/>
          <w:sz w:val="28"/>
          <w:szCs w:val="28"/>
        </w:rPr>
        <w:tab/>
        <w:t>Chính phủ ban hành Nghị định  sửa đổi, bổ sung một số điều của các Nghị định trong lĩnh vực hàng hải, đường thủy nội đị</w:t>
      </w:r>
      <w:r w:rsidR="00A45B77">
        <w:rPr>
          <w:rFonts w:ascii="Times New Roman" w:hAnsi="Times New Roman"/>
          <w:i/>
          <w:iCs/>
          <w:sz w:val="28"/>
          <w:szCs w:val="28"/>
        </w:rPr>
        <w:t>a</w:t>
      </w:r>
      <w:r w:rsidRPr="0016787D">
        <w:rPr>
          <w:rFonts w:ascii="Times New Roman" w:hAnsi="Times New Roman"/>
          <w:i/>
          <w:iCs/>
          <w:sz w:val="28"/>
          <w:szCs w:val="28"/>
        </w:rPr>
        <w:t xml:space="preserve"> liên quan đến phân cấp, phân định thẩm</w:t>
      </w:r>
      <w:r w:rsidRPr="0016787D">
        <w:rPr>
          <w:rFonts w:ascii="Times New Roman" w:hAnsi="Times New Roman"/>
          <w:b/>
          <w:bCs/>
          <w:sz w:val="28"/>
          <w:szCs w:val="28"/>
          <w:lang w:val="en"/>
        </w:rPr>
        <w:t xml:space="preserve"> </w:t>
      </w:r>
      <w:r w:rsidRPr="0016787D">
        <w:rPr>
          <w:rFonts w:ascii="Times New Roman" w:hAnsi="Times New Roman"/>
          <w:i/>
          <w:iCs/>
          <w:sz w:val="28"/>
          <w:szCs w:val="28"/>
          <w:lang w:val="en"/>
        </w:rPr>
        <w:t>quyền, cắt giảm, đơn giản hóa thủ tục hành chính, điều kiện kinh doanh</w:t>
      </w:r>
      <w:r w:rsidRPr="0016787D">
        <w:rPr>
          <w:rFonts w:ascii="Times New Roman" w:hAnsi="Times New Roman"/>
          <w:i/>
          <w:iCs/>
          <w:sz w:val="28"/>
          <w:szCs w:val="28"/>
        </w:rPr>
        <w:t>.</w:t>
      </w:r>
    </w:p>
    <w:p w14:paraId="5D49707A" w14:textId="77777777" w:rsidR="00160739" w:rsidRPr="0016787D" w:rsidRDefault="00160739" w:rsidP="0083685F">
      <w:pPr>
        <w:widowControl w:val="0"/>
        <w:shd w:val="clear" w:color="auto" w:fill="FFFFFF"/>
        <w:spacing w:after="0" w:line="240" w:lineRule="auto"/>
        <w:jc w:val="center"/>
        <w:rPr>
          <w:rFonts w:ascii="Times New Roman" w:eastAsia="Times New Roman" w:hAnsi="Times New Roman"/>
          <w:b/>
          <w:bCs/>
          <w:sz w:val="26"/>
          <w:szCs w:val="26"/>
          <w:lang w:val="vi-VN"/>
        </w:rPr>
      </w:pPr>
    </w:p>
    <w:p w14:paraId="656CE557" w14:textId="77777777" w:rsidR="00160739" w:rsidRPr="0016787D" w:rsidRDefault="00160739" w:rsidP="0083685F">
      <w:pPr>
        <w:widowControl w:val="0"/>
        <w:shd w:val="clear" w:color="auto" w:fill="FFFFFF"/>
        <w:spacing w:after="0" w:line="240" w:lineRule="auto"/>
        <w:jc w:val="center"/>
        <w:rPr>
          <w:rFonts w:ascii="Times New Roman" w:eastAsia="Times New Roman" w:hAnsi="Times New Roman"/>
          <w:b/>
          <w:bCs/>
          <w:sz w:val="28"/>
          <w:szCs w:val="28"/>
          <w:lang w:val="vi-VN"/>
        </w:rPr>
      </w:pPr>
      <w:r w:rsidRPr="0016787D">
        <w:rPr>
          <w:rFonts w:ascii="Times New Roman" w:eastAsia="Times New Roman" w:hAnsi="Times New Roman"/>
          <w:b/>
          <w:bCs/>
          <w:sz w:val="28"/>
          <w:szCs w:val="28"/>
          <w:lang w:val="vi-VN"/>
        </w:rPr>
        <w:t>Chương I</w:t>
      </w:r>
    </w:p>
    <w:p w14:paraId="1DA71F76" w14:textId="77777777" w:rsidR="00160739" w:rsidRPr="0016787D" w:rsidRDefault="00160739" w:rsidP="0083685F">
      <w:pPr>
        <w:widowControl w:val="0"/>
        <w:autoSpaceDE w:val="0"/>
        <w:autoSpaceDN w:val="0"/>
        <w:adjustRightInd w:val="0"/>
        <w:spacing w:after="0" w:line="240" w:lineRule="auto"/>
        <w:jc w:val="center"/>
        <w:rPr>
          <w:rFonts w:ascii="Times New Roman" w:eastAsia="Times New Roman" w:hAnsi="Times New Roman"/>
          <w:b/>
          <w:bCs/>
          <w:sz w:val="28"/>
          <w:szCs w:val="28"/>
          <w:lang w:val="vi-VN"/>
        </w:rPr>
      </w:pPr>
      <w:r w:rsidRPr="0016787D">
        <w:rPr>
          <w:rFonts w:ascii="Times New Roman" w:eastAsia="Times New Roman" w:hAnsi="Times New Roman"/>
          <w:b/>
          <w:bCs/>
          <w:sz w:val="28"/>
          <w:szCs w:val="28"/>
          <w:lang w:val="vi-VN"/>
        </w:rPr>
        <w:t>SỬA ĐỔI, BỔ SUNG MỘT SỐ ĐIỀU CỦA NGHỊ ĐỊNH SỐ 78/2016/NĐ-CP NGÀY 01</w:t>
      </w:r>
      <w:r w:rsidRPr="0016787D">
        <w:rPr>
          <w:rFonts w:ascii="Times New Roman" w:eastAsia="Times New Roman" w:hAnsi="Times New Roman"/>
          <w:b/>
          <w:bCs/>
          <w:sz w:val="28"/>
          <w:szCs w:val="28"/>
        </w:rPr>
        <w:t xml:space="preserve"> THÁNG </w:t>
      </w:r>
      <w:r w:rsidRPr="0016787D">
        <w:rPr>
          <w:rFonts w:ascii="Times New Roman" w:eastAsia="Times New Roman" w:hAnsi="Times New Roman"/>
          <w:b/>
          <w:bCs/>
          <w:sz w:val="28"/>
          <w:szCs w:val="28"/>
          <w:lang w:val="vi-VN"/>
        </w:rPr>
        <w:t>7</w:t>
      </w:r>
      <w:r w:rsidRPr="0016787D">
        <w:rPr>
          <w:rFonts w:ascii="Times New Roman" w:eastAsia="Times New Roman" w:hAnsi="Times New Roman"/>
          <w:b/>
          <w:bCs/>
          <w:sz w:val="28"/>
          <w:szCs w:val="28"/>
        </w:rPr>
        <w:t xml:space="preserve"> NĂM </w:t>
      </w:r>
      <w:r w:rsidRPr="0016787D">
        <w:rPr>
          <w:rFonts w:ascii="Times New Roman" w:eastAsia="Times New Roman" w:hAnsi="Times New Roman"/>
          <w:b/>
          <w:bCs/>
          <w:sz w:val="28"/>
          <w:szCs w:val="28"/>
          <w:lang w:val="vi-VN"/>
        </w:rPr>
        <w:t>2016 CỦA CHÍNH PHỦ QUY ĐỊNH ĐIỀU KIỆN KINH DOANH DỊCH VỤ ĐÀO TẠO THUYỀN VIÊN, NGƯỜI LÁI PHƯƠNG TIỆN THỦY NỘI ĐỊA (ĐƯỢC SỬA ĐỔI, BỔ SUNG BỞI NGHỊ ĐỊNH SỐ 128/2018/NĐ-CP NGÀY 24</w:t>
      </w:r>
      <w:r w:rsidRPr="0016787D">
        <w:rPr>
          <w:rFonts w:ascii="Times New Roman" w:eastAsia="Times New Roman" w:hAnsi="Times New Roman"/>
          <w:b/>
          <w:bCs/>
          <w:sz w:val="28"/>
          <w:szCs w:val="28"/>
        </w:rPr>
        <w:t xml:space="preserve"> THÁNG </w:t>
      </w:r>
      <w:r w:rsidRPr="0016787D">
        <w:rPr>
          <w:rFonts w:ascii="Times New Roman" w:eastAsia="Times New Roman" w:hAnsi="Times New Roman"/>
          <w:b/>
          <w:bCs/>
          <w:sz w:val="28"/>
          <w:szCs w:val="28"/>
          <w:lang w:val="vi-VN"/>
        </w:rPr>
        <w:t>9</w:t>
      </w:r>
      <w:r w:rsidRPr="0016787D">
        <w:rPr>
          <w:rFonts w:ascii="Times New Roman" w:eastAsia="Times New Roman" w:hAnsi="Times New Roman"/>
          <w:b/>
          <w:bCs/>
          <w:sz w:val="28"/>
          <w:szCs w:val="28"/>
        </w:rPr>
        <w:t xml:space="preserve"> NĂM </w:t>
      </w:r>
      <w:r w:rsidRPr="0016787D">
        <w:rPr>
          <w:rFonts w:ascii="Times New Roman" w:eastAsia="Times New Roman" w:hAnsi="Times New Roman"/>
          <w:b/>
          <w:bCs/>
          <w:sz w:val="28"/>
          <w:szCs w:val="28"/>
          <w:lang w:val="vi-VN"/>
        </w:rPr>
        <w:t>2018; NGHỊ ĐỊNH SỐ 54/2022/NĐ-CP NGÀY 22</w:t>
      </w:r>
      <w:r w:rsidRPr="0016787D">
        <w:rPr>
          <w:rFonts w:ascii="Times New Roman" w:eastAsia="Times New Roman" w:hAnsi="Times New Roman"/>
          <w:b/>
          <w:bCs/>
          <w:sz w:val="28"/>
          <w:szCs w:val="28"/>
        </w:rPr>
        <w:t xml:space="preserve"> THÁNG </w:t>
      </w:r>
      <w:r w:rsidRPr="0016787D">
        <w:rPr>
          <w:rFonts w:ascii="Times New Roman" w:eastAsia="Times New Roman" w:hAnsi="Times New Roman"/>
          <w:b/>
          <w:bCs/>
          <w:sz w:val="28"/>
          <w:szCs w:val="28"/>
          <w:lang w:val="vi-VN"/>
        </w:rPr>
        <w:t>8</w:t>
      </w:r>
      <w:r w:rsidRPr="0016787D">
        <w:rPr>
          <w:rFonts w:ascii="Times New Roman" w:eastAsia="Times New Roman" w:hAnsi="Times New Roman"/>
          <w:b/>
          <w:bCs/>
          <w:sz w:val="28"/>
          <w:szCs w:val="28"/>
        </w:rPr>
        <w:t xml:space="preserve"> NĂM </w:t>
      </w:r>
      <w:r w:rsidRPr="0016787D">
        <w:rPr>
          <w:rFonts w:ascii="Times New Roman" w:eastAsia="Times New Roman" w:hAnsi="Times New Roman"/>
          <w:b/>
          <w:bCs/>
          <w:sz w:val="28"/>
          <w:szCs w:val="28"/>
          <w:lang w:val="vi-VN"/>
        </w:rPr>
        <w:t>2022; NGHỊ ĐỊNH SỐ 14/2026/NĐ-CP NGÀY 13</w:t>
      </w:r>
      <w:r w:rsidRPr="0016787D">
        <w:rPr>
          <w:rFonts w:ascii="Times New Roman" w:eastAsia="Times New Roman" w:hAnsi="Times New Roman"/>
          <w:b/>
          <w:bCs/>
          <w:sz w:val="28"/>
          <w:szCs w:val="28"/>
        </w:rPr>
        <w:t xml:space="preserve"> THÁNG </w:t>
      </w:r>
      <w:r w:rsidRPr="0016787D">
        <w:rPr>
          <w:rFonts w:ascii="Times New Roman" w:eastAsia="Times New Roman" w:hAnsi="Times New Roman"/>
          <w:b/>
          <w:bCs/>
          <w:sz w:val="28"/>
          <w:szCs w:val="28"/>
          <w:lang w:val="vi-VN"/>
        </w:rPr>
        <w:t>01</w:t>
      </w:r>
      <w:r w:rsidRPr="0016787D">
        <w:rPr>
          <w:rFonts w:ascii="Times New Roman" w:eastAsia="Times New Roman" w:hAnsi="Times New Roman"/>
          <w:b/>
          <w:bCs/>
          <w:sz w:val="28"/>
          <w:szCs w:val="28"/>
        </w:rPr>
        <w:t xml:space="preserve"> NĂM </w:t>
      </w:r>
      <w:r w:rsidRPr="0016787D">
        <w:rPr>
          <w:rFonts w:ascii="Times New Roman" w:eastAsia="Times New Roman" w:hAnsi="Times New Roman"/>
          <w:b/>
          <w:bCs/>
          <w:sz w:val="28"/>
          <w:szCs w:val="28"/>
          <w:lang w:val="vi-VN"/>
        </w:rPr>
        <w:t>2026 CỦA CHÍNH PHỦ)</w:t>
      </w:r>
    </w:p>
    <w:p w14:paraId="2F6EB814" w14:textId="77777777" w:rsidR="00160739" w:rsidRPr="0016787D" w:rsidRDefault="00160739" w:rsidP="0083685F">
      <w:pPr>
        <w:widowControl w:val="0"/>
        <w:shd w:val="clear" w:color="auto" w:fill="FFFFFF"/>
        <w:spacing w:after="0" w:line="240" w:lineRule="auto"/>
        <w:rPr>
          <w:rFonts w:ascii="Times New Roman" w:eastAsia="Times New Roman" w:hAnsi="Times New Roman"/>
          <w:b/>
          <w:bCs/>
          <w:sz w:val="26"/>
          <w:szCs w:val="26"/>
          <w:lang w:val="vi-VN"/>
        </w:rPr>
      </w:pPr>
    </w:p>
    <w:p w14:paraId="4598924F" w14:textId="77777777" w:rsidR="00160739" w:rsidRPr="0016787D" w:rsidRDefault="00160739" w:rsidP="0083685F">
      <w:pPr>
        <w:widowControl w:val="0"/>
        <w:shd w:val="clear" w:color="auto" w:fill="FFFFFF"/>
        <w:spacing w:before="120" w:after="120" w:line="240" w:lineRule="auto"/>
        <w:ind w:firstLine="709"/>
        <w:jc w:val="both"/>
        <w:rPr>
          <w:rFonts w:ascii="Times New Roman" w:hAnsi="Times New Roman"/>
          <w:b/>
          <w:bCs/>
          <w:sz w:val="28"/>
          <w:szCs w:val="28"/>
        </w:rPr>
      </w:pPr>
      <w:r w:rsidRPr="0016787D">
        <w:rPr>
          <w:rFonts w:ascii="Times New Roman" w:eastAsia="Times New Roman" w:hAnsi="Times New Roman"/>
          <w:b/>
          <w:sz w:val="28"/>
          <w:szCs w:val="28"/>
        </w:rPr>
        <w:tab/>
        <w:t>Điều 1.</w:t>
      </w:r>
      <w:r w:rsidRPr="0016787D">
        <w:rPr>
          <w:b/>
          <w:sz w:val="28"/>
          <w:szCs w:val="28"/>
          <w:lang w:val="vi-VN"/>
        </w:rPr>
        <w:t xml:space="preserve"> </w:t>
      </w:r>
      <w:bookmarkStart w:id="3" w:name="dieu_59"/>
      <w:r w:rsidRPr="0016787D">
        <w:rPr>
          <w:rFonts w:ascii="Times New Roman" w:hAnsi="Times New Roman"/>
          <w:b/>
          <w:bCs/>
          <w:sz w:val="28"/>
          <w:szCs w:val="28"/>
        </w:rPr>
        <w:t>Sửa đổi, bổ sung Điều 6 Nghị định số 78/2016/NĐ-CP (được sửa đổi, bổ sung bởi khoản 2 Điều 2 của Nghị định số 128/2018/NĐ-CP)</w:t>
      </w:r>
    </w:p>
    <w:p w14:paraId="54918902" w14:textId="4542F29A" w:rsidR="00160739" w:rsidRPr="0016787D" w:rsidRDefault="00160739" w:rsidP="0083685F">
      <w:pPr>
        <w:widowControl w:val="0"/>
        <w:shd w:val="clear" w:color="auto" w:fill="FFFFFF"/>
        <w:suppressAutoHyphens/>
        <w:spacing w:before="120" w:after="120" w:line="240" w:lineRule="auto"/>
        <w:ind w:firstLine="709"/>
        <w:jc w:val="both"/>
        <w:rPr>
          <w:rFonts w:ascii="Times New Roman" w:hAnsi="Times New Roman"/>
          <w:b/>
          <w:bCs/>
          <w:sz w:val="28"/>
          <w:szCs w:val="28"/>
        </w:rPr>
      </w:pPr>
      <w:r w:rsidRPr="0016787D">
        <w:rPr>
          <w:rFonts w:ascii="Times New Roman" w:hAnsi="Times New Roman"/>
          <w:b/>
          <w:bCs/>
          <w:sz w:val="28"/>
          <w:szCs w:val="28"/>
        </w:rPr>
        <w:t>“Điều 6. Xưởng thực hành</w:t>
      </w:r>
      <w:r w:rsidR="003D0872">
        <w:rPr>
          <w:rFonts w:ascii="Times New Roman" w:hAnsi="Times New Roman"/>
          <w:b/>
          <w:bCs/>
          <w:sz w:val="28"/>
          <w:szCs w:val="28"/>
        </w:rPr>
        <w:t xml:space="preserve"> </w:t>
      </w:r>
      <w:r w:rsidR="003D0872" w:rsidRPr="00A45B77">
        <w:rPr>
          <w:rFonts w:ascii="Times New Roman" w:hAnsi="Times New Roman"/>
          <w:b/>
          <w:bCs/>
          <w:sz w:val="28"/>
          <w:szCs w:val="28"/>
        </w:rPr>
        <w:t xml:space="preserve">máy </w:t>
      </w:r>
      <w:r w:rsidR="004D2CF6">
        <w:rPr>
          <w:rFonts w:ascii="Times New Roman" w:hAnsi="Times New Roman"/>
          <w:b/>
          <w:bCs/>
          <w:sz w:val="28"/>
          <w:szCs w:val="28"/>
        </w:rPr>
        <w:t>-</w:t>
      </w:r>
      <w:r w:rsidR="003D0872" w:rsidRPr="00A45B77">
        <w:rPr>
          <w:rFonts w:ascii="Times New Roman" w:hAnsi="Times New Roman"/>
          <w:b/>
          <w:bCs/>
          <w:sz w:val="28"/>
          <w:szCs w:val="28"/>
        </w:rPr>
        <w:t xml:space="preserve"> điện</w:t>
      </w:r>
    </w:p>
    <w:p w14:paraId="6E4205CA" w14:textId="2AA2948B" w:rsidR="00160739" w:rsidRPr="0016787D" w:rsidRDefault="003D0872" w:rsidP="0083685F">
      <w:pPr>
        <w:widowControl w:val="0"/>
        <w:shd w:val="clear" w:color="auto" w:fill="FFFFFF"/>
        <w:suppressAutoHyphens/>
        <w:spacing w:before="120" w:after="120" w:line="240" w:lineRule="auto"/>
        <w:ind w:firstLine="709"/>
        <w:jc w:val="both"/>
        <w:rPr>
          <w:rFonts w:ascii="Times New Roman" w:eastAsia="Times New Roman" w:hAnsi="Times New Roman"/>
          <w:bCs/>
          <w:sz w:val="28"/>
          <w:szCs w:val="28"/>
        </w:rPr>
      </w:pPr>
      <w:r w:rsidRPr="00A45B77">
        <w:rPr>
          <w:rFonts w:ascii="Times New Roman" w:eastAsia="Times New Roman" w:hAnsi="Times New Roman"/>
          <w:bCs/>
          <w:sz w:val="28"/>
          <w:szCs w:val="28"/>
          <w:lang w:val="vi-VN"/>
        </w:rPr>
        <w:t xml:space="preserve">Xưởng thực hành máy </w:t>
      </w:r>
      <w:r w:rsidR="004D2CF6">
        <w:rPr>
          <w:rFonts w:ascii="Times New Roman" w:eastAsia="Times New Roman" w:hAnsi="Times New Roman"/>
          <w:bCs/>
          <w:sz w:val="28"/>
          <w:szCs w:val="28"/>
        </w:rPr>
        <w:t>-</w:t>
      </w:r>
      <w:r w:rsidRPr="00A45B77">
        <w:rPr>
          <w:rFonts w:ascii="Times New Roman" w:eastAsia="Times New Roman" w:hAnsi="Times New Roman"/>
          <w:bCs/>
          <w:sz w:val="28"/>
          <w:szCs w:val="28"/>
          <w:lang w:val="vi-VN"/>
        </w:rPr>
        <w:t xml:space="preserve"> điện</w:t>
      </w:r>
      <w:r w:rsidRPr="003D0872">
        <w:rPr>
          <w:rFonts w:ascii="Times New Roman" w:eastAsia="Times New Roman" w:hAnsi="Times New Roman"/>
          <w:bCs/>
          <w:sz w:val="28"/>
          <w:szCs w:val="28"/>
          <w:lang w:val="vi-VN"/>
        </w:rPr>
        <w:t xml:space="preserve"> </w:t>
      </w:r>
      <w:r w:rsidR="00160739" w:rsidRPr="0016787D">
        <w:rPr>
          <w:rFonts w:ascii="Times New Roman" w:eastAsia="Times New Roman" w:hAnsi="Times New Roman"/>
          <w:bCs/>
          <w:sz w:val="28"/>
          <w:szCs w:val="28"/>
          <w:lang w:val="vi-VN"/>
        </w:rPr>
        <w:t>phải phù hợp với Quy chuẩn kỹ thuật quốc gia về hệ thống phòng học chuyên môn, phòng thi, kiểm tra; xưởng thực hành; khu vực dạy thực hành lái và vận hành máy của cơ sở đào tạo thuyền viên, người lái phương tiện thủy nội địa</w:t>
      </w:r>
      <w:r w:rsidR="00160739" w:rsidRPr="0016787D">
        <w:rPr>
          <w:rFonts w:ascii="Times New Roman" w:eastAsia="Times New Roman" w:hAnsi="Times New Roman"/>
          <w:bCs/>
          <w:sz w:val="28"/>
          <w:szCs w:val="28"/>
        </w:rPr>
        <w:t xml:space="preserve"> theo quy định</w:t>
      </w:r>
      <w:r w:rsidR="00A45B77">
        <w:rPr>
          <w:rFonts w:ascii="Times New Roman" w:eastAsia="Times New Roman" w:hAnsi="Times New Roman"/>
          <w:bCs/>
          <w:sz w:val="28"/>
          <w:szCs w:val="28"/>
        </w:rPr>
        <w:t>.</w:t>
      </w:r>
      <w:r w:rsidR="00160739" w:rsidRPr="0016787D">
        <w:rPr>
          <w:rFonts w:ascii="Times New Roman" w:eastAsia="Times New Roman" w:hAnsi="Times New Roman"/>
          <w:bCs/>
          <w:sz w:val="28"/>
          <w:szCs w:val="28"/>
          <w:lang w:val="vi-VN"/>
        </w:rPr>
        <w:t>”</w:t>
      </w:r>
      <w:r w:rsidR="00160739" w:rsidRPr="0016787D">
        <w:rPr>
          <w:rFonts w:ascii="Times New Roman" w:eastAsia="Times New Roman" w:hAnsi="Times New Roman"/>
          <w:bCs/>
          <w:sz w:val="28"/>
          <w:szCs w:val="28"/>
        </w:rPr>
        <w:t>.</w:t>
      </w:r>
    </w:p>
    <w:p w14:paraId="75E4FE15" w14:textId="77777777" w:rsidR="00160739" w:rsidRPr="0016787D" w:rsidRDefault="00160739" w:rsidP="0083685F">
      <w:pPr>
        <w:pStyle w:val="NormalWeb"/>
        <w:widowControl w:val="0"/>
        <w:shd w:val="clear" w:color="auto" w:fill="FFFFFF"/>
        <w:spacing w:before="120" w:beforeAutospacing="0" w:after="120" w:afterAutospacing="0"/>
        <w:jc w:val="both"/>
        <w:rPr>
          <w:b/>
          <w:sz w:val="28"/>
          <w:szCs w:val="28"/>
          <w:lang w:val="vi-VN"/>
        </w:rPr>
      </w:pPr>
      <w:r w:rsidRPr="0016787D">
        <w:rPr>
          <w:b/>
          <w:sz w:val="28"/>
          <w:szCs w:val="28"/>
          <w:lang w:val="vi-VN"/>
        </w:rPr>
        <w:tab/>
      </w:r>
      <w:r w:rsidRPr="0016787D">
        <w:rPr>
          <w:b/>
          <w:sz w:val="28"/>
          <w:szCs w:val="28"/>
        </w:rPr>
        <w:t xml:space="preserve">Điều 2. </w:t>
      </w:r>
      <w:r w:rsidRPr="0016787D">
        <w:rPr>
          <w:b/>
          <w:sz w:val="28"/>
          <w:szCs w:val="28"/>
          <w:lang w:val="vi-VN"/>
        </w:rPr>
        <w:t>Sửa đổi, bổ sung Điều 10</w:t>
      </w:r>
      <w:bookmarkEnd w:id="3"/>
      <w:r w:rsidRPr="0016787D">
        <w:rPr>
          <w:b/>
          <w:sz w:val="28"/>
          <w:szCs w:val="28"/>
          <w:lang w:val="vi-VN"/>
        </w:rPr>
        <w:t xml:space="preserve"> (được sửa đổi, bổ sung tại Điều 59 Nghị định số 14/2026/NĐ-CP)</w:t>
      </w:r>
    </w:p>
    <w:p w14:paraId="6CF45474" w14:textId="4E20E63F" w:rsidR="00160739" w:rsidRPr="0016787D" w:rsidRDefault="00160739" w:rsidP="0083685F">
      <w:pPr>
        <w:pStyle w:val="NormalWeb"/>
        <w:widowControl w:val="0"/>
        <w:shd w:val="clear" w:color="auto" w:fill="FFFFFF"/>
        <w:spacing w:before="120" w:beforeAutospacing="0" w:after="120" w:afterAutospacing="0"/>
        <w:jc w:val="both"/>
        <w:rPr>
          <w:b/>
          <w:sz w:val="28"/>
          <w:szCs w:val="28"/>
          <w:lang w:val="vi-VN"/>
        </w:rPr>
      </w:pPr>
      <w:r w:rsidRPr="0016787D">
        <w:rPr>
          <w:bCs/>
          <w:sz w:val="28"/>
          <w:szCs w:val="28"/>
          <w:lang w:val="vi-VN"/>
        </w:rPr>
        <w:lastRenderedPageBreak/>
        <w:tab/>
      </w:r>
      <w:r w:rsidR="00A45B77">
        <w:rPr>
          <w:bCs/>
          <w:sz w:val="28"/>
          <w:szCs w:val="28"/>
        </w:rPr>
        <w:t>“</w:t>
      </w:r>
      <w:r w:rsidRPr="0016787D">
        <w:rPr>
          <w:b/>
          <w:sz w:val="28"/>
          <w:szCs w:val="28"/>
          <w:lang w:val="vi-VN"/>
        </w:rPr>
        <w:t>Điều 10. Giấy chứng nhận cơ sở đủ điều kiện kinh doanh dịch vụ đào tạo thuyền viên, người lái phương tiện thủy nội địa</w:t>
      </w:r>
    </w:p>
    <w:p w14:paraId="7458C479" w14:textId="77777777" w:rsidR="00160739" w:rsidRPr="0016787D" w:rsidRDefault="00160739" w:rsidP="0083685F">
      <w:pPr>
        <w:pStyle w:val="NormalWeb"/>
        <w:widowControl w:val="0"/>
        <w:shd w:val="clear" w:color="auto" w:fill="FFFFFF"/>
        <w:spacing w:before="120" w:beforeAutospacing="0" w:after="120" w:afterAutospacing="0"/>
        <w:jc w:val="both"/>
        <w:rPr>
          <w:bCs/>
          <w:sz w:val="28"/>
          <w:szCs w:val="28"/>
        </w:rPr>
      </w:pPr>
      <w:r w:rsidRPr="0016787D">
        <w:rPr>
          <w:bCs/>
          <w:sz w:val="28"/>
          <w:szCs w:val="28"/>
        </w:rPr>
        <w:tab/>
      </w:r>
      <w:r w:rsidRPr="0016787D">
        <w:rPr>
          <w:bCs/>
          <w:sz w:val="28"/>
          <w:szCs w:val="28"/>
          <w:lang w:val="vi-VN"/>
        </w:rPr>
        <w:t xml:space="preserve">1. Cơ sở đào tạo được cơ quan nhà nước có thẩm quyền cấp Giấy chứng nhận cơ sở đủ điều kiện kinh doanh dịch vụ đào tạo thuyền viên, người lái phương tiện thủy nội địa (sau đây viết tắt là Giấy chứng nhận) </w:t>
      </w:r>
      <w:r w:rsidRPr="0016787D">
        <w:rPr>
          <w:bCs/>
          <w:sz w:val="28"/>
          <w:szCs w:val="28"/>
        </w:rPr>
        <w:t>trong các trường hợp sau đây:</w:t>
      </w:r>
    </w:p>
    <w:p w14:paraId="0C764A2D" w14:textId="77777777" w:rsidR="00160739" w:rsidRPr="0016787D" w:rsidRDefault="00160739" w:rsidP="0083685F">
      <w:pPr>
        <w:widowControl w:val="0"/>
        <w:spacing w:before="120" w:after="120" w:line="240" w:lineRule="auto"/>
        <w:jc w:val="both"/>
        <w:rPr>
          <w:rFonts w:ascii="Times New Roman" w:eastAsia="Times New Roman" w:hAnsi="Times New Roman"/>
          <w:bCs/>
          <w:sz w:val="28"/>
          <w:szCs w:val="28"/>
          <w:lang w:val="vi-VN"/>
        </w:rPr>
      </w:pPr>
      <w:r w:rsidRPr="0016787D">
        <w:rPr>
          <w:rFonts w:ascii="Times New Roman" w:eastAsia="Times New Roman" w:hAnsi="Times New Roman"/>
          <w:bCs/>
          <w:sz w:val="28"/>
          <w:szCs w:val="28"/>
          <w:lang w:val="vi-VN"/>
        </w:rPr>
        <w:tab/>
        <w:t xml:space="preserve">a) Cấp lần đầu đối với các cơ sở đào tạo đáp ứng điều kiện quy định tại </w:t>
      </w:r>
      <w:r w:rsidRPr="0016787D">
        <w:rPr>
          <w:rFonts w:ascii="Times New Roman" w:eastAsia="Times New Roman" w:hAnsi="Times New Roman"/>
          <w:bCs/>
          <w:sz w:val="28"/>
          <w:szCs w:val="28"/>
        </w:rPr>
        <w:t>Chương II</w:t>
      </w:r>
      <w:r w:rsidRPr="0016787D">
        <w:rPr>
          <w:rFonts w:ascii="Times New Roman" w:eastAsia="Times New Roman" w:hAnsi="Times New Roman"/>
          <w:bCs/>
          <w:sz w:val="28"/>
          <w:szCs w:val="28"/>
          <w:lang w:val="vi-VN"/>
        </w:rPr>
        <w:t xml:space="preserve"> của Nghị định này;</w:t>
      </w:r>
    </w:p>
    <w:p w14:paraId="31084956" w14:textId="77777777" w:rsidR="00160739" w:rsidRPr="0016787D" w:rsidRDefault="00160739" w:rsidP="0083685F">
      <w:pPr>
        <w:widowControl w:val="0"/>
        <w:spacing w:before="120" w:after="120" w:line="240" w:lineRule="auto"/>
        <w:jc w:val="both"/>
        <w:rPr>
          <w:rFonts w:ascii="Times New Roman" w:eastAsia="Times New Roman" w:hAnsi="Times New Roman"/>
          <w:bCs/>
          <w:sz w:val="28"/>
          <w:szCs w:val="28"/>
          <w:lang w:val="vi-VN"/>
        </w:rPr>
      </w:pPr>
      <w:r w:rsidRPr="0016787D">
        <w:rPr>
          <w:rFonts w:ascii="Times New Roman" w:eastAsia="Times New Roman" w:hAnsi="Times New Roman"/>
          <w:bCs/>
          <w:sz w:val="28"/>
          <w:szCs w:val="28"/>
          <w:lang w:val="vi-VN"/>
        </w:rPr>
        <w:tab/>
        <w:t>b)</w:t>
      </w:r>
      <w:r w:rsidRPr="0016787D">
        <w:rPr>
          <w:rFonts w:ascii="Times New Roman" w:eastAsia="Times New Roman" w:hAnsi="Times New Roman"/>
          <w:bCs/>
          <w:sz w:val="28"/>
          <w:szCs w:val="28"/>
        </w:rPr>
        <w:t xml:space="preserve"> </w:t>
      </w:r>
      <w:r w:rsidRPr="0016787D">
        <w:rPr>
          <w:rFonts w:ascii="Times New Roman" w:eastAsia="Times New Roman" w:hAnsi="Times New Roman"/>
          <w:bCs/>
          <w:sz w:val="28"/>
          <w:szCs w:val="28"/>
          <w:lang w:val="vi-VN"/>
        </w:rPr>
        <w:t xml:space="preserve">Thay đổi </w:t>
      </w:r>
      <w:r w:rsidRPr="0016787D">
        <w:rPr>
          <w:rFonts w:ascii="Times New Roman" w:eastAsia="Times New Roman" w:hAnsi="Times New Roman"/>
          <w:bCs/>
          <w:sz w:val="28"/>
          <w:szCs w:val="28"/>
        </w:rPr>
        <w:t xml:space="preserve">địa điểm </w:t>
      </w:r>
      <w:r w:rsidRPr="0016787D">
        <w:rPr>
          <w:rFonts w:ascii="Times New Roman" w:eastAsia="Times New Roman" w:hAnsi="Times New Roman"/>
          <w:bCs/>
          <w:sz w:val="28"/>
          <w:szCs w:val="28"/>
          <w:lang w:val="vi-VN"/>
        </w:rPr>
        <w:t>hoặc loại cơ sở đào tạo ;</w:t>
      </w:r>
    </w:p>
    <w:p w14:paraId="25F2296F" w14:textId="77777777" w:rsidR="00160739" w:rsidRPr="0016787D" w:rsidRDefault="00160739" w:rsidP="0083685F">
      <w:pPr>
        <w:widowControl w:val="0"/>
        <w:spacing w:before="120" w:after="120" w:line="240" w:lineRule="auto"/>
        <w:jc w:val="both"/>
        <w:rPr>
          <w:rFonts w:ascii="Times New Roman" w:eastAsia="Times New Roman" w:hAnsi="Times New Roman"/>
          <w:bCs/>
          <w:sz w:val="28"/>
          <w:szCs w:val="28"/>
          <w:lang w:val="vi-VN"/>
        </w:rPr>
      </w:pPr>
      <w:r w:rsidRPr="0016787D">
        <w:rPr>
          <w:rFonts w:ascii="Times New Roman" w:eastAsia="Times New Roman" w:hAnsi="Times New Roman"/>
          <w:bCs/>
          <w:sz w:val="28"/>
          <w:szCs w:val="28"/>
          <w:lang w:val="vi-VN"/>
        </w:rPr>
        <w:tab/>
        <w:t>c) Giấy chứng nhận bị mất, bị hỏng hoặc thay đổi thông tin về tên cơ sở đào tạo đã ghi trên Giấy chứng nhận.</w:t>
      </w:r>
    </w:p>
    <w:p w14:paraId="562C3BD9" w14:textId="77777777" w:rsidR="00160739" w:rsidRPr="0016787D" w:rsidRDefault="00160739" w:rsidP="0083685F">
      <w:pPr>
        <w:widowControl w:val="0"/>
        <w:spacing w:before="120" w:after="120" w:line="240" w:lineRule="auto"/>
        <w:jc w:val="both"/>
        <w:rPr>
          <w:rFonts w:ascii="Times New Roman" w:eastAsia="Times New Roman" w:hAnsi="Times New Roman"/>
          <w:bCs/>
          <w:sz w:val="28"/>
          <w:szCs w:val="28"/>
        </w:rPr>
      </w:pPr>
      <w:r w:rsidRPr="0016787D">
        <w:rPr>
          <w:rFonts w:ascii="Times New Roman" w:eastAsia="Times New Roman" w:hAnsi="Times New Roman"/>
          <w:bCs/>
          <w:sz w:val="28"/>
          <w:szCs w:val="28"/>
          <w:lang w:val="vi-VN"/>
        </w:rPr>
        <w:tab/>
      </w:r>
      <w:r w:rsidRPr="0016787D">
        <w:rPr>
          <w:rFonts w:ascii="Times New Roman" w:eastAsia="Times New Roman" w:hAnsi="Times New Roman"/>
          <w:bCs/>
          <w:sz w:val="28"/>
          <w:szCs w:val="28"/>
        </w:rPr>
        <w:t>2. Giấy chứng nhận theo Mẫu số 03 quy định tại Phụ lục ban hành kèm theo Nghị định này.</w:t>
      </w:r>
    </w:p>
    <w:p w14:paraId="7A00DA55" w14:textId="77777777" w:rsidR="00160739" w:rsidRPr="0016787D" w:rsidRDefault="00160739" w:rsidP="0083685F">
      <w:pPr>
        <w:widowControl w:val="0"/>
        <w:spacing w:before="120" w:after="120" w:line="240" w:lineRule="auto"/>
        <w:jc w:val="both"/>
        <w:rPr>
          <w:rFonts w:ascii="Times New Roman" w:hAnsi="Times New Roman"/>
          <w:bCs/>
          <w:sz w:val="28"/>
          <w:szCs w:val="28"/>
          <w:lang w:val="vi-VN"/>
        </w:rPr>
      </w:pPr>
      <w:r w:rsidRPr="0016787D">
        <w:rPr>
          <w:rFonts w:ascii="Times New Roman" w:eastAsia="Times New Roman" w:hAnsi="Times New Roman"/>
          <w:bCs/>
          <w:sz w:val="28"/>
          <w:szCs w:val="28"/>
        </w:rPr>
        <w:tab/>
      </w:r>
      <w:r w:rsidRPr="0016787D">
        <w:rPr>
          <w:rFonts w:ascii="Times New Roman" w:hAnsi="Times New Roman"/>
          <w:bCs/>
          <w:sz w:val="28"/>
          <w:szCs w:val="28"/>
          <w:lang w:val="vi-VN"/>
        </w:rPr>
        <w:t>3. Ủy ban nhân dân cấp tỉnh có trách nhiệm tổ chức cấp, thu hồi Giấy chứng nhận cơ sở đủ điều kiện kinh doanh dịch vụ đào tạo thuyền viên, người lái phương tiện thủy nội địa trong phạm vi địa phương.”.</w:t>
      </w:r>
    </w:p>
    <w:p w14:paraId="0DC4DB4E" w14:textId="77777777" w:rsidR="00160739" w:rsidRPr="0016787D" w:rsidRDefault="00160739" w:rsidP="0083685F">
      <w:pPr>
        <w:pStyle w:val="NormalWeb"/>
        <w:widowControl w:val="0"/>
        <w:shd w:val="clear" w:color="auto" w:fill="FFFFFF"/>
        <w:spacing w:before="120" w:beforeAutospacing="0" w:after="120" w:afterAutospacing="0"/>
        <w:jc w:val="both"/>
        <w:rPr>
          <w:b/>
          <w:sz w:val="28"/>
          <w:szCs w:val="28"/>
        </w:rPr>
      </w:pPr>
      <w:r w:rsidRPr="0016787D">
        <w:rPr>
          <w:bCs/>
          <w:sz w:val="28"/>
          <w:szCs w:val="28"/>
          <w:lang w:val="vi-VN"/>
        </w:rPr>
        <w:t> </w:t>
      </w:r>
      <w:r w:rsidRPr="0016787D">
        <w:rPr>
          <w:bCs/>
          <w:sz w:val="28"/>
          <w:szCs w:val="28"/>
        </w:rPr>
        <w:tab/>
      </w:r>
      <w:r w:rsidRPr="0016787D">
        <w:rPr>
          <w:b/>
          <w:sz w:val="28"/>
          <w:szCs w:val="28"/>
          <w:lang w:val="vi-VN"/>
        </w:rPr>
        <w:t xml:space="preserve">Điều </w:t>
      </w:r>
      <w:r w:rsidRPr="0016787D">
        <w:rPr>
          <w:b/>
          <w:sz w:val="28"/>
          <w:szCs w:val="28"/>
        </w:rPr>
        <w:t>3</w:t>
      </w:r>
      <w:r w:rsidRPr="0016787D">
        <w:rPr>
          <w:b/>
          <w:sz w:val="28"/>
          <w:szCs w:val="28"/>
          <w:lang w:val="vi-VN"/>
        </w:rPr>
        <w:t xml:space="preserve">. </w:t>
      </w:r>
      <w:bookmarkStart w:id="4" w:name="dieu_60"/>
      <w:r w:rsidRPr="0016787D">
        <w:rPr>
          <w:b/>
          <w:sz w:val="28"/>
          <w:szCs w:val="28"/>
          <w:lang w:val="vi-VN"/>
        </w:rPr>
        <w:t>Sửa đổi, bổ sung Điều 11 (được sửa đổi, bổ sung tại Điều 60 Nghị định số 14/2026/NĐ-CP)</w:t>
      </w:r>
    </w:p>
    <w:p w14:paraId="541DEC84" w14:textId="4D0B3747" w:rsidR="00160739" w:rsidRPr="0016787D" w:rsidRDefault="00160739" w:rsidP="0083685F">
      <w:pPr>
        <w:pStyle w:val="NormalWeb"/>
        <w:widowControl w:val="0"/>
        <w:shd w:val="clear" w:color="auto" w:fill="FFFFFF"/>
        <w:spacing w:before="120" w:beforeAutospacing="0" w:after="120" w:afterAutospacing="0"/>
        <w:jc w:val="both"/>
        <w:rPr>
          <w:b/>
          <w:sz w:val="28"/>
          <w:szCs w:val="28"/>
          <w:lang w:val="vi-VN"/>
        </w:rPr>
      </w:pPr>
      <w:r w:rsidRPr="0016787D">
        <w:rPr>
          <w:rFonts w:ascii="Arial" w:hAnsi="Arial" w:cs="Arial"/>
          <w:sz w:val="18"/>
          <w:szCs w:val="18"/>
        </w:rPr>
        <w:tab/>
      </w:r>
      <w:r w:rsidR="00A45B77">
        <w:rPr>
          <w:rFonts w:eastAsia="Calibri"/>
          <w:bCs/>
          <w:sz w:val="28"/>
          <w:szCs w:val="28"/>
        </w:rPr>
        <w:t>“</w:t>
      </w:r>
      <w:r w:rsidRPr="0016787D">
        <w:rPr>
          <w:b/>
          <w:sz w:val="28"/>
          <w:szCs w:val="28"/>
          <w:lang w:val="vi-VN"/>
        </w:rPr>
        <w:t>Điều 11. Hồ sơ đề nghị cấp Giấy chứng nhận cơ sở đủ điều kiện kinh doanh dịch vụ đào tạo thuyền viên, người lái phương tiện thủy nội địa</w:t>
      </w:r>
    </w:p>
    <w:p w14:paraId="1B07721A" w14:textId="77777777" w:rsidR="00160739" w:rsidRPr="0016787D" w:rsidRDefault="00160739" w:rsidP="0083685F">
      <w:pPr>
        <w:pStyle w:val="NormalWeb"/>
        <w:widowControl w:val="0"/>
        <w:shd w:val="clear" w:color="auto" w:fill="FFFFFF"/>
        <w:spacing w:before="120" w:beforeAutospacing="0" w:after="120" w:afterAutospacing="0"/>
        <w:jc w:val="both"/>
        <w:rPr>
          <w:rFonts w:eastAsia="Calibri"/>
          <w:bCs/>
          <w:sz w:val="28"/>
          <w:szCs w:val="28"/>
        </w:rPr>
      </w:pPr>
      <w:r w:rsidRPr="0016787D">
        <w:rPr>
          <w:rFonts w:ascii="Arial" w:hAnsi="Arial" w:cs="Arial"/>
          <w:sz w:val="18"/>
          <w:szCs w:val="18"/>
          <w:shd w:val="clear" w:color="auto" w:fill="FFFFFF"/>
        </w:rPr>
        <w:tab/>
      </w:r>
      <w:r w:rsidRPr="0016787D">
        <w:rPr>
          <w:rFonts w:eastAsia="Calibri"/>
          <w:bCs/>
          <w:sz w:val="28"/>
          <w:szCs w:val="28"/>
        </w:rPr>
        <w:t>1.</w:t>
      </w:r>
      <w:r w:rsidRPr="0016787D">
        <w:rPr>
          <w:rFonts w:eastAsia="Calibri"/>
          <w:bCs/>
          <w:sz w:val="28"/>
          <w:szCs w:val="28"/>
          <w:lang w:val="vi-VN"/>
        </w:rPr>
        <w:t xml:space="preserve"> Bản chính hoặc biểu mẫu điện tử tờ khai đề nghị cấp Giấy chứng nhận theo </w:t>
      </w:r>
      <w:bookmarkStart w:id="5" w:name="bieumau_ms_01_pl7"/>
      <w:r w:rsidRPr="0016787D">
        <w:rPr>
          <w:rFonts w:eastAsia="Calibri"/>
          <w:bCs/>
          <w:sz w:val="28"/>
          <w:szCs w:val="28"/>
          <w:lang w:val="vi-VN"/>
        </w:rPr>
        <w:t>Mẫu số 01</w:t>
      </w:r>
      <w:bookmarkEnd w:id="5"/>
      <w:r w:rsidRPr="0016787D">
        <w:rPr>
          <w:rFonts w:eastAsia="Calibri"/>
          <w:bCs/>
          <w:sz w:val="28"/>
          <w:szCs w:val="28"/>
          <w:lang w:val="vi-VN"/>
        </w:rPr>
        <w:t> quy định tại Phụ lục ban hành kèm theo Nghị định này</w:t>
      </w:r>
      <w:r w:rsidRPr="0016787D">
        <w:rPr>
          <w:rFonts w:eastAsia="Calibri"/>
          <w:bCs/>
          <w:sz w:val="28"/>
          <w:szCs w:val="28"/>
        </w:rPr>
        <w:t>.</w:t>
      </w:r>
    </w:p>
    <w:p w14:paraId="2D89DB94" w14:textId="77777777" w:rsidR="003D0872" w:rsidRPr="003D0872" w:rsidRDefault="003D0872" w:rsidP="0083685F">
      <w:pPr>
        <w:spacing w:before="120" w:after="120" w:line="240" w:lineRule="auto"/>
        <w:ind w:firstLine="720"/>
        <w:jc w:val="both"/>
        <w:rPr>
          <w:rFonts w:ascii="Times New Roman" w:hAnsi="Times New Roman"/>
          <w:iCs/>
          <w:sz w:val="28"/>
          <w:szCs w:val="28"/>
        </w:rPr>
      </w:pPr>
      <w:r w:rsidRPr="003D0872">
        <w:rPr>
          <w:rFonts w:ascii="Times New Roman" w:hAnsi="Times New Roman"/>
          <w:iCs/>
          <w:sz w:val="28"/>
          <w:szCs w:val="28"/>
        </w:rPr>
        <w:t xml:space="preserve">2. Bản sao có chứng thực hoặc bản sao kèm bản chính để đối chiếu hoặc bản sao điện tử được chứng thực từ bản chính hoặc bản sao điện tử từ sổ gốc văn bằng, chứng chỉ của giáo viên và hợp đồng của giáo viên đối với trường hợp quy định tại điểm a, điểm b khoản 1 Điều 10 Nghị định này </w:t>
      </w:r>
      <w:r w:rsidRPr="00A45B77">
        <w:rPr>
          <w:rFonts w:ascii="Times New Roman" w:hAnsi="Times New Roman"/>
          <w:iCs/>
          <w:sz w:val="28"/>
          <w:szCs w:val="28"/>
        </w:rPr>
        <w:t>(trường hợp không khai thác được cơ sở dữ liệu dùng chung).</w:t>
      </w:r>
    </w:p>
    <w:p w14:paraId="6FAF7C36" w14:textId="7D2C247A" w:rsidR="003D0872" w:rsidRPr="003D0872" w:rsidRDefault="003D0872" w:rsidP="0083685F">
      <w:pPr>
        <w:spacing w:before="120" w:after="120" w:line="240" w:lineRule="auto"/>
        <w:ind w:firstLine="709"/>
        <w:jc w:val="both"/>
        <w:rPr>
          <w:rFonts w:ascii="Times New Roman" w:hAnsi="Times New Roman"/>
          <w:bCs/>
          <w:strike/>
          <w:color w:val="FF0000"/>
          <w:sz w:val="28"/>
          <w:szCs w:val="28"/>
        </w:rPr>
      </w:pPr>
      <w:r w:rsidRPr="003D0872">
        <w:rPr>
          <w:rFonts w:ascii="Times New Roman" w:hAnsi="Times New Roman"/>
          <w:iCs/>
          <w:sz w:val="28"/>
          <w:szCs w:val="28"/>
        </w:rPr>
        <w:t xml:space="preserve">3. Bản sao có chứng thực hoặc bản sao kèm bản chính để đối chiếu hoặc bản sao điện tử được chứng thực từ bản chính hoặc bản sao điện tử từ sổ gốc các giấy tờ chứng minh quyền sở hữu, sử dụng hoặc hợp đồng thuê phòng học, xưởng thực hành, phương tiện, cầu cảng, bến thủy nội địa, phần mềm </w:t>
      </w:r>
      <w:r w:rsidRPr="00A45B77">
        <w:rPr>
          <w:rFonts w:ascii="Times New Roman" w:hAnsi="Times New Roman"/>
          <w:iCs/>
          <w:sz w:val="28"/>
          <w:szCs w:val="28"/>
        </w:rPr>
        <w:t xml:space="preserve">phục vụ công tác </w:t>
      </w:r>
      <w:r w:rsidRPr="003D0872">
        <w:rPr>
          <w:rFonts w:ascii="Times New Roman" w:hAnsi="Times New Roman"/>
          <w:iCs/>
          <w:sz w:val="28"/>
          <w:szCs w:val="28"/>
        </w:rPr>
        <w:t xml:space="preserve">đào tạo; giấy tờ về đăng ký, đăng kiểm phương tiện huấn luyện còn hiệu lực phù </w:t>
      </w:r>
      <w:r w:rsidRPr="003D0872">
        <w:rPr>
          <w:rFonts w:ascii="Times New Roman" w:hAnsi="Times New Roman"/>
          <w:iCs/>
          <w:spacing w:val="-6"/>
          <w:sz w:val="28"/>
          <w:szCs w:val="28"/>
        </w:rPr>
        <w:t>hợp đối với trường hợp quy định tại điểm a, điểm b khoản 1 Điều 10 Nghị định này</w:t>
      </w:r>
      <w:r>
        <w:rPr>
          <w:rFonts w:ascii="Times New Roman" w:hAnsi="Times New Roman"/>
          <w:iCs/>
          <w:spacing w:val="-6"/>
          <w:sz w:val="28"/>
          <w:szCs w:val="28"/>
        </w:rPr>
        <w:t xml:space="preserve"> </w:t>
      </w:r>
      <w:r w:rsidRPr="00A45B77">
        <w:rPr>
          <w:rFonts w:ascii="Times New Roman" w:hAnsi="Times New Roman"/>
          <w:iCs/>
          <w:spacing w:val="-6"/>
          <w:sz w:val="28"/>
          <w:szCs w:val="28"/>
        </w:rPr>
        <w:t>(trường hợp không khai thác được cơ sở dữ liệu dùng chung)</w:t>
      </w:r>
      <w:r w:rsidRPr="003D0872">
        <w:rPr>
          <w:rFonts w:ascii="Times New Roman" w:hAnsi="Times New Roman"/>
          <w:iCs/>
          <w:spacing w:val="-6"/>
          <w:sz w:val="28"/>
          <w:szCs w:val="28"/>
        </w:rPr>
        <w:t>.</w:t>
      </w:r>
      <w:r w:rsidR="00A45B77">
        <w:rPr>
          <w:rFonts w:ascii="Times New Roman" w:hAnsi="Times New Roman"/>
          <w:iCs/>
          <w:spacing w:val="-6"/>
          <w:sz w:val="28"/>
          <w:szCs w:val="28"/>
        </w:rPr>
        <w:t>”.</w:t>
      </w:r>
    </w:p>
    <w:p w14:paraId="53388B6D" w14:textId="77777777" w:rsidR="00160739" w:rsidRPr="0016787D" w:rsidRDefault="00160739" w:rsidP="0083685F">
      <w:pPr>
        <w:pStyle w:val="NormalWeb"/>
        <w:widowControl w:val="0"/>
        <w:shd w:val="clear" w:color="auto" w:fill="FFFFFF"/>
        <w:spacing w:before="120" w:beforeAutospacing="0" w:after="120" w:afterAutospacing="0"/>
        <w:jc w:val="both"/>
        <w:rPr>
          <w:b/>
          <w:sz w:val="28"/>
          <w:szCs w:val="28"/>
          <w:lang w:val="vi-VN"/>
        </w:rPr>
      </w:pPr>
      <w:r w:rsidRPr="0016787D">
        <w:rPr>
          <w:b/>
          <w:sz w:val="28"/>
          <w:szCs w:val="28"/>
          <w:lang w:val="vi-VN"/>
        </w:rPr>
        <w:tab/>
      </w:r>
      <w:r w:rsidRPr="0016787D">
        <w:rPr>
          <w:b/>
          <w:sz w:val="28"/>
          <w:szCs w:val="28"/>
        </w:rPr>
        <w:t xml:space="preserve">Điều 4. </w:t>
      </w:r>
      <w:r w:rsidRPr="0016787D">
        <w:rPr>
          <w:b/>
          <w:sz w:val="28"/>
          <w:szCs w:val="28"/>
          <w:lang w:val="vi-VN"/>
        </w:rPr>
        <w:t>Sửa đổi, bổ sung Điều 1</w:t>
      </w:r>
      <w:bookmarkEnd w:id="4"/>
      <w:r w:rsidRPr="0016787D">
        <w:rPr>
          <w:b/>
          <w:sz w:val="28"/>
          <w:szCs w:val="28"/>
        </w:rPr>
        <w:t>2</w:t>
      </w:r>
      <w:r w:rsidRPr="0016787D">
        <w:rPr>
          <w:b/>
          <w:sz w:val="28"/>
          <w:szCs w:val="28"/>
          <w:lang w:val="vi-VN"/>
        </w:rPr>
        <w:t xml:space="preserve"> (được sửa đổi, bổ sung tại Điều </w:t>
      </w:r>
      <w:r w:rsidRPr="0016787D">
        <w:rPr>
          <w:b/>
          <w:sz w:val="28"/>
          <w:szCs w:val="28"/>
        </w:rPr>
        <w:t>61</w:t>
      </w:r>
      <w:r w:rsidRPr="0016787D">
        <w:rPr>
          <w:b/>
          <w:sz w:val="28"/>
          <w:szCs w:val="28"/>
          <w:lang w:val="vi-VN"/>
        </w:rPr>
        <w:t xml:space="preserve"> Nghị định số 14/2026/NĐ-CP)</w:t>
      </w:r>
    </w:p>
    <w:p w14:paraId="3B49B1BC" w14:textId="77777777" w:rsidR="00160739" w:rsidRPr="0016787D" w:rsidRDefault="00160739" w:rsidP="0083685F">
      <w:pPr>
        <w:pStyle w:val="NormalWeb"/>
        <w:widowControl w:val="0"/>
        <w:shd w:val="clear" w:color="auto" w:fill="FFFFFF"/>
        <w:spacing w:before="120" w:beforeAutospacing="0" w:after="120" w:afterAutospacing="0"/>
        <w:jc w:val="both"/>
        <w:rPr>
          <w:rFonts w:eastAsia="Calibri"/>
          <w:b/>
          <w:sz w:val="28"/>
          <w:szCs w:val="28"/>
          <w:lang w:val="vi-VN"/>
        </w:rPr>
      </w:pPr>
      <w:r w:rsidRPr="0016787D">
        <w:rPr>
          <w:b/>
          <w:sz w:val="28"/>
          <w:szCs w:val="28"/>
          <w:lang w:val="vi-VN"/>
        </w:rPr>
        <w:tab/>
      </w:r>
      <w:r w:rsidRPr="0016787D">
        <w:rPr>
          <w:rFonts w:eastAsia="Calibri"/>
          <w:bCs/>
          <w:sz w:val="28"/>
          <w:szCs w:val="28"/>
          <w:lang w:val="vi-VN"/>
        </w:rPr>
        <w:t>“</w:t>
      </w:r>
      <w:r w:rsidRPr="0016787D">
        <w:rPr>
          <w:rFonts w:eastAsia="Calibri"/>
          <w:b/>
          <w:sz w:val="28"/>
          <w:szCs w:val="28"/>
          <w:lang w:val="vi-VN"/>
        </w:rPr>
        <w:t>Điều 12. Trình tự cấp Giấy chứng nhận</w:t>
      </w:r>
    </w:p>
    <w:p w14:paraId="15344AAC" w14:textId="77777777" w:rsidR="00160739" w:rsidRPr="0016787D" w:rsidRDefault="00160739" w:rsidP="0083685F">
      <w:pPr>
        <w:spacing w:before="120" w:after="120" w:line="240" w:lineRule="auto"/>
        <w:ind w:firstLine="709"/>
        <w:jc w:val="both"/>
        <w:rPr>
          <w:rFonts w:ascii="Times New Roman" w:hAnsi="Times New Roman"/>
          <w:sz w:val="28"/>
          <w:szCs w:val="28"/>
        </w:rPr>
      </w:pPr>
      <w:r w:rsidRPr="0016787D">
        <w:rPr>
          <w:sz w:val="28"/>
          <w:szCs w:val="28"/>
        </w:rPr>
        <w:tab/>
      </w:r>
      <w:r w:rsidRPr="0016787D">
        <w:rPr>
          <w:rFonts w:ascii="Times New Roman" w:hAnsi="Times New Roman"/>
          <w:sz w:val="28"/>
          <w:szCs w:val="28"/>
        </w:rPr>
        <w:t xml:space="preserve">1. Tổ chức có nhu cầu đề nghị cấp Giấy chứng nhận nộp 01 bộ hồ sơ theo quy định tại Điều 11 của Nghị định này gửi trên Cổng Dịch vụ công quốc gia hoặc </w:t>
      </w:r>
      <w:r w:rsidRPr="0016787D">
        <w:rPr>
          <w:rFonts w:ascii="Times New Roman" w:hAnsi="Times New Roman"/>
          <w:sz w:val="28"/>
          <w:szCs w:val="28"/>
        </w:rPr>
        <w:lastRenderedPageBreak/>
        <w:t xml:space="preserve">gửi qua dịch vụ bưu chính hoặc trực tiếp đến cơ quan có thẩm quyền quy định tại khoản 3 Điều 10 của Nghị định này. </w:t>
      </w:r>
    </w:p>
    <w:p w14:paraId="12216601" w14:textId="77777777" w:rsidR="00160739" w:rsidRPr="0016787D" w:rsidRDefault="00160739" w:rsidP="0083685F">
      <w:pPr>
        <w:spacing w:before="120" w:after="120" w:line="240" w:lineRule="auto"/>
        <w:ind w:firstLine="709"/>
        <w:jc w:val="both"/>
        <w:rPr>
          <w:rFonts w:ascii="Times New Roman" w:hAnsi="Times New Roman"/>
          <w:sz w:val="28"/>
          <w:szCs w:val="28"/>
        </w:rPr>
      </w:pPr>
      <w:r w:rsidRPr="0016787D">
        <w:rPr>
          <w:rFonts w:ascii="Times New Roman" w:hAnsi="Times New Roman"/>
          <w:sz w:val="28"/>
          <w:szCs w:val="28"/>
        </w:rPr>
        <w:t>2. Cơ quan có thẩm quyền tiếp nhận hồ sơ, thực hiện theo quy trình sau:</w:t>
      </w:r>
    </w:p>
    <w:p w14:paraId="2652ECB6" w14:textId="77777777" w:rsidR="00160739" w:rsidRPr="0016787D" w:rsidRDefault="00160739" w:rsidP="0083685F">
      <w:pPr>
        <w:spacing w:before="120" w:after="120" w:line="240" w:lineRule="auto"/>
        <w:ind w:firstLine="709"/>
        <w:jc w:val="both"/>
        <w:rPr>
          <w:rFonts w:ascii="Times New Roman" w:hAnsi="Times New Roman"/>
          <w:sz w:val="28"/>
          <w:szCs w:val="28"/>
        </w:rPr>
      </w:pPr>
      <w:r w:rsidRPr="0016787D">
        <w:rPr>
          <w:rFonts w:ascii="Times New Roman" w:hAnsi="Times New Roman"/>
          <w:sz w:val="28"/>
          <w:szCs w:val="28"/>
        </w:rPr>
        <w:t>a) Trường hợp nộp hồ sơ trực tiếp, nếu hồ sơ chưa đầy đủ, chưa hợp lệ, cơ quan có thẩm quyền hướng dẫn ngay cho tổ chức để bổ sung, hoàn thiện hồ sơ; nếu hồ sơ hợp lệ thì lập Giấy tiếp nhận hồ sơ và hẹn trả kết quả đúng thời gian quy định;</w:t>
      </w:r>
    </w:p>
    <w:p w14:paraId="564FCC5F" w14:textId="77777777" w:rsidR="00160739" w:rsidRPr="0016787D" w:rsidRDefault="00160739" w:rsidP="0083685F">
      <w:pPr>
        <w:spacing w:before="120" w:after="120" w:line="240" w:lineRule="auto"/>
        <w:ind w:firstLine="709"/>
        <w:jc w:val="both"/>
        <w:rPr>
          <w:rFonts w:ascii="Times New Roman" w:hAnsi="Times New Roman"/>
          <w:sz w:val="28"/>
          <w:szCs w:val="28"/>
        </w:rPr>
      </w:pPr>
      <w:r w:rsidRPr="0016787D">
        <w:rPr>
          <w:rFonts w:ascii="Times New Roman" w:hAnsi="Times New Roman"/>
          <w:sz w:val="28"/>
          <w:szCs w:val="28"/>
        </w:rPr>
        <w:t>b) Trường hợp nhận hồ sơ qua hệ thống bưu chính nếu hồ sơ chưa hợp lệ theo quy định, chậm nhất 02 ngày làm việc, kể từ ngày nhận hồ sơ, cơ quan có thẩm quyền có văn bản hướng dẫn hoàn thiện hồ sơ, gửi cho tổ chức đã nộp hồ sơ;</w:t>
      </w:r>
    </w:p>
    <w:p w14:paraId="4E603293" w14:textId="77777777" w:rsidR="00160739" w:rsidRPr="0016787D" w:rsidRDefault="00160739" w:rsidP="0083685F">
      <w:pPr>
        <w:spacing w:before="120" w:after="120" w:line="240" w:lineRule="auto"/>
        <w:ind w:firstLine="709"/>
        <w:jc w:val="both"/>
        <w:rPr>
          <w:rFonts w:ascii="Times New Roman" w:hAnsi="Times New Roman"/>
          <w:sz w:val="28"/>
          <w:szCs w:val="28"/>
        </w:rPr>
      </w:pPr>
      <w:r w:rsidRPr="0016787D">
        <w:rPr>
          <w:rFonts w:ascii="Times New Roman" w:hAnsi="Times New Roman"/>
          <w:sz w:val="28"/>
          <w:szCs w:val="28"/>
        </w:rPr>
        <w:t>c) Trường hợp nhận hồ sơ qua hệ thống dịch vụ công trực tuyến, nếu hồ sơ chưa hợp lệ, chậm nhất 08 giờ làm việc kể từ khi hệ thống tiếp nhận, cơ quan có thẩm quyền hướng dẫn hoàn thiện hồ sơ thông qua tài khoản của tổ chức trên hệ thống dịch vụ công trực tuyến.</w:t>
      </w:r>
    </w:p>
    <w:p w14:paraId="5B8117FA" w14:textId="77777777" w:rsidR="00160739" w:rsidRPr="0016787D" w:rsidRDefault="00160739" w:rsidP="0083685F">
      <w:pPr>
        <w:spacing w:before="120" w:after="120" w:line="240" w:lineRule="auto"/>
        <w:ind w:firstLine="709"/>
        <w:jc w:val="both"/>
        <w:rPr>
          <w:rFonts w:ascii="Times New Roman" w:hAnsi="Times New Roman"/>
          <w:sz w:val="28"/>
          <w:szCs w:val="28"/>
        </w:rPr>
      </w:pPr>
      <w:r w:rsidRPr="0016787D">
        <w:rPr>
          <w:rFonts w:ascii="Times New Roman" w:hAnsi="Times New Roman"/>
          <w:sz w:val="28"/>
          <w:szCs w:val="28"/>
        </w:rPr>
        <w:t>3. Trình tự xử lý hồ sơ</w:t>
      </w:r>
    </w:p>
    <w:p w14:paraId="0281C537" w14:textId="77777777" w:rsidR="00160739" w:rsidRPr="00A45B77" w:rsidRDefault="00160739" w:rsidP="0083685F">
      <w:pPr>
        <w:spacing w:before="120" w:after="120" w:line="240" w:lineRule="auto"/>
        <w:ind w:firstLine="709"/>
        <w:jc w:val="both"/>
        <w:rPr>
          <w:rFonts w:ascii="Times New Roman" w:hAnsi="Times New Roman"/>
          <w:sz w:val="28"/>
          <w:szCs w:val="28"/>
        </w:rPr>
      </w:pPr>
      <w:r w:rsidRPr="00A45B77">
        <w:rPr>
          <w:rFonts w:ascii="Times New Roman" w:hAnsi="Times New Roman"/>
          <w:sz w:val="28"/>
          <w:szCs w:val="28"/>
        </w:rPr>
        <w:t>a) Trường hợp cấp Giấy chứng nhận lần đầu hoặc cấp do thay đổi địa điểm đào tạo hoặc loại cơ sở đào tạo: Trong thời hạn không quá 07 ngày làm việc kể từ ngày nhận đủ hồ sơ hợp lệ, cơ quan có thẩm quyền tổ chức kiểm tra thực tế cơ sở đào tạo, lập biên bản theo Mẫu số 02 quy định tại Phụ lục ban hành kèm theo Nghị định này. Sau khi kết thúc kiểm tra, nếu cơ sở đào tạo đáp ứng đủ điều kiện thì cơ quan có thẩm quyền cấp Giấy chứng nhận; trường hợp không cấp Giấy chứng nhận phải trả lời bằng văn bản và nêu rõ lý do;</w:t>
      </w:r>
    </w:p>
    <w:p w14:paraId="477777F7" w14:textId="77777777" w:rsidR="00160739" w:rsidRPr="0016787D" w:rsidRDefault="00160739" w:rsidP="0083685F">
      <w:pPr>
        <w:spacing w:before="120" w:after="120" w:line="240" w:lineRule="auto"/>
        <w:ind w:firstLine="709"/>
        <w:jc w:val="both"/>
        <w:rPr>
          <w:rFonts w:ascii="Times New Roman" w:hAnsi="Times New Roman"/>
          <w:sz w:val="28"/>
          <w:szCs w:val="28"/>
        </w:rPr>
      </w:pPr>
      <w:r w:rsidRPr="0016787D">
        <w:rPr>
          <w:rFonts w:ascii="Times New Roman" w:hAnsi="Times New Roman"/>
          <w:sz w:val="28"/>
          <w:szCs w:val="28"/>
        </w:rPr>
        <w:t>b) Trường hợp Giấy chứng nhận bị mất, bị hỏng hoặc thay đổi thông tin về tên cơ sở đào tạo đã ghi trên Giấy chứng nhận: Trong thời hạn 05 ngày làm việc kể từ ngày nhận được văn bản đề nghị của cơ sở đào tạo, cơ quan có thẩm quyền cấp Giấy chứng nhận cho cơ sở đào tạo; trường hợp không cấp phải có văn bản trả lời và nêu rõ lý do;</w:t>
      </w:r>
    </w:p>
    <w:p w14:paraId="4D422649" w14:textId="77777777" w:rsidR="00160739" w:rsidRPr="0016787D" w:rsidRDefault="00160739" w:rsidP="0083685F">
      <w:pPr>
        <w:spacing w:before="120" w:after="120" w:line="240" w:lineRule="auto"/>
        <w:ind w:firstLine="709"/>
        <w:jc w:val="both"/>
        <w:rPr>
          <w:rFonts w:ascii="Times New Roman" w:hAnsi="Times New Roman"/>
          <w:sz w:val="28"/>
          <w:szCs w:val="28"/>
        </w:rPr>
      </w:pPr>
      <w:r w:rsidRPr="0016787D">
        <w:rPr>
          <w:rFonts w:ascii="Times New Roman" w:hAnsi="Times New Roman"/>
          <w:sz w:val="28"/>
          <w:szCs w:val="28"/>
        </w:rPr>
        <w:t>c) Kết quả giải quyết thủ tục hành chính được trả dưới dạng bản điện tử; trường hợp tổ chức có yêu cầu nhận bản giấy thì cơ quan có thẩm quyền cấp đồng thời bản điện tử và bản giấy cho tổ chức.</w:t>
      </w:r>
    </w:p>
    <w:p w14:paraId="7DC38A0B" w14:textId="25E5BF53" w:rsidR="00160739" w:rsidRPr="0016787D" w:rsidRDefault="00160739" w:rsidP="0083685F">
      <w:pPr>
        <w:pStyle w:val="NormalWeb"/>
        <w:widowControl w:val="0"/>
        <w:shd w:val="clear" w:color="auto" w:fill="FFFFFF"/>
        <w:spacing w:before="120" w:beforeAutospacing="0" w:after="120" w:afterAutospacing="0"/>
        <w:ind w:firstLine="709"/>
        <w:jc w:val="both"/>
        <w:rPr>
          <w:sz w:val="28"/>
          <w:szCs w:val="28"/>
        </w:rPr>
      </w:pPr>
      <w:r w:rsidRPr="0016787D">
        <w:rPr>
          <w:sz w:val="28"/>
          <w:szCs w:val="28"/>
        </w:rPr>
        <w:t>Hồ sơ và kết quả giải quyết thủ tục hành chính dưới dạng bản điện tử có giá trị pháp lý như bản giấy.</w:t>
      </w:r>
      <w:r w:rsidR="00A45B77">
        <w:rPr>
          <w:rFonts w:eastAsia="Calibri"/>
          <w:sz w:val="28"/>
          <w:szCs w:val="28"/>
        </w:rPr>
        <w:t>”</w:t>
      </w:r>
      <w:r w:rsidRPr="0016787D">
        <w:rPr>
          <w:rFonts w:eastAsia="Calibri"/>
          <w:sz w:val="28"/>
          <w:szCs w:val="28"/>
        </w:rPr>
        <w:t>.</w:t>
      </w:r>
    </w:p>
    <w:p w14:paraId="5193CBCB" w14:textId="77777777" w:rsidR="00160739" w:rsidRPr="0016787D" w:rsidRDefault="00160739" w:rsidP="0083685F">
      <w:pPr>
        <w:pStyle w:val="NormalWeb"/>
        <w:widowControl w:val="0"/>
        <w:shd w:val="clear" w:color="auto" w:fill="FFFFFF"/>
        <w:spacing w:before="120" w:beforeAutospacing="0" w:after="120" w:afterAutospacing="0"/>
        <w:jc w:val="both"/>
        <w:rPr>
          <w:bCs/>
          <w:sz w:val="28"/>
          <w:szCs w:val="28"/>
        </w:rPr>
      </w:pPr>
      <w:r w:rsidRPr="0016787D">
        <w:rPr>
          <w:rFonts w:eastAsia="Calibri"/>
          <w:bCs/>
          <w:sz w:val="28"/>
          <w:szCs w:val="28"/>
          <w:lang w:val="vi-VN"/>
        </w:rPr>
        <w:tab/>
      </w:r>
      <w:r w:rsidRPr="0016787D">
        <w:rPr>
          <w:b/>
          <w:sz w:val="28"/>
          <w:szCs w:val="28"/>
          <w:lang w:val="vi-VN"/>
        </w:rPr>
        <w:t xml:space="preserve">Điều </w:t>
      </w:r>
      <w:r w:rsidRPr="0016787D">
        <w:rPr>
          <w:b/>
          <w:sz w:val="28"/>
          <w:szCs w:val="28"/>
        </w:rPr>
        <w:t>5</w:t>
      </w:r>
      <w:r w:rsidRPr="0016787D">
        <w:rPr>
          <w:b/>
          <w:sz w:val="28"/>
          <w:szCs w:val="28"/>
          <w:lang w:val="vi-VN"/>
        </w:rPr>
        <w:t xml:space="preserve">. </w:t>
      </w:r>
      <w:r w:rsidRPr="0016787D">
        <w:rPr>
          <w:bCs/>
          <w:sz w:val="28"/>
          <w:szCs w:val="28"/>
        </w:rPr>
        <w:t>Bãi bỏ Điều 13 (</w:t>
      </w:r>
      <w:r w:rsidRPr="0016787D">
        <w:rPr>
          <w:bCs/>
          <w:sz w:val="28"/>
          <w:szCs w:val="28"/>
          <w:lang w:val="vi-VN"/>
        </w:rPr>
        <w:t xml:space="preserve">được sửa đổi, bổ sung tại Điều </w:t>
      </w:r>
      <w:r w:rsidRPr="0016787D">
        <w:rPr>
          <w:bCs/>
          <w:sz w:val="28"/>
          <w:szCs w:val="28"/>
        </w:rPr>
        <w:t>62</w:t>
      </w:r>
      <w:r w:rsidRPr="0016787D">
        <w:rPr>
          <w:bCs/>
          <w:sz w:val="28"/>
          <w:szCs w:val="28"/>
          <w:lang w:val="vi-VN"/>
        </w:rPr>
        <w:t xml:space="preserve"> Nghị định số 14/2026/NĐ-CP)</w:t>
      </w:r>
      <w:r w:rsidRPr="0016787D">
        <w:rPr>
          <w:bCs/>
          <w:sz w:val="28"/>
          <w:szCs w:val="28"/>
        </w:rPr>
        <w:t>.</w:t>
      </w:r>
    </w:p>
    <w:p w14:paraId="2DFE1811" w14:textId="77777777" w:rsidR="00160739" w:rsidRPr="0016787D" w:rsidRDefault="00160739" w:rsidP="0083685F">
      <w:pPr>
        <w:pStyle w:val="NormalWeb"/>
        <w:widowControl w:val="0"/>
        <w:shd w:val="clear" w:color="auto" w:fill="FFFFFF"/>
        <w:spacing w:before="120" w:beforeAutospacing="0" w:after="120" w:afterAutospacing="0"/>
        <w:jc w:val="both"/>
        <w:rPr>
          <w:bCs/>
          <w:sz w:val="28"/>
          <w:szCs w:val="28"/>
        </w:rPr>
      </w:pPr>
      <w:r w:rsidRPr="0016787D">
        <w:rPr>
          <w:bCs/>
          <w:sz w:val="28"/>
          <w:szCs w:val="28"/>
        </w:rPr>
        <w:tab/>
      </w:r>
      <w:r w:rsidRPr="0016787D">
        <w:rPr>
          <w:b/>
          <w:sz w:val="28"/>
          <w:szCs w:val="28"/>
        </w:rPr>
        <w:t>Điều 6</w:t>
      </w:r>
      <w:r w:rsidRPr="0016787D">
        <w:rPr>
          <w:bCs/>
          <w:sz w:val="28"/>
          <w:szCs w:val="28"/>
        </w:rPr>
        <w:t xml:space="preserve">. </w:t>
      </w:r>
      <w:r w:rsidRPr="0016787D">
        <w:rPr>
          <w:sz w:val="28"/>
          <w:szCs w:val="28"/>
        </w:rPr>
        <w:t>Thay thế các biểu mẫu tại Phụ lục ban hành kèm theo Nghị định số 78/2016/NĐ-CP (được sửa đổi, bổ sung tại Điều 63 Nghị định số 14/2026/NĐ-CP) bằng các Mẫu số 01, 02, 03 tại Phụ lục I ban hành kèm theo Nghị định này.</w:t>
      </w:r>
    </w:p>
    <w:p w14:paraId="07EE1E8B" w14:textId="77777777" w:rsidR="00160739" w:rsidRPr="0016787D" w:rsidRDefault="00160739" w:rsidP="00160739">
      <w:pPr>
        <w:widowControl w:val="0"/>
        <w:spacing w:after="120" w:line="276" w:lineRule="auto"/>
        <w:jc w:val="both"/>
        <w:rPr>
          <w:rFonts w:ascii="Times New Roman" w:eastAsia="Times New Roman" w:hAnsi="Times New Roman"/>
          <w:bCs/>
          <w:sz w:val="28"/>
          <w:szCs w:val="28"/>
          <w:lang w:val="vi-VN"/>
        </w:rPr>
      </w:pPr>
      <w:r w:rsidRPr="0016787D">
        <w:rPr>
          <w:rFonts w:ascii="Times New Roman" w:eastAsia="Times New Roman" w:hAnsi="Times New Roman"/>
          <w:b/>
          <w:sz w:val="28"/>
          <w:szCs w:val="28"/>
          <w:lang w:val="vi-VN"/>
        </w:rPr>
        <w:tab/>
      </w:r>
    </w:p>
    <w:p w14:paraId="55167038" w14:textId="77777777" w:rsidR="00160739" w:rsidRPr="0016787D" w:rsidRDefault="00160739" w:rsidP="00C723B0">
      <w:pPr>
        <w:widowControl w:val="0"/>
        <w:shd w:val="clear" w:color="auto" w:fill="FFFFFF"/>
        <w:spacing w:after="0" w:line="240" w:lineRule="auto"/>
        <w:jc w:val="center"/>
        <w:rPr>
          <w:rFonts w:ascii="Times New Roman" w:eastAsia="Times New Roman" w:hAnsi="Times New Roman"/>
          <w:b/>
          <w:bCs/>
          <w:sz w:val="28"/>
          <w:szCs w:val="28"/>
          <w:lang w:val="vi-VN"/>
        </w:rPr>
      </w:pPr>
      <w:r w:rsidRPr="0016787D">
        <w:rPr>
          <w:rFonts w:ascii="Times New Roman" w:eastAsia="Times New Roman" w:hAnsi="Times New Roman"/>
          <w:b/>
          <w:bCs/>
          <w:sz w:val="28"/>
          <w:szCs w:val="28"/>
          <w:lang w:val="vi-VN"/>
        </w:rPr>
        <w:lastRenderedPageBreak/>
        <w:t>Chương II</w:t>
      </w:r>
    </w:p>
    <w:p w14:paraId="58DBF73F" w14:textId="77777777" w:rsidR="00160739" w:rsidRPr="0016787D" w:rsidRDefault="00160739" w:rsidP="00C723B0">
      <w:pPr>
        <w:widowControl w:val="0"/>
        <w:shd w:val="clear" w:color="auto" w:fill="FFFFFF"/>
        <w:spacing w:after="0" w:line="240" w:lineRule="auto"/>
        <w:jc w:val="center"/>
        <w:rPr>
          <w:rFonts w:ascii="Times New Roman Bold" w:eastAsia="Times New Roman" w:hAnsi="Times New Roman Bold"/>
          <w:b/>
          <w:bCs/>
          <w:spacing w:val="-4"/>
          <w:sz w:val="28"/>
          <w:szCs w:val="28"/>
          <w:lang w:val="vi-VN"/>
        </w:rPr>
      </w:pPr>
      <w:r w:rsidRPr="0016787D">
        <w:rPr>
          <w:rFonts w:ascii="Times New Roman Bold" w:eastAsia="Times New Roman" w:hAnsi="Times New Roman Bold"/>
          <w:b/>
          <w:bCs/>
          <w:spacing w:val="-4"/>
          <w:sz w:val="28"/>
          <w:szCs w:val="28"/>
          <w:lang w:val="vi-VN"/>
        </w:rPr>
        <w:t>SỬA ĐỔI, BỔ SUNG MỘT SỐ ĐIỀU CỦA NGHỊ ĐỊNH SỐ 58/2017/NĐ-CP NGÀY 10</w:t>
      </w:r>
      <w:r w:rsidRPr="0016787D">
        <w:rPr>
          <w:rFonts w:ascii="Times New Roman Bold" w:eastAsia="Times New Roman" w:hAnsi="Times New Roman Bold"/>
          <w:b/>
          <w:bCs/>
          <w:spacing w:val="-4"/>
          <w:sz w:val="28"/>
          <w:szCs w:val="28"/>
        </w:rPr>
        <w:t xml:space="preserve"> THÁNG </w:t>
      </w:r>
      <w:r w:rsidRPr="0016787D">
        <w:rPr>
          <w:rFonts w:ascii="Times New Roman Bold" w:eastAsia="Times New Roman" w:hAnsi="Times New Roman Bold"/>
          <w:b/>
          <w:bCs/>
          <w:spacing w:val="-4"/>
          <w:sz w:val="28"/>
          <w:szCs w:val="28"/>
          <w:lang w:val="vi-VN"/>
        </w:rPr>
        <w:t>5</w:t>
      </w:r>
      <w:r w:rsidRPr="0016787D">
        <w:rPr>
          <w:rFonts w:ascii="Times New Roman Bold" w:eastAsia="Times New Roman" w:hAnsi="Times New Roman Bold"/>
          <w:b/>
          <w:bCs/>
          <w:spacing w:val="-4"/>
          <w:sz w:val="28"/>
          <w:szCs w:val="28"/>
        </w:rPr>
        <w:t xml:space="preserve"> NĂM </w:t>
      </w:r>
      <w:r w:rsidRPr="0016787D">
        <w:rPr>
          <w:rFonts w:ascii="Times New Roman Bold" w:eastAsia="Times New Roman" w:hAnsi="Times New Roman Bold"/>
          <w:b/>
          <w:bCs/>
          <w:spacing w:val="-4"/>
          <w:sz w:val="28"/>
          <w:szCs w:val="28"/>
          <w:lang w:val="vi-VN"/>
        </w:rPr>
        <w:t>20</w:t>
      </w:r>
      <w:r w:rsidRPr="0016787D">
        <w:rPr>
          <w:rFonts w:ascii="Times New Roman Bold" w:eastAsia="Times New Roman" w:hAnsi="Times New Roman Bold"/>
          <w:b/>
          <w:bCs/>
          <w:spacing w:val="-4"/>
          <w:sz w:val="28"/>
          <w:szCs w:val="28"/>
        </w:rPr>
        <w:t>1</w:t>
      </w:r>
      <w:r w:rsidRPr="0016787D">
        <w:rPr>
          <w:rFonts w:ascii="Times New Roman Bold" w:eastAsia="Times New Roman" w:hAnsi="Times New Roman Bold"/>
          <w:b/>
          <w:bCs/>
          <w:spacing w:val="-4"/>
          <w:sz w:val="28"/>
          <w:szCs w:val="28"/>
          <w:lang w:val="vi-VN"/>
        </w:rPr>
        <w:t>7 CỦA CHÍNH PHỦ QUY ĐỊNH CHI TIẾT MỘT SỐ ĐIỀU CỦA </w:t>
      </w:r>
      <w:bookmarkStart w:id="6" w:name="tvpllink_earzhujusq_1"/>
      <w:r w:rsidRPr="0016787D">
        <w:rPr>
          <w:rFonts w:ascii="Times New Roman Bold" w:eastAsia="Times New Roman" w:hAnsi="Times New Roman Bold"/>
          <w:b/>
          <w:bCs/>
          <w:spacing w:val="-4"/>
          <w:sz w:val="28"/>
          <w:szCs w:val="28"/>
          <w:lang w:val="vi-VN"/>
        </w:rPr>
        <w:fldChar w:fldCharType="begin"/>
      </w:r>
      <w:r w:rsidRPr="0016787D">
        <w:rPr>
          <w:rFonts w:ascii="Times New Roman Bold" w:eastAsia="Times New Roman" w:hAnsi="Times New Roman Bold"/>
          <w:b/>
          <w:bCs/>
          <w:spacing w:val="-4"/>
          <w:sz w:val="28"/>
          <w:szCs w:val="28"/>
          <w:lang w:val="vi-VN"/>
        </w:rPr>
        <w:instrText>HYPERLINK "https://thuvienphapluat.vn/van-ban/Giao-thong-Van-tai/Bo-luat-hang-hai-Viet-Nam-2015-298374.aspx" \t "_blank"</w:instrText>
      </w:r>
      <w:r w:rsidRPr="0016787D">
        <w:rPr>
          <w:rFonts w:ascii="Times New Roman Bold" w:eastAsia="Times New Roman" w:hAnsi="Times New Roman Bold"/>
          <w:b/>
          <w:bCs/>
          <w:spacing w:val="-4"/>
          <w:sz w:val="28"/>
          <w:szCs w:val="28"/>
          <w:lang w:val="vi-VN"/>
        </w:rPr>
        <w:fldChar w:fldCharType="separate"/>
      </w:r>
      <w:r w:rsidRPr="0016787D">
        <w:rPr>
          <w:rFonts w:ascii="Times New Roman Bold" w:eastAsia="Times New Roman" w:hAnsi="Times New Roman Bold"/>
          <w:b/>
          <w:bCs/>
          <w:spacing w:val="-4"/>
          <w:sz w:val="28"/>
          <w:szCs w:val="28"/>
          <w:lang w:val="vi-VN"/>
        </w:rPr>
        <w:t>BỘ LUẬT HÀNG HẢI VIỆT NAM</w:t>
      </w:r>
      <w:r w:rsidRPr="0016787D">
        <w:rPr>
          <w:rFonts w:ascii="Times New Roman Bold" w:eastAsia="Times New Roman" w:hAnsi="Times New Roman Bold"/>
          <w:b/>
          <w:bCs/>
          <w:spacing w:val="-4"/>
          <w:sz w:val="28"/>
          <w:szCs w:val="28"/>
          <w:lang w:val="vi-VN"/>
        </w:rPr>
        <w:fldChar w:fldCharType="end"/>
      </w:r>
      <w:bookmarkEnd w:id="6"/>
      <w:r w:rsidRPr="0016787D">
        <w:rPr>
          <w:rFonts w:ascii="Times New Roman Bold" w:eastAsia="Times New Roman" w:hAnsi="Times New Roman Bold"/>
          <w:b/>
          <w:bCs/>
          <w:spacing w:val="-4"/>
          <w:sz w:val="28"/>
          <w:szCs w:val="28"/>
          <w:lang w:val="vi-VN"/>
        </w:rPr>
        <w:t> VỀ QUẢN LÝ HOẠT ĐỘNG HÀNG HẢI (ĐƯỢC SỬA ĐỔI</w:t>
      </w:r>
      <w:r w:rsidRPr="0016787D">
        <w:rPr>
          <w:rFonts w:asciiTheme="minorHAnsi" w:eastAsia="Times New Roman" w:hAnsiTheme="minorHAnsi"/>
          <w:b/>
          <w:bCs/>
          <w:spacing w:val="-4"/>
          <w:sz w:val="28"/>
          <w:szCs w:val="28"/>
        </w:rPr>
        <w:t>,</w:t>
      </w:r>
      <w:r w:rsidRPr="0016787D">
        <w:rPr>
          <w:rFonts w:ascii="Times New Roman Bold" w:eastAsia="Times New Roman" w:hAnsi="Times New Roman Bold"/>
          <w:b/>
          <w:bCs/>
          <w:spacing w:val="-4"/>
          <w:sz w:val="28"/>
          <w:szCs w:val="28"/>
          <w:lang w:val="vi-VN"/>
        </w:rPr>
        <w:t xml:space="preserve"> BỔ SUNG TẠI NGHỊ </w:t>
      </w:r>
      <w:r w:rsidRPr="0016787D">
        <w:rPr>
          <w:rFonts w:ascii="Times New Roman Bold" w:eastAsia="Times New Roman" w:hAnsi="Times New Roman Bold" w:hint="eastAsia"/>
          <w:b/>
          <w:bCs/>
          <w:spacing w:val="-4"/>
          <w:sz w:val="28"/>
          <w:szCs w:val="28"/>
          <w:lang w:val="vi-VN"/>
        </w:rPr>
        <w:t>Đ</w:t>
      </w:r>
      <w:r w:rsidRPr="0016787D">
        <w:rPr>
          <w:rFonts w:ascii="Times New Roman Bold" w:eastAsia="Times New Roman" w:hAnsi="Times New Roman Bold"/>
          <w:b/>
          <w:bCs/>
          <w:spacing w:val="-4"/>
          <w:sz w:val="28"/>
          <w:szCs w:val="28"/>
          <w:lang w:val="vi-VN"/>
        </w:rPr>
        <w:t>ỊNH 69/2022/N</w:t>
      </w:r>
      <w:r w:rsidRPr="0016787D">
        <w:rPr>
          <w:rFonts w:ascii="Times New Roman Bold" w:eastAsia="Times New Roman" w:hAnsi="Times New Roman Bold" w:hint="eastAsia"/>
          <w:b/>
          <w:bCs/>
          <w:spacing w:val="-4"/>
          <w:sz w:val="28"/>
          <w:szCs w:val="28"/>
          <w:lang w:val="vi-VN"/>
        </w:rPr>
        <w:t>Đ</w:t>
      </w:r>
      <w:r w:rsidRPr="0016787D">
        <w:rPr>
          <w:rFonts w:ascii="Times New Roman Bold" w:eastAsia="Times New Roman" w:hAnsi="Times New Roman Bold"/>
          <w:b/>
          <w:bCs/>
          <w:spacing w:val="-4"/>
          <w:sz w:val="28"/>
          <w:szCs w:val="28"/>
          <w:lang w:val="vi-VN"/>
        </w:rPr>
        <w:t>-CP NG</w:t>
      </w:r>
      <w:r w:rsidRPr="0016787D">
        <w:rPr>
          <w:rFonts w:ascii="Times New Roman Bold" w:eastAsia="Times New Roman" w:hAnsi="Times New Roman Bold" w:hint="eastAsia"/>
          <w:b/>
          <w:bCs/>
          <w:spacing w:val="-4"/>
          <w:sz w:val="28"/>
          <w:szCs w:val="28"/>
          <w:lang w:val="vi-VN"/>
        </w:rPr>
        <w:t>À</w:t>
      </w:r>
      <w:r w:rsidRPr="0016787D">
        <w:rPr>
          <w:rFonts w:ascii="Times New Roman Bold" w:eastAsia="Times New Roman" w:hAnsi="Times New Roman Bold"/>
          <w:b/>
          <w:bCs/>
          <w:spacing w:val="-4"/>
          <w:sz w:val="28"/>
          <w:szCs w:val="28"/>
          <w:lang w:val="vi-VN"/>
        </w:rPr>
        <w:t>Y 23 TH</w:t>
      </w:r>
      <w:r w:rsidRPr="0016787D">
        <w:rPr>
          <w:rFonts w:ascii="Times New Roman Bold" w:eastAsia="Times New Roman" w:hAnsi="Times New Roman Bold" w:hint="eastAsia"/>
          <w:b/>
          <w:bCs/>
          <w:spacing w:val="-4"/>
          <w:sz w:val="28"/>
          <w:szCs w:val="28"/>
          <w:lang w:val="vi-VN"/>
        </w:rPr>
        <w:t>Á</w:t>
      </w:r>
      <w:r w:rsidRPr="0016787D">
        <w:rPr>
          <w:rFonts w:ascii="Times New Roman Bold" w:eastAsia="Times New Roman" w:hAnsi="Times New Roman Bold"/>
          <w:b/>
          <w:bCs/>
          <w:spacing w:val="-4"/>
          <w:sz w:val="28"/>
          <w:szCs w:val="28"/>
          <w:lang w:val="vi-VN"/>
        </w:rPr>
        <w:t>NG 9 N</w:t>
      </w:r>
      <w:r w:rsidRPr="0016787D">
        <w:rPr>
          <w:rFonts w:ascii="Times New Roman Bold" w:eastAsia="Times New Roman" w:hAnsi="Times New Roman Bold" w:hint="eastAsia"/>
          <w:b/>
          <w:bCs/>
          <w:spacing w:val="-4"/>
          <w:sz w:val="28"/>
          <w:szCs w:val="28"/>
          <w:lang w:val="vi-VN"/>
        </w:rPr>
        <w:t>Ă</w:t>
      </w:r>
      <w:r w:rsidRPr="0016787D">
        <w:rPr>
          <w:rFonts w:ascii="Times New Roman Bold" w:eastAsia="Times New Roman" w:hAnsi="Times New Roman Bold"/>
          <w:b/>
          <w:bCs/>
          <w:spacing w:val="-4"/>
          <w:sz w:val="28"/>
          <w:szCs w:val="28"/>
          <w:lang w:val="vi-VN"/>
        </w:rPr>
        <w:t xml:space="preserve">M 2022; NGHỊ </w:t>
      </w:r>
      <w:r w:rsidRPr="0016787D">
        <w:rPr>
          <w:rFonts w:ascii="Times New Roman Bold" w:eastAsia="Times New Roman" w:hAnsi="Times New Roman Bold" w:hint="eastAsia"/>
          <w:b/>
          <w:bCs/>
          <w:spacing w:val="-4"/>
          <w:sz w:val="28"/>
          <w:szCs w:val="28"/>
          <w:lang w:val="vi-VN"/>
        </w:rPr>
        <w:t>Đ</w:t>
      </w:r>
      <w:r w:rsidRPr="0016787D">
        <w:rPr>
          <w:rFonts w:ascii="Times New Roman Bold" w:eastAsia="Times New Roman" w:hAnsi="Times New Roman Bold"/>
          <w:b/>
          <w:bCs/>
          <w:spacing w:val="-4"/>
          <w:sz w:val="28"/>
          <w:szCs w:val="28"/>
          <w:lang w:val="vi-VN"/>
        </w:rPr>
        <w:t>ỊNH 74/2023/N</w:t>
      </w:r>
      <w:r w:rsidRPr="0016787D">
        <w:rPr>
          <w:rFonts w:ascii="Times New Roman Bold" w:eastAsia="Times New Roman" w:hAnsi="Times New Roman Bold" w:hint="eastAsia"/>
          <w:b/>
          <w:bCs/>
          <w:spacing w:val="-4"/>
          <w:sz w:val="28"/>
          <w:szCs w:val="28"/>
          <w:lang w:val="vi-VN"/>
        </w:rPr>
        <w:t>Đ</w:t>
      </w:r>
      <w:r w:rsidRPr="0016787D">
        <w:rPr>
          <w:rFonts w:ascii="Times New Roman Bold" w:eastAsia="Times New Roman" w:hAnsi="Times New Roman Bold"/>
          <w:b/>
          <w:bCs/>
          <w:spacing w:val="-4"/>
          <w:sz w:val="28"/>
          <w:szCs w:val="28"/>
          <w:lang w:val="vi-VN"/>
        </w:rPr>
        <w:t>-CP NG</w:t>
      </w:r>
      <w:r w:rsidRPr="0016787D">
        <w:rPr>
          <w:rFonts w:ascii="Times New Roman Bold" w:eastAsia="Times New Roman" w:hAnsi="Times New Roman Bold" w:hint="eastAsia"/>
          <w:b/>
          <w:bCs/>
          <w:spacing w:val="-4"/>
          <w:sz w:val="28"/>
          <w:szCs w:val="28"/>
          <w:lang w:val="vi-VN"/>
        </w:rPr>
        <w:t>À</w:t>
      </w:r>
      <w:r w:rsidRPr="0016787D">
        <w:rPr>
          <w:rFonts w:ascii="Times New Roman Bold" w:eastAsia="Times New Roman" w:hAnsi="Times New Roman Bold"/>
          <w:b/>
          <w:bCs/>
          <w:spacing w:val="-4"/>
          <w:sz w:val="28"/>
          <w:szCs w:val="28"/>
          <w:lang w:val="vi-VN"/>
        </w:rPr>
        <w:t>Y 11 TH</w:t>
      </w:r>
      <w:r w:rsidRPr="0016787D">
        <w:rPr>
          <w:rFonts w:ascii="Times New Roman Bold" w:eastAsia="Times New Roman" w:hAnsi="Times New Roman Bold" w:hint="eastAsia"/>
          <w:b/>
          <w:bCs/>
          <w:spacing w:val="-4"/>
          <w:sz w:val="28"/>
          <w:szCs w:val="28"/>
          <w:lang w:val="vi-VN"/>
        </w:rPr>
        <w:t>Á</w:t>
      </w:r>
      <w:r w:rsidRPr="0016787D">
        <w:rPr>
          <w:rFonts w:ascii="Times New Roman Bold" w:eastAsia="Times New Roman" w:hAnsi="Times New Roman Bold"/>
          <w:b/>
          <w:bCs/>
          <w:spacing w:val="-4"/>
          <w:sz w:val="28"/>
          <w:szCs w:val="28"/>
          <w:lang w:val="vi-VN"/>
        </w:rPr>
        <w:t>NG 10 N</w:t>
      </w:r>
      <w:r w:rsidRPr="0016787D">
        <w:rPr>
          <w:rFonts w:ascii="Times New Roman Bold" w:eastAsia="Times New Roman" w:hAnsi="Times New Roman Bold" w:hint="eastAsia"/>
          <w:b/>
          <w:bCs/>
          <w:spacing w:val="-4"/>
          <w:sz w:val="28"/>
          <w:szCs w:val="28"/>
          <w:lang w:val="vi-VN"/>
        </w:rPr>
        <w:t>Ă</w:t>
      </w:r>
      <w:r w:rsidRPr="0016787D">
        <w:rPr>
          <w:rFonts w:ascii="Times New Roman Bold" w:eastAsia="Times New Roman" w:hAnsi="Times New Roman Bold"/>
          <w:b/>
          <w:bCs/>
          <w:spacing w:val="-4"/>
          <w:sz w:val="28"/>
          <w:szCs w:val="28"/>
          <w:lang w:val="vi-VN"/>
        </w:rPr>
        <w:t>M 2023; NGHỊ ĐỊNH SỐ 34/2025/NĐ-CP NGÀY 25 THÁNG 02 NĂM 2025, NGHỊ ĐỊNH SỐ 14/2026/NĐ-CP NGÀY 13 THÁNG 01 NĂM 2026 CỦA CHÍNH PHỦ)</w:t>
      </w:r>
    </w:p>
    <w:p w14:paraId="09A9231A" w14:textId="77777777" w:rsidR="00160739" w:rsidRPr="0016787D" w:rsidRDefault="00160739" w:rsidP="00C723B0">
      <w:pPr>
        <w:widowControl w:val="0"/>
        <w:shd w:val="clear" w:color="auto" w:fill="FFFFFF"/>
        <w:spacing w:after="0" w:line="240" w:lineRule="auto"/>
        <w:jc w:val="center"/>
        <w:rPr>
          <w:rFonts w:ascii="Times New Roman" w:eastAsia="Times New Roman" w:hAnsi="Times New Roman"/>
          <w:sz w:val="26"/>
          <w:szCs w:val="26"/>
        </w:rPr>
      </w:pPr>
    </w:p>
    <w:p w14:paraId="38B44F8C" w14:textId="77777777" w:rsidR="00160739" w:rsidRPr="0016787D" w:rsidRDefault="00160739" w:rsidP="00C723B0">
      <w:pPr>
        <w:widowControl w:val="0"/>
        <w:shd w:val="clear" w:color="auto" w:fill="FFFFFF"/>
        <w:spacing w:before="120" w:after="120" w:line="240" w:lineRule="auto"/>
        <w:jc w:val="both"/>
        <w:rPr>
          <w:rFonts w:ascii="Times New Roman" w:eastAsia="Times New Roman" w:hAnsi="Times New Roman"/>
          <w:b/>
          <w:bCs/>
          <w:sz w:val="28"/>
          <w:szCs w:val="28"/>
        </w:rPr>
      </w:pPr>
      <w:r w:rsidRPr="0016787D">
        <w:rPr>
          <w:rFonts w:ascii="Times New Roman" w:eastAsia="Times New Roman" w:hAnsi="Times New Roman"/>
          <w:b/>
          <w:bCs/>
          <w:sz w:val="28"/>
          <w:szCs w:val="28"/>
          <w:lang w:val="vi-VN"/>
        </w:rPr>
        <w:tab/>
        <w:t>Điều 7. Sửa đổi, bổ sung Điều 6 (được sửa đổi, bổ sung tại điểm a khoản 1 Điều 4 của Nghị định số 69/2022/NĐ-CP, khoản 3 Điều 1 Nghị định số 34/2025/NĐ-CP và Điều 26 Nghị định số 14/2026/NĐ-CP)</w:t>
      </w:r>
    </w:p>
    <w:p w14:paraId="785C830D" w14:textId="77777777" w:rsidR="00160739" w:rsidRPr="0016787D" w:rsidRDefault="00160739" w:rsidP="00C723B0">
      <w:pPr>
        <w:spacing w:before="120" w:after="120" w:line="240" w:lineRule="auto"/>
        <w:ind w:firstLine="851"/>
        <w:jc w:val="both"/>
        <w:rPr>
          <w:rFonts w:ascii="Times New Roman" w:hAnsi="Times New Roman"/>
          <w:sz w:val="28"/>
          <w:szCs w:val="28"/>
        </w:rPr>
      </w:pPr>
      <w:r w:rsidRPr="0016787D">
        <w:rPr>
          <w:rFonts w:ascii="Times New Roman" w:hAnsi="Times New Roman"/>
          <w:sz w:val="28"/>
          <w:szCs w:val="28"/>
        </w:rPr>
        <w:t>“</w:t>
      </w:r>
      <w:r w:rsidRPr="0016787D">
        <w:rPr>
          <w:rFonts w:ascii="Times New Roman" w:hAnsi="Times New Roman"/>
          <w:b/>
          <w:bCs/>
          <w:sz w:val="28"/>
          <w:szCs w:val="28"/>
        </w:rPr>
        <w:t>Điều 6. Thỏa thuận vị trí, thông số kỹ thuật chi tiết cảng biển, bến cảng, cầu cảng, luồng hàng hải</w:t>
      </w:r>
    </w:p>
    <w:p w14:paraId="101C77B8" w14:textId="77777777" w:rsidR="00160739" w:rsidRPr="0016787D" w:rsidRDefault="00160739" w:rsidP="00C723B0">
      <w:pPr>
        <w:spacing w:before="120" w:after="120" w:line="240" w:lineRule="auto"/>
        <w:ind w:firstLine="851"/>
        <w:jc w:val="both"/>
        <w:rPr>
          <w:rFonts w:ascii="Times New Roman" w:hAnsi="Times New Roman"/>
          <w:sz w:val="28"/>
          <w:szCs w:val="28"/>
        </w:rPr>
      </w:pPr>
      <w:r w:rsidRPr="0016787D">
        <w:rPr>
          <w:rFonts w:ascii="Times New Roman" w:hAnsi="Times New Roman"/>
          <w:sz w:val="28"/>
          <w:szCs w:val="28"/>
        </w:rPr>
        <w:t>1. Trước khi phê duyệt dự án đầu tư, chủ đầu tư gửi trực tuyến trên Cổng Dịch vụ công quốc gia hoặc qua dịch vụ bưu chính hoặc trực tiếp đến Cục Hàng hải và Đường thủy Việt Nam hồ sơ đề nghị thỏa thuận vị trí, thông số kỹ thuật chi tiết cảng biển, bến cảng, cầu cảng, luồng hàng hải. Hồ sơ bao gồm:</w:t>
      </w:r>
    </w:p>
    <w:p w14:paraId="2F299A32" w14:textId="77777777" w:rsidR="00160739" w:rsidRPr="0016787D" w:rsidRDefault="00160739" w:rsidP="00C723B0">
      <w:pPr>
        <w:spacing w:before="120" w:after="120" w:line="240" w:lineRule="auto"/>
        <w:ind w:firstLine="851"/>
        <w:jc w:val="both"/>
        <w:rPr>
          <w:rFonts w:ascii="Times New Roman" w:hAnsi="Times New Roman"/>
          <w:sz w:val="28"/>
          <w:szCs w:val="28"/>
        </w:rPr>
      </w:pPr>
      <w:r w:rsidRPr="0016787D">
        <w:rPr>
          <w:rFonts w:ascii="Times New Roman" w:hAnsi="Times New Roman"/>
          <w:sz w:val="28"/>
          <w:szCs w:val="28"/>
        </w:rPr>
        <w:t>a) Bản chính hoặc biểu mẫu điện tử văn bản đề nghị thỏa thuận vị trí, thông số kỹ thuật chi tiết cảng biển, bến cảng, cầu cảng, bến phao, luồng hàng hải theo Mẫu số 01 quy định tại Phụ lục ban hành kèm theo Nghị định này;</w:t>
      </w:r>
    </w:p>
    <w:p w14:paraId="6A0D4D86" w14:textId="77777777" w:rsidR="00160739" w:rsidRPr="0016787D" w:rsidRDefault="00160739" w:rsidP="00C723B0">
      <w:pPr>
        <w:spacing w:before="120" w:after="120" w:line="240" w:lineRule="auto"/>
        <w:ind w:firstLine="851"/>
        <w:jc w:val="both"/>
        <w:rPr>
          <w:rFonts w:ascii="Times New Roman" w:hAnsi="Times New Roman"/>
          <w:sz w:val="28"/>
          <w:szCs w:val="28"/>
        </w:rPr>
      </w:pPr>
      <w:r w:rsidRPr="0016787D">
        <w:rPr>
          <w:rFonts w:ascii="Times New Roman" w:hAnsi="Times New Roman"/>
          <w:sz w:val="28"/>
          <w:szCs w:val="28"/>
        </w:rPr>
        <w:t>b) Bản chính hoặc bản sao điện tử hoặc bản sao điện tử từ sổ gốc hoặc bản sao điện tử có chứng thực từ bản chính bản vẽ mặt bằng công trình thể hiện tọa độ vị trí công trình chính và các công trình phụ trợ khác, khoảng cách từ biên công trình đến các công trình liền kề;</w:t>
      </w:r>
    </w:p>
    <w:p w14:paraId="1B63F3F6" w14:textId="77777777" w:rsidR="00160739" w:rsidRPr="0016787D" w:rsidRDefault="00160739" w:rsidP="00C723B0">
      <w:pPr>
        <w:spacing w:before="120" w:after="120" w:line="240" w:lineRule="auto"/>
        <w:ind w:firstLine="851"/>
        <w:jc w:val="both"/>
        <w:rPr>
          <w:rFonts w:ascii="Times New Roman" w:hAnsi="Times New Roman"/>
          <w:sz w:val="28"/>
          <w:szCs w:val="28"/>
        </w:rPr>
      </w:pPr>
      <w:r w:rsidRPr="0016787D">
        <w:rPr>
          <w:rFonts w:ascii="Times New Roman" w:hAnsi="Times New Roman"/>
          <w:sz w:val="28"/>
          <w:szCs w:val="28"/>
        </w:rPr>
        <w:t>c) Bản sao hoặc bản sao điện tử giấy tờ pháp lý về khu đất nghiên cứu dự án (cụ thể tọa độ biên khu đất).</w:t>
      </w:r>
    </w:p>
    <w:p w14:paraId="6492D585" w14:textId="77777777" w:rsidR="00160739" w:rsidRPr="0016787D" w:rsidRDefault="00160739" w:rsidP="00C723B0">
      <w:pPr>
        <w:spacing w:before="120" w:after="120" w:line="240" w:lineRule="auto"/>
        <w:ind w:firstLine="851"/>
        <w:jc w:val="both"/>
        <w:rPr>
          <w:rFonts w:ascii="Times New Roman" w:hAnsi="Times New Roman"/>
          <w:sz w:val="28"/>
          <w:szCs w:val="28"/>
        </w:rPr>
      </w:pPr>
      <w:r w:rsidRPr="0016787D">
        <w:rPr>
          <w:rFonts w:ascii="Times New Roman" w:hAnsi="Times New Roman"/>
          <w:sz w:val="28"/>
          <w:szCs w:val="28"/>
        </w:rPr>
        <w:t>2. Chậm nhất 01 ngày làm việc, kể từ ngày nhận được đủ hồ sơ của chủ đầu tư, Cục Hàng hải và Đường thủy Việt Nam có văn bản lấy ý kiến các cơ quan liên quan về đề nghị của chủ đầu tư. Trong vòng 02 ngày làm việc, kể từ ngày nhận được văn bản xin ý kiến cùng hồ sơ liên quan kèm theo, các cơ quan liên quan có văn bản tham gia ý kiến gửi tới Cục Hàng hải và Đường thủy Việt Nam.</w:t>
      </w:r>
    </w:p>
    <w:p w14:paraId="70162F26" w14:textId="1E220E48" w:rsidR="00160739" w:rsidRDefault="00160739" w:rsidP="00C723B0">
      <w:pPr>
        <w:spacing w:before="120" w:after="120" w:line="240" w:lineRule="auto"/>
        <w:ind w:firstLine="851"/>
        <w:jc w:val="both"/>
        <w:rPr>
          <w:rFonts w:ascii="Times New Roman" w:hAnsi="Times New Roman"/>
          <w:sz w:val="28"/>
          <w:szCs w:val="28"/>
        </w:rPr>
      </w:pPr>
      <w:r w:rsidRPr="0016787D">
        <w:rPr>
          <w:rFonts w:ascii="Times New Roman" w:hAnsi="Times New Roman"/>
          <w:sz w:val="28"/>
          <w:szCs w:val="28"/>
        </w:rPr>
        <w:t>3. Chậm nhất 02 ngày làm việc, kể từ khi nhận được đầy đủ ý kiến tham gia của các cơ quan liên quan đối với đề nghị của chủ đầu tư, Cục Hàng hải và Đường thủy Việt Nam có văn bản thỏa thuận vị trí, thông số kỹ thuật chi tiết và gửi trực tiếp hoặc qua hệ thống bưu chính hoặc qua hệ thống dịch vụ công trực tuyến hoặc bằng hình thức phù hợp khác đến chủ đầu tư. Trường hợp không chấp thuận, Cục Hàng hải và Đường thủy Việt Nam phải có văn bản trả lời và nêu rõ lý do.</w:t>
      </w:r>
    </w:p>
    <w:p w14:paraId="1B8AAE75" w14:textId="77777777" w:rsidR="00881433" w:rsidRPr="0016787D" w:rsidRDefault="00881433" w:rsidP="00C723B0">
      <w:pPr>
        <w:spacing w:before="120" w:after="120" w:line="240" w:lineRule="auto"/>
        <w:ind w:firstLine="851"/>
        <w:jc w:val="both"/>
        <w:rPr>
          <w:rFonts w:ascii="Times New Roman" w:hAnsi="Times New Roman"/>
          <w:sz w:val="28"/>
          <w:szCs w:val="28"/>
        </w:rPr>
      </w:pPr>
    </w:p>
    <w:p w14:paraId="1E1BAADC" w14:textId="77777777" w:rsidR="00160739" w:rsidRPr="0016787D" w:rsidRDefault="00160739" w:rsidP="00C723B0">
      <w:pPr>
        <w:widowControl w:val="0"/>
        <w:shd w:val="clear" w:color="auto" w:fill="FFFFFF"/>
        <w:spacing w:before="120" w:after="120" w:line="240" w:lineRule="auto"/>
        <w:ind w:firstLine="851"/>
        <w:jc w:val="both"/>
        <w:rPr>
          <w:rFonts w:ascii="Times New Roman" w:eastAsia="Times New Roman" w:hAnsi="Times New Roman"/>
          <w:sz w:val="28"/>
          <w:szCs w:val="28"/>
        </w:rPr>
      </w:pPr>
      <w:r w:rsidRPr="0016787D">
        <w:rPr>
          <w:rFonts w:ascii="Times New Roman" w:hAnsi="Times New Roman"/>
          <w:sz w:val="28"/>
          <w:szCs w:val="28"/>
        </w:rPr>
        <w:lastRenderedPageBreak/>
        <w:t>4. Trước khi tiến hành xây dựng cảng biển, bến cảng, cầu cảng, luồng hàng hải, chủ đầu tư gửi Cục Hàng hải và Đường thủy Việt Nam bản sao quyết định đầu tư xây dựng công trình kèm theo bình đồ bố trí mặt bằng tổng thể, bản sao quyết định phê duyệt thiết kế xây dựng công trình để phục vụ công tác quản lý.</w:t>
      </w:r>
      <w:r w:rsidRPr="0016787D">
        <w:rPr>
          <w:rFonts w:ascii="Times New Roman" w:eastAsia="Times New Roman" w:hAnsi="Times New Roman"/>
          <w:sz w:val="28"/>
          <w:szCs w:val="28"/>
        </w:rPr>
        <w:t>”.</w:t>
      </w:r>
    </w:p>
    <w:p w14:paraId="26767CAF" w14:textId="77777777" w:rsidR="00160739" w:rsidRPr="0016787D" w:rsidRDefault="00160739" w:rsidP="00C723B0">
      <w:pPr>
        <w:widowControl w:val="0"/>
        <w:shd w:val="clear" w:color="auto" w:fill="FFFFFF"/>
        <w:spacing w:before="120" w:after="120" w:line="240" w:lineRule="auto"/>
        <w:jc w:val="both"/>
        <w:rPr>
          <w:rFonts w:ascii="Times New Roman" w:eastAsia="Times New Roman" w:hAnsi="Times New Roman"/>
          <w:b/>
          <w:bCs/>
          <w:sz w:val="28"/>
          <w:szCs w:val="28"/>
        </w:rPr>
      </w:pPr>
      <w:r w:rsidRPr="0016787D">
        <w:rPr>
          <w:rFonts w:ascii="Times New Roman" w:eastAsia="Times New Roman" w:hAnsi="Times New Roman"/>
          <w:sz w:val="28"/>
          <w:szCs w:val="28"/>
        </w:rPr>
        <w:tab/>
      </w:r>
      <w:r w:rsidRPr="0016787D">
        <w:rPr>
          <w:rFonts w:ascii="Times New Roman" w:eastAsia="Times New Roman" w:hAnsi="Times New Roman"/>
          <w:b/>
          <w:bCs/>
          <w:sz w:val="28"/>
          <w:szCs w:val="28"/>
        </w:rPr>
        <w:t>Điều 8. Sửa đổi, bổ sung khoản 4 Điều 7 (được sửa đổi, bổ sung tại khoản 2 Điều 4 Nghị định số 69/2022/NĐ-CP)</w:t>
      </w:r>
    </w:p>
    <w:p w14:paraId="2A9A1958" w14:textId="77777777" w:rsidR="00160739" w:rsidRPr="0016787D" w:rsidRDefault="00160739" w:rsidP="00C723B0">
      <w:pPr>
        <w:spacing w:before="120" w:after="120" w:line="240" w:lineRule="auto"/>
        <w:jc w:val="both"/>
        <w:rPr>
          <w:rFonts w:ascii="Times New Roman" w:eastAsia="Times New Roman" w:hAnsi="Times New Roman"/>
          <w:sz w:val="28"/>
          <w:szCs w:val="28"/>
        </w:rPr>
      </w:pPr>
      <w:r w:rsidRPr="0016787D">
        <w:rPr>
          <w:rFonts w:ascii="Times New Roman" w:eastAsia="Times New Roman" w:hAnsi="Times New Roman"/>
          <w:sz w:val="28"/>
          <w:szCs w:val="28"/>
        </w:rPr>
        <w:tab/>
        <w:t>“4. Đối với các dự án công trình giao cắt với vùng nước cảng biển, luồng hàng hải hoặc các công trình có ảnh hưởng đến hoạt động hàng hải như: Cầu, đường dây điện, cáp treo, các công trình ngầm và các công trình tương tự khác, trong quá trình đề xuất dự án, chủ đầu tư gửi trực tiếp hoặc qua hệ thống bưu chính hoặc qua hệ thống dịch vụ công trực tuyến hoặc bằng hình thức phù hợp khác đến Cục Hàng hải và Đường thủy Việt Nam văn bản lấy ý kiến về sự cần thiết, vị trí, quy mô dự kiến của công trình, độ cao tĩnh không, độ sâu công trình.</w:t>
      </w:r>
    </w:p>
    <w:p w14:paraId="74CB21A7" w14:textId="77777777" w:rsidR="00160739" w:rsidRPr="0016787D" w:rsidRDefault="00160739" w:rsidP="00C723B0">
      <w:pPr>
        <w:widowControl w:val="0"/>
        <w:spacing w:before="120" w:after="120" w:line="240" w:lineRule="auto"/>
        <w:jc w:val="both"/>
        <w:rPr>
          <w:rFonts w:ascii="Times New Roman" w:eastAsia="Times New Roman" w:hAnsi="Times New Roman"/>
          <w:sz w:val="28"/>
          <w:szCs w:val="28"/>
        </w:rPr>
      </w:pPr>
      <w:r w:rsidRPr="0016787D">
        <w:rPr>
          <w:rFonts w:ascii="Times New Roman" w:eastAsia="Times New Roman" w:hAnsi="Times New Roman"/>
          <w:sz w:val="28"/>
          <w:szCs w:val="28"/>
        </w:rPr>
        <w:t>Chậm nhất 03 ngày làm việc, kể từ ngày nhận được văn bản lấy ý kiến và bản sao bình đồ bố trí mặt bằng tổng thể của công trình, Cục Hàng hải và Đường thủy Việt Nam có văn bản trả lời về các yêu cầu cần tuân thủ để bảo đảm an toàn hàng hải, an ninh hàng hải, phòng ngừa ô nhiễm môi trường và gửi trực tiếp hoặc qua hệ thống bưu chính hoặc qua hệ thống dịch vụ công trực tuyến hoặc bằng hình thức phù hợp khác đến chủ đầu tư; trường hợp không chấp thuận, Cục Hàng hải và Đường thủy Việt Nam phải trả lời bằng văn bản và nêu rõ lý do.”.</w:t>
      </w:r>
    </w:p>
    <w:p w14:paraId="2FD6F7F5" w14:textId="77777777" w:rsidR="00160739" w:rsidRPr="0016787D" w:rsidRDefault="00160739" w:rsidP="00C723B0">
      <w:pPr>
        <w:widowControl w:val="0"/>
        <w:shd w:val="clear" w:color="auto" w:fill="FFFFFF"/>
        <w:spacing w:before="120" w:after="120" w:line="240" w:lineRule="auto"/>
        <w:jc w:val="both"/>
        <w:rPr>
          <w:rFonts w:ascii="Times New Roman" w:eastAsia="Times New Roman" w:hAnsi="Times New Roman"/>
          <w:b/>
          <w:sz w:val="28"/>
          <w:szCs w:val="28"/>
        </w:rPr>
      </w:pPr>
      <w:r w:rsidRPr="0016787D">
        <w:rPr>
          <w:rFonts w:ascii="Times New Roman" w:eastAsia="Times New Roman" w:hAnsi="Times New Roman"/>
          <w:b/>
          <w:bCs/>
          <w:sz w:val="28"/>
          <w:szCs w:val="28"/>
          <w:lang w:val="vi-VN"/>
        </w:rPr>
        <w:tab/>
        <w:t>Điều 9. Sửa đổi, bổ sung khoản 6 Điều 8 (được sửa đổi, bổ sung tại khoản 4 Điều 1 Nghị định số 34/2025/NĐ-CP và Điều 27 Nghị định số 14/2026/NĐ-CP)</w:t>
      </w:r>
    </w:p>
    <w:p w14:paraId="64F3483F" w14:textId="77777777" w:rsidR="00160739" w:rsidRPr="0016787D" w:rsidRDefault="00160739" w:rsidP="00C723B0">
      <w:pPr>
        <w:widowControl w:val="0"/>
        <w:shd w:val="clear" w:color="auto" w:fill="FFFFFF"/>
        <w:spacing w:before="120" w:after="120" w:line="240" w:lineRule="auto"/>
        <w:jc w:val="both"/>
        <w:rPr>
          <w:rFonts w:ascii="Times New Roman" w:eastAsia="Times New Roman" w:hAnsi="Times New Roman"/>
          <w:sz w:val="28"/>
          <w:szCs w:val="28"/>
        </w:rPr>
      </w:pPr>
      <w:r w:rsidRPr="0016787D">
        <w:rPr>
          <w:rFonts w:ascii="Times New Roman" w:eastAsia="Times New Roman" w:hAnsi="Times New Roman"/>
          <w:sz w:val="28"/>
          <w:szCs w:val="28"/>
        </w:rPr>
        <w:tab/>
        <w:t>“6. Trình tự nhận và xử lý hồ sơ</w:t>
      </w:r>
    </w:p>
    <w:p w14:paraId="64277559" w14:textId="77777777" w:rsidR="00160739" w:rsidRPr="0016787D" w:rsidRDefault="00160739" w:rsidP="00C723B0">
      <w:pPr>
        <w:widowControl w:val="0"/>
        <w:shd w:val="clear" w:color="auto" w:fill="FFFFFF"/>
        <w:spacing w:before="120" w:after="120" w:line="240" w:lineRule="auto"/>
        <w:jc w:val="both"/>
        <w:rPr>
          <w:rFonts w:ascii="Times New Roman" w:eastAsia="Times New Roman" w:hAnsi="Times New Roman"/>
          <w:sz w:val="28"/>
          <w:szCs w:val="28"/>
        </w:rPr>
      </w:pPr>
      <w:r w:rsidRPr="0016787D">
        <w:rPr>
          <w:rFonts w:ascii="Times New Roman" w:eastAsia="Times New Roman" w:hAnsi="Times New Roman"/>
          <w:sz w:val="28"/>
          <w:szCs w:val="28"/>
        </w:rPr>
        <w:tab/>
        <w:t>a) Đối với Phương án bảo đảm an toàn hàng hải quy định tại các điểm a, c khoản 2 Điều này:</w:t>
      </w:r>
    </w:p>
    <w:p w14:paraId="58CDB6B7" w14:textId="77777777" w:rsidR="00160739" w:rsidRPr="0016787D" w:rsidRDefault="00160739" w:rsidP="00C723B0">
      <w:pPr>
        <w:widowControl w:val="0"/>
        <w:shd w:val="clear" w:color="auto" w:fill="FFFFFF"/>
        <w:spacing w:before="120" w:after="120" w:line="240" w:lineRule="auto"/>
        <w:jc w:val="both"/>
        <w:rPr>
          <w:rFonts w:ascii="Times New Roman" w:eastAsia="Times New Roman" w:hAnsi="Times New Roman"/>
          <w:sz w:val="28"/>
          <w:szCs w:val="28"/>
        </w:rPr>
      </w:pPr>
      <w:r w:rsidRPr="0016787D">
        <w:rPr>
          <w:rFonts w:ascii="Times New Roman" w:eastAsia="Times New Roman" w:hAnsi="Times New Roman"/>
          <w:sz w:val="28"/>
          <w:szCs w:val="28"/>
        </w:rPr>
        <w:tab/>
        <w:t>Cảng vụ hàng hải hoặc Cảng vụ đường thủy nội địa khu vực (trực thuộc Cục Hàng hải và Đường thủy Việt Nam) quản lý tại khu vực tiếp nhận hồ sơ, trường hợp hồ sơ chưa hợp lệ thì chậm nhất 03 ngày làm việc kể từ ngày nhận hồ sơ, Cảng vụ hướng dẫn hoàn thiện hồ sơ theo quy định tại Nghị định này; trường hợp hồ sơ hợp lệ, chậm nhất 01 ngày làm việc kể từ ngày nhận hồ sơ, Cảng vụ lấy ý kiến của doanh nghiệp bảo đảm an toàn hàng hải, hoa tiêu hàng hải và các cơ quan, đơn vị khác có liên quan. Trong vòng 02 ngày làm việc kể từ ngày nhận được văn bản xin ý kiến cùng hồ sơ liên quan kèm theo, các doanh nghiệp, cơ quan, đơn vị liên quan được lấy ý kiến có văn bản tham gia ý kiến gửi tới Cảng vụ;</w:t>
      </w:r>
    </w:p>
    <w:p w14:paraId="66E76D16" w14:textId="77777777" w:rsidR="00160739" w:rsidRPr="0016787D" w:rsidRDefault="00160739" w:rsidP="00C723B0">
      <w:pPr>
        <w:widowControl w:val="0"/>
        <w:shd w:val="clear" w:color="auto" w:fill="FFFFFF"/>
        <w:spacing w:before="120" w:after="120" w:line="240" w:lineRule="auto"/>
        <w:jc w:val="both"/>
        <w:rPr>
          <w:rFonts w:ascii="Times New Roman" w:eastAsia="Times New Roman" w:hAnsi="Times New Roman"/>
          <w:sz w:val="28"/>
          <w:szCs w:val="28"/>
        </w:rPr>
      </w:pPr>
      <w:r w:rsidRPr="0016787D">
        <w:rPr>
          <w:rFonts w:ascii="Times New Roman" w:eastAsia="Times New Roman" w:hAnsi="Times New Roman"/>
          <w:sz w:val="28"/>
          <w:szCs w:val="28"/>
        </w:rPr>
        <w:tab/>
        <w:t xml:space="preserve">Chậm nhất 02 ngày làm việc từ khi nhận được ý kiến của các doanh nghiệp, cơ quan, đơn vị liên quan, Cảng vụ phải có quyết định phê duyệt Phương án bảo đảm an toàn hàng hải theo Mẫu số 2a quy định tại Phụ lục ban hành kèm theo Nghị định này và trả kết quả trên Cổng Dịch vụ công quốc gia hoặc qua hệ thống bưu chính hoặc gửi trực tiếp cho chủ đầu tư. Trong trường hợp không phê duyệt </w:t>
      </w:r>
      <w:r w:rsidRPr="0016787D">
        <w:rPr>
          <w:rFonts w:ascii="Times New Roman" w:eastAsia="Times New Roman" w:hAnsi="Times New Roman"/>
          <w:sz w:val="28"/>
          <w:szCs w:val="28"/>
        </w:rPr>
        <w:lastRenderedPageBreak/>
        <w:t>phương án bảo đảm an toàn hàng hải phải có văn bản trả lời chủ đầu tư và nêu rõ lý do.</w:t>
      </w:r>
    </w:p>
    <w:p w14:paraId="5750C054" w14:textId="77777777" w:rsidR="00160739" w:rsidRPr="0016787D" w:rsidRDefault="00160739" w:rsidP="00C723B0">
      <w:pPr>
        <w:widowControl w:val="0"/>
        <w:shd w:val="clear" w:color="auto" w:fill="FFFFFF"/>
        <w:spacing w:before="120" w:after="120" w:line="240" w:lineRule="auto"/>
        <w:jc w:val="both"/>
        <w:rPr>
          <w:rFonts w:ascii="Times New Roman" w:eastAsia="Times New Roman" w:hAnsi="Times New Roman"/>
          <w:sz w:val="28"/>
          <w:szCs w:val="28"/>
        </w:rPr>
      </w:pPr>
      <w:r w:rsidRPr="0016787D">
        <w:rPr>
          <w:rFonts w:ascii="Times New Roman" w:eastAsia="Times New Roman" w:hAnsi="Times New Roman"/>
          <w:sz w:val="28"/>
          <w:szCs w:val="28"/>
        </w:rPr>
        <w:tab/>
        <w:t>b) Đối với phương án bảo đảm an toàn hàng hải quy định tại điểm b khoản 2 Điều này:</w:t>
      </w:r>
    </w:p>
    <w:p w14:paraId="4FEF4077" w14:textId="77777777" w:rsidR="00160739" w:rsidRPr="0016787D" w:rsidRDefault="00160739" w:rsidP="00C723B0">
      <w:pPr>
        <w:widowControl w:val="0"/>
        <w:shd w:val="clear" w:color="auto" w:fill="FFFFFF"/>
        <w:spacing w:before="120" w:after="120" w:line="240" w:lineRule="auto"/>
        <w:jc w:val="both"/>
        <w:rPr>
          <w:rFonts w:ascii="Times New Roman" w:eastAsia="Times New Roman" w:hAnsi="Times New Roman"/>
          <w:sz w:val="28"/>
          <w:szCs w:val="28"/>
        </w:rPr>
      </w:pPr>
      <w:r w:rsidRPr="0016787D">
        <w:rPr>
          <w:rFonts w:ascii="Times New Roman" w:eastAsia="Times New Roman" w:hAnsi="Times New Roman"/>
          <w:sz w:val="28"/>
          <w:szCs w:val="28"/>
        </w:rPr>
        <w:tab/>
        <w:t>Cảng vụ hàng hải hoặc Cảng vụ đường thủy nội địa (trực thuộc Cục Hàng hải và Đường thủy Việt Nam) tiếp nhận hồ sơ, nếu hồ sơ chưa hợp lệ thì chậm nhất 03 ngày làm việc kể từ ngày nhận hồ sơ, Cảng vụ hướng dẫn hoàn thiện hồ sơ theo quy định tại Nghị định này; trường hợp hồ sơ hợp lệ, chậm nhất 02 ngày làm việc kể từ ngày nhận hồ sơ, Cảng vụ hàng hải hoặc Cảng vụ đường thủy nội địa (trực thuộc Cục Hàng hải và Đường thủy Việt Nam) lấy ý kiến của doanh nghiệp bảo đảm an toàn hàng hải, hoa tiêu hàng hải và các cơ quan, đơn vị khác có liên quan. Trong vòng 02 ngày làm việc kể từ ngày nhận được văn bản xin ý kiến cùng hồ sơ liên quan kèm theo, các doanh nghiệp, cơ quan, đơn vị liên quan được lấy ý kiến có văn bản tham gia ý kiến gửi tới Cảng vụ hàng hải hoặc Cảng vụ đường thủy nội địa (trực thuộc Cục Hàng hải và Đường thủy Việt Nam);</w:t>
      </w:r>
    </w:p>
    <w:p w14:paraId="2888E8ED" w14:textId="77777777" w:rsidR="00160739" w:rsidRPr="0016787D" w:rsidRDefault="00160739" w:rsidP="00C723B0">
      <w:pPr>
        <w:widowControl w:val="0"/>
        <w:shd w:val="clear" w:color="auto" w:fill="FFFFFF"/>
        <w:spacing w:before="120" w:after="120" w:line="240" w:lineRule="auto"/>
        <w:jc w:val="both"/>
        <w:rPr>
          <w:rFonts w:ascii="Times New Roman" w:eastAsia="Times New Roman" w:hAnsi="Times New Roman"/>
          <w:sz w:val="28"/>
          <w:szCs w:val="28"/>
        </w:rPr>
      </w:pPr>
      <w:r w:rsidRPr="0016787D">
        <w:rPr>
          <w:rFonts w:ascii="Times New Roman" w:eastAsia="Times New Roman" w:hAnsi="Times New Roman"/>
          <w:sz w:val="28"/>
          <w:szCs w:val="28"/>
        </w:rPr>
        <w:tab/>
        <w:t>Chậm nhất 01 ngày làm việc từ khi nhận được ý kiến của các doanh nghiệp, cơ quan, đơn vị liên quan, Cảng vụ phải lấy ý kiến chấp thuận của Cục Hàng hải và Đường thuỷ Việt Nam. Chậm nhất 03 ngày làm việc kể từ ngày nhận được văn bản xin ý kiến của Cảng vụ hàng hải hoặc Cảng vụ đường thủy nội địa (trực thuộc Cục Hàng hải và Đường thủy Việt Nam), Cục Hàng hải và Đường thuỷ Việt Nam có văn bản chấp thuận hoặc không chấp thuận Phương án bảo đảm an toàn hàng hải gửi Cảng vụ hàng hải hoặc Cảng vụ đường thủy nội địa (trực thuộc Cục Hàng hải và Đường thủy Việt Nam); trường hợp không chấp thuận phải trả lời bằng văn bản và nêu rõ lý do;</w:t>
      </w:r>
    </w:p>
    <w:p w14:paraId="275CA1D1" w14:textId="77777777" w:rsidR="00160739" w:rsidRPr="0016787D" w:rsidRDefault="00160739" w:rsidP="00C723B0">
      <w:pPr>
        <w:widowControl w:val="0"/>
        <w:shd w:val="clear" w:color="auto" w:fill="FFFFFF"/>
        <w:spacing w:before="120" w:after="120" w:line="240" w:lineRule="auto"/>
        <w:jc w:val="both"/>
        <w:rPr>
          <w:rFonts w:ascii="Times New Roman" w:eastAsia="Times New Roman" w:hAnsi="Times New Roman"/>
          <w:sz w:val="28"/>
          <w:szCs w:val="28"/>
        </w:rPr>
      </w:pPr>
      <w:r w:rsidRPr="0016787D">
        <w:rPr>
          <w:rFonts w:ascii="Times New Roman" w:eastAsia="Times New Roman" w:hAnsi="Times New Roman"/>
          <w:sz w:val="28"/>
          <w:szCs w:val="28"/>
        </w:rPr>
        <w:tab/>
        <w:t>Chậm nhất 03 ngày làm việc từ khi nhận được ý kiến của Cục Hàng hải và Đường thuỷ Việt Nam, Cảng vụ hàng hải hoặc Cảng vụ đường thủy nội địa (trực thuộc Cục Hàng hải và Đường thủy Việt Nam) phải có quyết định phê duyệt Phương án bảo đảm an toàn hàng hải theo Mẫu số 2a và gửi trực tiếp hoặc qua hệ thống bưu chính hoặc qua hệ thống dịch vụ công trực tuyến cho Chủ đầu tư. Trong trường hợp không phê duyệt Phương án bảo đảm an toàn hàng hải phải có văn bản trả lời Chủ đầu tư và nêu rõ lý do.</w:t>
      </w:r>
    </w:p>
    <w:p w14:paraId="27B8A0F9" w14:textId="77777777" w:rsidR="00160739" w:rsidRPr="0016787D" w:rsidRDefault="00160739" w:rsidP="00C723B0">
      <w:pPr>
        <w:widowControl w:val="0"/>
        <w:shd w:val="clear" w:color="auto" w:fill="FFFFFF"/>
        <w:spacing w:before="120" w:after="120" w:line="240" w:lineRule="auto"/>
        <w:jc w:val="both"/>
        <w:rPr>
          <w:rFonts w:ascii="Times New Roman" w:eastAsia="Times New Roman" w:hAnsi="Times New Roman"/>
          <w:sz w:val="28"/>
          <w:szCs w:val="28"/>
        </w:rPr>
      </w:pPr>
      <w:r w:rsidRPr="0016787D">
        <w:rPr>
          <w:rFonts w:ascii="Times New Roman" w:eastAsia="Times New Roman" w:hAnsi="Times New Roman"/>
          <w:sz w:val="28"/>
          <w:szCs w:val="28"/>
        </w:rPr>
        <w:tab/>
        <w:t>c) Đối với Phương án bảo đảm an toàn hàng hải quy định tại điểm d khoản 2 Điều này:</w:t>
      </w:r>
    </w:p>
    <w:p w14:paraId="71044652" w14:textId="77777777" w:rsidR="00160739" w:rsidRPr="0016787D" w:rsidRDefault="00160739" w:rsidP="00C723B0">
      <w:pPr>
        <w:widowControl w:val="0"/>
        <w:shd w:val="clear" w:color="auto" w:fill="FFFFFF"/>
        <w:spacing w:before="120" w:after="120" w:line="240" w:lineRule="auto"/>
        <w:jc w:val="both"/>
        <w:rPr>
          <w:rFonts w:ascii="Times New Roman" w:eastAsia="Times New Roman" w:hAnsi="Times New Roman"/>
          <w:sz w:val="28"/>
          <w:szCs w:val="28"/>
        </w:rPr>
      </w:pPr>
      <w:r w:rsidRPr="0016787D">
        <w:rPr>
          <w:rFonts w:ascii="Times New Roman" w:eastAsia="Times New Roman" w:hAnsi="Times New Roman"/>
          <w:sz w:val="28"/>
          <w:szCs w:val="28"/>
        </w:rPr>
        <w:tab/>
        <w:t xml:space="preserve">Cục Hàng hải và Đường thuỷ Việt Nam tiếp nhận hồ sơ, nếu hồ sơ chưa hợp lệ thì chậm nhất 03 ngày làm việc kể từ ngày nhận hồ sơ, Cục Hàng hải và Đường thuỷ Việt Nam hướng dẫn doanh nghiệp cảng hoàn thiện hồ sơ theo quy định tại Nghị định này; trường hợp hồ sơ hợp lệ, chậm nhất 03 ngày làm việc kể từ ngày nhận hồ sơ, Cục Hàng hải và Đường thuỷ Việt Nam lấy ý kiến thẩm định của cơ quan chuyên môn về xây dựng thuộc Bộ Xây dựng đối với Hồ sơ đánh giá kết cấu hạ tầng bến cảng, cầu cảng đáp ứng tiếp nhận tàu biển giảm tải có thông số kỹ thuật lớn hơn thông số kỹ thuật của tàu biển tại Quyết định công bố; ý kiến của Cảng vụ hàng hải hoặc Cảng vụ đường thủy nội địa (trực thuộc Cục Hàng hải </w:t>
      </w:r>
      <w:r w:rsidRPr="0016787D">
        <w:rPr>
          <w:rFonts w:ascii="Times New Roman" w:eastAsia="Times New Roman" w:hAnsi="Times New Roman"/>
          <w:sz w:val="28"/>
          <w:szCs w:val="28"/>
        </w:rPr>
        <w:lastRenderedPageBreak/>
        <w:t>và Đường thủy Việt Nam), doanh nghiệp bảo đảm an toàn hàng hải, hoa tiêu hàng hải và các cơ quan, đơn vị liên quan đối với nội dung phương án bảo đảm an toàn hàng hải. Trong vòng 10 ngày làm việc, kể từ ngày nhận được văn bản xin ý kiến cùng hồ sơ liên quan kèm theo, các cơ quan liên quan có văn bản tham gia ý kiến gửi tới Cục Hàng hải và Đường thuỷ Việt Nam.</w:t>
      </w:r>
    </w:p>
    <w:p w14:paraId="4C0ABE23" w14:textId="77777777" w:rsidR="00160739" w:rsidRPr="0016787D" w:rsidRDefault="00160739" w:rsidP="00C723B0">
      <w:pPr>
        <w:widowControl w:val="0"/>
        <w:shd w:val="clear" w:color="auto" w:fill="FFFFFF"/>
        <w:spacing w:before="120" w:after="120" w:line="240" w:lineRule="auto"/>
        <w:jc w:val="both"/>
        <w:rPr>
          <w:rFonts w:ascii="Times New Roman" w:eastAsia="Times New Roman" w:hAnsi="Times New Roman"/>
          <w:sz w:val="28"/>
          <w:szCs w:val="28"/>
        </w:rPr>
      </w:pPr>
      <w:r w:rsidRPr="0016787D">
        <w:rPr>
          <w:rFonts w:ascii="Times New Roman" w:eastAsia="Times New Roman" w:hAnsi="Times New Roman"/>
          <w:sz w:val="28"/>
          <w:szCs w:val="28"/>
        </w:rPr>
        <w:tab/>
        <w:t>Chậm nhất 07 ngày làm việc kể từ ngày nhận được ý kiến của cơ quan chuyên môn về xây dựng thuộc Bộ Xây dựng, Cảng vụ hàng hải hoặc Cảng vụ đường thủy nội địa (trực thuộc Cục Hàng hải và Đường thủy Việt Nam), doanh nghiệp bảo đảm an toàn hàng hải, hoa tiêu hàng hải và các cơ quan, đơn vị, Cục Hàng hải và Đường thuỷ Việt Nam có văn bản báo cáo Bộ Xây dựng chấp thuận chủ trương cho phép bến cảng, cầu cảng tiếp nhận tàu biển giảm tải có thông số kỹ thuật lớn hơn thông số kỹ thuật của tàu biển tại Quyết định công bố. Chậm nhất 05 ngày làm việc, Bộ Xây dựng có văn bản chấp thuận hoặc không chấp thuận.</w:t>
      </w:r>
    </w:p>
    <w:p w14:paraId="532D126A" w14:textId="77777777" w:rsidR="00160739" w:rsidRPr="0016787D" w:rsidRDefault="00160739" w:rsidP="00C723B0">
      <w:pPr>
        <w:pStyle w:val="ds-markdown-paragraph"/>
        <w:widowControl w:val="0"/>
        <w:shd w:val="clear" w:color="auto" w:fill="FFFFFF"/>
        <w:spacing w:before="120" w:beforeAutospacing="0" w:after="120" w:afterAutospacing="0"/>
        <w:jc w:val="both"/>
        <w:rPr>
          <w:b/>
          <w:bCs/>
          <w:sz w:val="28"/>
          <w:szCs w:val="28"/>
          <w:lang w:val="vi-VN"/>
        </w:rPr>
      </w:pPr>
      <w:r w:rsidRPr="0016787D">
        <w:rPr>
          <w:sz w:val="28"/>
          <w:szCs w:val="28"/>
        </w:rPr>
        <w:tab/>
        <w:t>Chậm nhất 05 ngày làm việc từ khi có văn bản của Bộ Xây dựng, Cục Hàng hải và Đường thuỷ Việt Nam phải có quyết định phê duyệt Phương án bảo đảm an toàn hàng hải theo Mẫu số 2a và gửi trực tiếp hoặc qua hệ thống bưu chính hoặc qua hệ thống dịch vụ công trực tuyến cho doanh nghiệp cảng. Trong trường hợp không phê duyệt Phương án bảo đảm an toàn hàng hải phải có văn bản trả lời doanh nghiệp cảng và nêu rõ lý do.”.</w:t>
      </w:r>
    </w:p>
    <w:p w14:paraId="03285436" w14:textId="77777777" w:rsidR="00160739" w:rsidRPr="0016787D" w:rsidRDefault="00160739" w:rsidP="00C723B0">
      <w:pPr>
        <w:spacing w:before="120" w:after="120" w:line="240" w:lineRule="auto"/>
        <w:jc w:val="both"/>
        <w:rPr>
          <w:rFonts w:ascii="Times New Roman" w:hAnsi="Times New Roman"/>
          <w:b/>
          <w:bCs/>
          <w:sz w:val="28"/>
          <w:szCs w:val="28"/>
        </w:rPr>
      </w:pPr>
      <w:r w:rsidRPr="0016787D">
        <w:rPr>
          <w:rFonts w:ascii="Times New Roman" w:eastAsia="Times New Roman" w:hAnsi="Times New Roman"/>
          <w:b/>
          <w:bCs/>
          <w:sz w:val="26"/>
          <w:szCs w:val="26"/>
          <w:lang w:val="vi-VN"/>
        </w:rPr>
        <w:tab/>
        <w:t>Điều 10. Sửa đổi, bổ sung Điều 10</w:t>
      </w:r>
    </w:p>
    <w:p w14:paraId="3D335E14" w14:textId="77777777" w:rsidR="00160739" w:rsidRPr="0016787D" w:rsidRDefault="00160739" w:rsidP="00C723B0">
      <w:pPr>
        <w:pStyle w:val="NormalWeb"/>
        <w:shd w:val="clear" w:color="auto" w:fill="FFFFFF"/>
        <w:spacing w:before="120" w:beforeAutospacing="0" w:after="120" w:afterAutospacing="0"/>
        <w:jc w:val="both"/>
        <w:rPr>
          <w:sz w:val="28"/>
          <w:szCs w:val="28"/>
        </w:rPr>
      </w:pPr>
      <w:bookmarkStart w:id="7" w:name="dieu_10"/>
      <w:r w:rsidRPr="0016787D">
        <w:rPr>
          <w:b/>
          <w:bCs/>
          <w:sz w:val="28"/>
          <w:szCs w:val="28"/>
        </w:rPr>
        <w:tab/>
        <w:t>“Điều 10. Đặt tên, đổi tên cảng dầu khí ngoài khơi, bến cảng, cầu cảng, bến phao và khu nước, vùng nước</w:t>
      </w:r>
      <w:bookmarkEnd w:id="7"/>
    </w:p>
    <w:p w14:paraId="76AD0386" w14:textId="1450C171" w:rsidR="00160739" w:rsidRPr="0016787D" w:rsidRDefault="00A45B77" w:rsidP="00C723B0">
      <w:pPr>
        <w:widowControl w:val="0"/>
        <w:shd w:val="clear" w:color="auto" w:fill="FFFFFF"/>
        <w:spacing w:before="120" w:after="120" w:line="240" w:lineRule="auto"/>
        <w:jc w:val="both"/>
        <w:rPr>
          <w:rFonts w:ascii="Times New Roman" w:eastAsia="Times New Roman" w:hAnsi="Times New Roman"/>
          <w:b/>
          <w:bCs/>
          <w:sz w:val="28"/>
          <w:szCs w:val="28"/>
          <w:lang w:val="vi-VN"/>
        </w:rPr>
      </w:pPr>
      <w:r>
        <w:rPr>
          <w:rFonts w:ascii="Times New Roman" w:hAnsi="Times New Roman"/>
          <w:sz w:val="28"/>
          <w:szCs w:val="28"/>
        </w:rPr>
        <w:tab/>
      </w:r>
      <w:r w:rsidR="00160739" w:rsidRPr="0016787D">
        <w:rPr>
          <w:rFonts w:ascii="Times New Roman" w:hAnsi="Times New Roman"/>
          <w:sz w:val="28"/>
          <w:szCs w:val="28"/>
        </w:rPr>
        <w:t xml:space="preserve">Việc đặt tên, đổi tên cảng dầu khí ngoài khơi, bến cảng, cầu cảng, bến phao và khu nước, vùng nước do chủ sở hữu thực hiện phù hợp với nguyên tắc quy định tại Điều 9 Nghị định số 58/2017/NĐ-CP ngày 10 tháng 5 năm 2017 của Chính phủ và phải thông báo bằng văn bản cho các cơ quan quản lý chuyên ngành hàng hải để phục vụ công tác quản lý trong thời gian tối đa 10 ngày kể từ ngày kể từ ngày đặt tên, </w:t>
      </w:r>
      <w:r w:rsidR="00160739" w:rsidRPr="0016787D">
        <w:rPr>
          <w:rFonts w:ascii="Times New Roman" w:hAnsi="Times New Roman"/>
          <w:bCs/>
          <w:sz w:val="28"/>
          <w:szCs w:val="28"/>
        </w:rPr>
        <w:t>đổi tên cảng dầu khí ngoài khơi, bến cảng, cầu cảng, bến phao và khu nước, vùng nước</w:t>
      </w:r>
      <w:r>
        <w:rPr>
          <w:rFonts w:ascii="Times New Roman" w:hAnsi="Times New Roman"/>
          <w:bCs/>
          <w:sz w:val="28"/>
          <w:szCs w:val="28"/>
        </w:rPr>
        <w:t>.</w:t>
      </w:r>
      <w:r w:rsidR="00160739" w:rsidRPr="0016787D">
        <w:rPr>
          <w:rFonts w:ascii="Times New Roman" w:hAnsi="Times New Roman"/>
          <w:sz w:val="28"/>
          <w:szCs w:val="28"/>
        </w:rPr>
        <w:t>”.</w:t>
      </w:r>
    </w:p>
    <w:p w14:paraId="666D2FDA" w14:textId="77777777" w:rsidR="00160739" w:rsidRPr="0016787D" w:rsidRDefault="00160739" w:rsidP="00C723B0">
      <w:pPr>
        <w:widowControl w:val="0"/>
        <w:shd w:val="clear" w:color="auto" w:fill="FFFFFF"/>
        <w:spacing w:before="120" w:after="120" w:line="240" w:lineRule="auto"/>
        <w:jc w:val="both"/>
        <w:rPr>
          <w:rFonts w:ascii="Times New Roman" w:eastAsia="Times New Roman" w:hAnsi="Times New Roman"/>
          <w:sz w:val="28"/>
        </w:rPr>
      </w:pPr>
      <w:r w:rsidRPr="0016787D">
        <w:rPr>
          <w:rFonts w:ascii="Times New Roman" w:eastAsia="Times New Roman" w:hAnsi="Times New Roman"/>
          <w:b/>
          <w:bCs/>
          <w:sz w:val="28"/>
          <w:szCs w:val="28"/>
          <w:lang w:val="vi-VN"/>
        </w:rPr>
        <w:tab/>
        <w:t>Điều 11. Sửa đổi, bổ sung Điều 11</w:t>
      </w:r>
    </w:p>
    <w:p w14:paraId="05D1A7EC" w14:textId="202993E7" w:rsidR="00160739" w:rsidRPr="0016787D" w:rsidRDefault="00A45B77" w:rsidP="00C723B0">
      <w:pPr>
        <w:widowControl w:val="0"/>
        <w:shd w:val="clear" w:color="auto" w:fill="FFFFFF"/>
        <w:spacing w:before="120" w:after="120" w:line="240" w:lineRule="auto"/>
        <w:jc w:val="both"/>
        <w:rPr>
          <w:rFonts w:ascii="Times New Roman" w:eastAsia="Times New Roman" w:hAnsi="Times New Roman"/>
          <w:b/>
          <w:sz w:val="28"/>
        </w:rPr>
      </w:pPr>
      <w:r>
        <w:rPr>
          <w:rFonts w:ascii="Times New Roman" w:eastAsia="Times New Roman" w:hAnsi="Times New Roman"/>
          <w:sz w:val="28"/>
        </w:rPr>
        <w:tab/>
        <w:t>“</w:t>
      </w:r>
      <w:r w:rsidR="00160739" w:rsidRPr="0016787D">
        <w:rPr>
          <w:rFonts w:ascii="Times New Roman" w:eastAsia="Times New Roman" w:hAnsi="Times New Roman"/>
          <w:b/>
          <w:sz w:val="28"/>
        </w:rPr>
        <w:t>Điều 11. Điều kiện công bố mở cảng dầu khí ngoài khơi, bến cảng, cầu cảng, bến phao và các khu nước, vùng nước</w:t>
      </w:r>
    </w:p>
    <w:p w14:paraId="5723C786" w14:textId="77777777" w:rsidR="00160739" w:rsidRPr="0016787D" w:rsidRDefault="00160739" w:rsidP="00C723B0">
      <w:pPr>
        <w:widowControl w:val="0"/>
        <w:shd w:val="clear" w:color="auto" w:fill="FFFFFF"/>
        <w:spacing w:before="120" w:after="120" w:line="240" w:lineRule="auto"/>
        <w:jc w:val="both"/>
        <w:rPr>
          <w:rFonts w:ascii="Times New Roman" w:hAnsi="Times New Roman"/>
          <w:sz w:val="28"/>
        </w:rPr>
      </w:pPr>
      <w:r w:rsidRPr="0016787D">
        <w:rPr>
          <w:rFonts w:ascii="Times New Roman" w:eastAsia="Times New Roman" w:hAnsi="Times New Roman"/>
          <w:b/>
          <w:sz w:val="28"/>
        </w:rPr>
        <w:tab/>
      </w:r>
      <w:r w:rsidRPr="0016787D">
        <w:rPr>
          <w:rFonts w:ascii="Times New Roman" w:hAnsi="Times New Roman"/>
          <w:sz w:val="28"/>
        </w:rPr>
        <w:t>1. Cảng dầu khí ngoài khơi, bến cảng, cầu cảng, bến phao và các khu nước, vùng nước</w:t>
      </w:r>
      <w:r w:rsidRPr="0016787D">
        <w:rPr>
          <w:rFonts w:ascii="Arial" w:hAnsi="Arial" w:cs="Arial"/>
          <w:sz w:val="20"/>
          <w:szCs w:val="20"/>
          <w:lang w:val="vi-VN"/>
        </w:rPr>
        <w:t xml:space="preserve"> </w:t>
      </w:r>
      <w:r w:rsidRPr="0016787D">
        <w:rPr>
          <w:rFonts w:ascii="Times New Roman" w:hAnsi="Times New Roman"/>
          <w:sz w:val="28"/>
        </w:rPr>
        <w:t>đã được nghiệm thu để đưa vào sử dụng theo quy định.</w:t>
      </w:r>
    </w:p>
    <w:p w14:paraId="12AA41C4" w14:textId="419560F9" w:rsidR="00160739" w:rsidRPr="0016787D" w:rsidRDefault="00160739" w:rsidP="00C723B0">
      <w:pPr>
        <w:widowControl w:val="0"/>
        <w:shd w:val="clear" w:color="auto" w:fill="FFFFFF"/>
        <w:spacing w:before="120" w:after="120" w:line="240" w:lineRule="auto"/>
        <w:jc w:val="both"/>
        <w:rPr>
          <w:rFonts w:ascii="Times New Roman" w:hAnsi="Times New Roman"/>
          <w:sz w:val="28"/>
        </w:rPr>
      </w:pPr>
      <w:r w:rsidRPr="0016787D">
        <w:rPr>
          <w:rFonts w:ascii="Times New Roman" w:hAnsi="Times New Roman"/>
          <w:sz w:val="28"/>
        </w:rPr>
        <w:tab/>
        <w:t>2. Chủ đầu tư có đầy đủ hồ sơ, giấy tờ theo quy định tại các Điều 13 và 14 Nghị đị</w:t>
      </w:r>
      <w:r w:rsidR="00A45B77">
        <w:rPr>
          <w:rFonts w:ascii="Times New Roman" w:hAnsi="Times New Roman"/>
          <w:sz w:val="28"/>
        </w:rPr>
        <w:t>nh này.”</w:t>
      </w:r>
      <w:r w:rsidRPr="0016787D">
        <w:rPr>
          <w:rFonts w:ascii="Times New Roman" w:hAnsi="Times New Roman"/>
          <w:sz w:val="28"/>
        </w:rPr>
        <w:t>.</w:t>
      </w:r>
    </w:p>
    <w:p w14:paraId="28A9A6C4" w14:textId="3D30550B" w:rsidR="00160739" w:rsidRDefault="00160739" w:rsidP="00C723B0">
      <w:pPr>
        <w:widowControl w:val="0"/>
        <w:shd w:val="clear" w:color="auto" w:fill="FFFFFF"/>
        <w:spacing w:before="120" w:after="120" w:line="240" w:lineRule="auto"/>
        <w:jc w:val="both"/>
        <w:rPr>
          <w:rFonts w:ascii="Times New Roman" w:eastAsia="Times New Roman" w:hAnsi="Times New Roman"/>
          <w:b/>
          <w:sz w:val="28"/>
        </w:rPr>
      </w:pPr>
      <w:r w:rsidRPr="0016787D">
        <w:rPr>
          <w:rFonts w:ascii="Times New Roman" w:eastAsia="Times New Roman" w:hAnsi="Times New Roman"/>
          <w:b/>
          <w:sz w:val="28"/>
        </w:rPr>
        <w:tab/>
      </w:r>
      <w:r w:rsidR="002E2E82">
        <w:rPr>
          <w:rFonts w:ascii="Times New Roman" w:eastAsia="Times New Roman" w:hAnsi="Times New Roman"/>
          <w:b/>
          <w:sz w:val="28"/>
        </w:rPr>
        <w:t>Điều</w:t>
      </w:r>
      <w:r w:rsidRPr="0016787D">
        <w:rPr>
          <w:rFonts w:ascii="Times New Roman" w:eastAsia="Times New Roman" w:hAnsi="Times New Roman"/>
          <w:b/>
          <w:sz w:val="28"/>
        </w:rPr>
        <w:t xml:space="preserve"> 12. Sửa đổi, bổ sung Điều 12 (được sửa đổi, bổ sung tại khoản 6 Điều 1 Nghị định 34/2025/NĐ-CP)</w:t>
      </w:r>
    </w:p>
    <w:p w14:paraId="023B49FC" w14:textId="77777777" w:rsidR="00881433" w:rsidRPr="0016787D" w:rsidRDefault="00881433" w:rsidP="00C723B0">
      <w:pPr>
        <w:widowControl w:val="0"/>
        <w:shd w:val="clear" w:color="auto" w:fill="FFFFFF"/>
        <w:spacing w:before="120" w:after="120" w:line="240" w:lineRule="auto"/>
        <w:jc w:val="both"/>
        <w:rPr>
          <w:rFonts w:ascii="Times New Roman" w:hAnsi="Times New Roman"/>
          <w:b/>
          <w:bCs/>
          <w:sz w:val="28"/>
        </w:rPr>
      </w:pPr>
    </w:p>
    <w:p w14:paraId="0F6F6747" w14:textId="6B5012DD" w:rsidR="00160739" w:rsidRPr="0016787D" w:rsidRDefault="00160739" w:rsidP="00C723B0">
      <w:pPr>
        <w:widowControl w:val="0"/>
        <w:shd w:val="clear" w:color="auto" w:fill="FFFFFF"/>
        <w:spacing w:before="120" w:after="120" w:line="240" w:lineRule="auto"/>
        <w:jc w:val="both"/>
        <w:rPr>
          <w:rFonts w:ascii="Times New Roman" w:hAnsi="Times New Roman"/>
          <w:b/>
          <w:bCs/>
          <w:sz w:val="28"/>
          <w:szCs w:val="28"/>
          <w:shd w:val="clear" w:color="auto" w:fill="FFFFFF"/>
          <w:lang w:val="vi-VN"/>
        </w:rPr>
      </w:pPr>
      <w:r w:rsidRPr="0016787D">
        <w:rPr>
          <w:rFonts w:ascii="Arial" w:hAnsi="Arial" w:cs="Arial"/>
          <w:sz w:val="20"/>
          <w:szCs w:val="20"/>
          <w:shd w:val="clear" w:color="auto" w:fill="FFFFFF"/>
        </w:rPr>
        <w:lastRenderedPageBreak/>
        <w:tab/>
      </w:r>
      <w:bookmarkStart w:id="8" w:name="dieu_12"/>
      <w:r w:rsidR="00A45B77">
        <w:rPr>
          <w:rFonts w:ascii="Times New Roman" w:hAnsi="Times New Roman"/>
          <w:sz w:val="28"/>
          <w:szCs w:val="28"/>
          <w:shd w:val="clear" w:color="auto" w:fill="FFFFFF"/>
        </w:rPr>
        <w:t>“</w:t>
      </w:r>
      <w:r w:rsidRPr="0016787D">
        <w:rPr>
          <w:rFonts w:ascii="Times New Roman" w:hAnsi="Times New Roman"/>
          <w:b/>
          <w:bCs/>
          <w:sz w:val="28"/>
          <w:szCs w:val="28"/>
          <w:shd w:val="clear" w:color="auto" w:fill="FFFFFF"/>
          <w:lang w:val="vi-VN"/>
        </w:rPr>
        <w:t xml:space="preserve">Điều 12. </w:t>
      </w:r>
      <w:bookmarkEnd w:id="8"/>
      <w:r w:rsidRPr="0016787D">
        <w:rPr>
          <w:rFonts w:ascii="Times New Roman" w:hAnsi="Times New Roman"/>
          <w:b/>
          <w:bCs/>
          <w:sz w:val="28"/>
          <w:szCs w:val="28"/>
        </w:rPr>
        <w:t>Thẩm quyền công bố mở cảng dầu khí ngoài khơi, bến cảng, cầu cảng, bến phao, các khu nước, vùng nước hoặc đưa bến cảng, cầu cảng vào khai thác tạm</w:t>
      </w:r>
    </w:p>
    <w:p w14:paraId="3FD9B981" w14:textId="77777777" w:rsidR="00160739" w:rsidRPr="0016787D" w:rsidRDefault="00160739" w:rsidP="00C723B0">
      <w:pPr>
        <w:widowControl w:val="0"/>
        <w:shd w:val="clear" w:color="auto" w:fill="FFFFFF"/>
        <w:spacing w:before="120" w:after="120" w:line="240" w:lineRule="auto"/>
        <w:jc w:val="both"/>
        <w:rPr>
          <w:rFonts w:ascii="Times New Roman" w:eastAsia="Times New Roman" w:hAnsi="Times New Roman"/>
          <w:b/>
          <w:bCs/>
          <w:sz w:val="28"/>
          <w:szCs w:val="28"/>
        </w:rPr>
      </w:pPr>
      <w:r w:rsidRPr="0016787D">
        <w:rPr>
          <w:rFonts w:ascii="Times New Roman" w:hAnsi="Times New Roman"/>
          <w:b/>
          <w:bCs/>
          <w:sz w:val="28"/>
          <w:szCs w:val="28"/>
          <w:shd w:val="clear" w:color="auto" w:fill="FFFFFF"/>
          <w:lang w:val="vi-VN"/>
        </w:rPr>
        <w:tab/>
      </w:r>
      <w:r w:rsidRPr="0016787D">
        <w:rPr>
          <w:rFonts w:ascii="Times New Roman" w:hAnsi="Times New Roman"/>
          <w:sz w:val="28"/>
          <w:szCs w:val="28"/>
          <w:shd w:val="clear" w:color="auto" w:fill="FFFFFF"/>
        </w:rPr>
        <w:t>1. Bộ trưởng Bộ Xây dựng công bố mở, đóng cảng dầu khí ngoài khơi.</w:t>
      </w:r>
    </w:p>
    <w:p w14:paraId="1EAE51DF" w14:textId="09704C59" w:rsidR="00160739" w:rsidRPr="0016787D" w:rsidRDefault="00160739" w:rsidP="00C723B0">
      <w:pPr>
        <w:widowControl w:val="0"/>
        <w:shd w:val="clear" w:color="auto" w:fill="FFFFFF"/>
        <w:spacing w:before="120" w:after="120" w:line="240" w:lineRule="auto"/>
        <w:jc w:val="both"/>
        <w:rPr>
          <w:rFonts w:ascii="Times New Roman" w:eastAsia="Times New Roman" w:hAnsi="Times New Roman"/>
          <w:b/>
          <w:bCs/>
          <w:sz w:val="28"/>
          <w:szCs w:val="28"/>
          <w:lang w:val="vi-VN"/>
        </w:rPr>
      </w:pPr>
      <w:r w:rsidRPr="0016787D">
        <w:rPr>
          <w:rFonts w:ascii="Times New Roman" w:eastAsia="Times New Roman" w:hAnsi="Times New Roman"/>
          <w:b/>
          <w:bCs/>
          <w:sz w:val="28"/>
          <w:szCs w:val="28"/>
          <w:lang w:val="vi-VN"/>
        </w:rPr>
        <w:tab/>
      </w:r>
      <w:r w:rsidRPr="0016787D">
        <w:rPr>
          <w:rFonts w:ascii="Times New Roman" w:hAnsi="Times New Roman"/>
          <w:sz w:val="28"/>
          <w:szCs w:val="28"/>
          <w:shd w:val="clear" w:color="auto" w:fill="FFFFFF"/>
        </w:rPr>
        <w:t>2. Cục trưởng Cục Hàng hải và Đường thủy Việt Nam công bố mở, đóng bến cảng, cầu cảng, bến phao và các khu nước, vùng nước; đưa bến cảng, cầu cảng vào khai thác tạ</w:t>
      </w:r>
      <w:r w:rsidR="00A45B77">
        <w:rPr>
          <w:rFonts w:ascii="Times New Roman" w:hAnsi="Times New Roman"/>
          <w:sz w:val="28"/>
          <w:szCs w:val="28"/>
          <w:shd w:val="clear" w:color="auto" w:fill="FFFFFF"/>
        </w:rPr>
        <w:t>m.”</w:t>
      </w:r>
      <w:r w:rsidRPr="0016787D">
        <w:rPr>
          <w:rFonts w:ascii="Times New Roman" w:hAnsi="Times New Roman"/>
          <w:sz w:val="28"/>
          <w:szCs w:val="28"/>
          <w:shd w:val="clear" w:color="auto" w:fill="FFFFFF"/>
        </w:rPr>
        <w:t>.</w:t>
      </w:r>
    </w:p>
    <w:p w14:paraId="2087A0D8" w14:textId="77777777" w:rsidR="00160739" w:rsidRPr="0016787D" w:rsidRDefault="00160739" w:rsidP="00C723B0">
      <w:pPr>
        <w:widowControl w:val="0"/>
        <w:shd w:val="clear" w:color="auto" w:fill="FFFFFF"/>
        <w:spacing w:before="120" w:after="120" w:line="240" w:lineRule="auto"/>
        <w:jc w:val="both"/>
        <w:rPr>
          <w:rFonts w:ascii="Times New Roman" w:eastAsia="Times New Roman" w:hAnsi="Times New Roman"/>
          <w:b/>
          <w:bCs/>
          <w:sz w:val="28"/>
          <w:szCs w:val="28"/>
        </w:rPr>
      </w:pPr>
      <w:r w:rsidRPr="0016787D">
        <w:rPr>
          <w:rFonts w:ascii="Times New Roman" w:eastAsia="Times New Roman" w:hAnsi="Times New Roman"/>
          <w:b/>
          <w:bCs/>
          <w:sz w:val="28"/>
          <w:szCs w:val="28"/>
          <w:lang w:val="vi-VN"/>
        </w:rPr>
        <w:tab/>
        <w:t>Điều 13. Sửa đổi, bổ sung Điều 13 Nghị định số 58/2017/NĐ-CP (được sửa đổi, bổ sung tại khoản 7 Điều 1 Nghị định số 34/2025/NĐ-CP và Điều 28 Nghị định số 14/2026/NĐ-CP)</w:t>
      </w:r>
    </w:p>
    <w:p w14:paraId="0E32473A" w14:textId="77777777" w:rsidR="00160739" w:rsidRPr="0016787D" w:rsidRDefault="00160739" w:rsidP="00C723B0">
      <w:pPr>
        <w:widowControl w:val="0"/>
        <w:shd w:val="clear" w:color="auto" w:fill="FFFFFF"/>
        <w:spacing w:before="120" w:after="120" w:line="240" w:lineRule="auto"/>
        <w:jc w:val="both"/>
        <w:rPr>
          <w:rFonts w:ascii="Times New Roman" w:eastAsia="Times New Roman" w:hAnsi="Times New Roman"/>
          <w:bCs/>
          <w:sz w:val="28"/>
          <w:szCs w:val="28"/>
          <w:lang w:val="vi-VN"/>
        </w:rPr>
      </w:pPr>
      <w:r w:rsidRPr="0016787D">
        <w:rPr>
          <w:rFonts w:ascii="Times New Roman" w:eastAsia="Times New Roman" w:hAnsi="Times New Roman"/>
          <w:bCs/>
          <w:sz w:val="28"/>
          <w:szCs w:val="28"/>
        </w:rPr>
        <w:tab/>
        <w:t>“</w:t>
      </w:r>
      <w:r w:rsidRPr="0016787D">
        <w:rPr>
          <w:rFonts w:ascii="Times New Roman" w:eastAsia="Times New Roman" w:hAnsi="Times New Roman"/>
          <w:b/>
          <w:sz w:val="28"/>
          <w:szCs w:val="28"/>
          <w:lang w:val="vi-VN"/>
        </w:rPr>
        <w:t>Điều 13. Thủ tục công bố mở cảng dầu khí ngoài khơi và công bố đưa luồng hàng hải vào sử dụng</w:t>
      </w:r>
    </w:p>
    <w:p w14:paraId="39E33DDC" w14:textId="77777777" w:rsidR="00160739" w:rsidRPr="0016787D" w:rsidRDefault="00160739" w:rsidP="00C723B0">
      <w:pPr>
        <w:widowControl w:val="0"/>
        <w:shd w:val="clear" w:color="auto" w:fill="FFFFFF"/>
        <w:spacing w:before="120" w:after="120" w:line="240" w:lineRule="auto"/>
        <w:jc w:val="both"/>
        <w:rPr>
          <w:rFonts w:ascii="Times New Roman" w:eastAsia="Times New Roman" w:hAnsi="Times New Roman"/>
          <w:bCs/>
          <w:sz w:val="28"/>
          <w:szCs w:val="28"/>
          <w:lang w:val="vi-VN"/>
        </w:rPr>
      </w:pPr>
      <w:r w:rsidRPr="0016787D">
        <w:rPr>
          <w:rFonts w:ascii="Times New Roman" w:eastAsia="Times New Roman" w:hAnsi="Times New Roman"/>
          <w:bCs/>
          <w:sz w:val="28"/>
          <w:szCs w:val="28"/>
          <w:lang w:val="vi-VN"/>
        </w:rPr>
        <w:tab/>
        <w:t xml:space="preserve">1. </w:t>
      </w:r>
      <w:r w:rsidRPr="0016787D">
        <w:rPr>
          <w:rFonts w:ascii="Times New Roman" w:hAnsi="Times New Roman"/>
          <w:sz w:val="28"/>
          <w:szCs w:val="28"/>
        </w:rPr>
        <w:t>Trình tự, thủ tục đề nghị công bố mở cảng dầu khí ngoài khơi</w:t>
      </w:r>
      <w:r w:rsidRPr="0016787D">
        <w:rPr>
          <w:rFonts w:ascii="Times New Roman" w:eastAsia="Times New Roman" w:hAnsi="Times New Roman"/>
          <w:bCs/>
          <w:sz w:val="28"/>
          <w:szCs w:val="28"/>
          <w:lang w:val="vi-VN"/>
        </w:rPr>
        <w:t xml:space="preserve"> </w:t>
      </w:r>
    </w:p>
    <w:p w14:paraId="5DC8E6D4" w14:textId="77777777" w:rsidR="00160739" w:rsidRPr="0016787D" w:rsidRDefault="00160739" w:rsidP="00C723B0">
      <w:pPr>
        <w:widowControl w:val="0"/>
        <w:shd w:val="clear" w:color="auto" w:fill="FFFFFF"/>
        <w:spacing w:before="120" w:after="120" w:line="240" w:lineRule="auto"/>
        <w:jc w:val="both"/>
        <w:rPr>
          <w:rFonts w:ascii="Times New Roman" w:eastAsia="Times New Roman" w:hAnsi="Times New Roman"/>
          <w:bCs/>
          <w:sz w:val="28"/>
          <w:szCs w:val="28"/>
          <w:lang w:val="vi-VN"/>
        </w:rPr>
      </w:pPr>
      <w:r w:rsidRPr="0016787D">
        <w:rPr>
          <w:rFonts w:ascii="Times New Roman" w:eastAsia="Times New Roman" w:hAnsi="Times New Roman"/>
          <w:bCs/>
          <w:sz w:val="28"/>
          <w:szCs w:val="28"/>
          <w:lang w:val="vi-VN"/>
        </w:rPr>
        <w:tab/>
        <w:t>Chủ đầu tư gửi trực tiếp hoặc qua hệ thống bưu chính hoặc qua hệ thống dịch vụ công trực tuyến 01 bộ hồ sơ đến Cục Hàng hải và Đường thủy Việt Nam. Hồ sơ gồm:</w:t>
      </w:r>
    </w:p>
    <w:p w14:paraId="7F4C3EE9" w14:textId="77777777" w:rsidR="00160739" w:rsidRPr="0016787D" w:rsidRDefault="00160739" w:rsidP="00C723B0">
      <w:pPr>
        <w:widowControl w:val="0"/>
        <w:shd w:val="clear" w:color="auto" w:fill="FFFFFF"/>
        <w:spacing w:before="120" w:after="120" w:line="240" w:lineRule="auto"/>
        <w:jc w:val="both"/>
        <w:rPr>
          <w:rFonts w:ascii="Times New Roman" w:eastAsia="Times New Roman" w:hAnsi="Times New Roman"/>
          <w:bCs/>
          <w:sz w:val="28"/>
          <w:szCs w:val="28"/>
          <w:lang w:val="vi-VN"/>
        </w:rPr>
      </w:pPr>
      <w:r w:rsidRPr="0016787D">
        <w:rPr>
          <w:rFonts w:ascii="Times New Roman" w:eastAsia="Times New Roman" w:hAnsi="Times New Roman"/>
          <w:bCs/>
          <w:sz w:val="28"/>
          <w:szCs w:val="28"/>
          <w:lang w:val="vi-VN"/>
        </w:rPr>
        <w:tab/>
        <w:t>a) Bản chính hoặc biểu mẫu điện tử Văn bản đề nghị công bố mở cảng dầu khí ngoài khơi theo Mẫu số 04 quy định tại Phụ lục ban hành kèm theo Nghị định này;</w:t>
      </w:r>
    </w:p>
    <w:p w14:paraId="2B166011" w14:textId="77777777" w:rsidR="00160739" w:rsidRPr="0016787D" w:rsidRDefault="00160739" w:rsidP="00C723B0">
      <w:pPr>
        <w:widowControl w:val="0"/>
        <w:shd w:val="clear" w:color="auto" w:fill="FFFFFF"/>
        <w:spacing w:before="120" w:after="120" w:line="240" w:lineRule="auto"/>
        <w:jc w:val="both"/>
        <w:rPr>
          <w:rFonts w:ascii="Times New Roman" w:eastAsia="Times New Roman" w:hAnsi="Times New Roman"/>
          <w:bCs/>
          <w:sz w:val="28"/>
          <w:szCs w:val="28"/>
          <w:lang w:val="vi-VN"/>
        </w:rPr>
      </w:pPr>
      <w:r w:rsidRPr="0016787D">
        <w:rPr>
          <w:rFonts w:ascii="Times New Roman" w:eastAsia="Times New Roman" w:hAnsi="Times New Roman"/>
          <w:bCs/>
          <w:sz w:val="28"/>
          <w:szCs w:val="28"/>
          <w:lang w:val="vi-VN"/>
        </w:rPr>
        <w:tab/>
        <w:t>b) Bản sao hoặc bản sao điện tử Quyết định phê duyệt kế hoạch ứng phó sự cố tràn dầu đối với cảng dầu khí ngoài khơi.</w:t>
      </w:r>
    </w:p>
    <w:p w14:paraId="1470238D" w14:textId="77777777" w:rsidR="00160739" w:rsidRPr="0016787D" w:rsidRDefault="00160739" w:rsidP="00C723B0">
      <w:pPr>
        <w:widowControl w:val="0"/>
        <w:shd w:val="clear" w:color="auto" w:fill="FFFFFF"/>
        <w:spacing w:before="120" w:after="120" w:line="240" w:lineRule="auto"/>
        <w:jc w:val="both"/>
        <w:rPr>
          <w:rFonts w:ascii="Times New Roman" w:eastAsia="Times New Roman" w:hAnsi="Times New Roman"/>
          <w:bCs/>
          <w:sz w:val="28"/>
          <w:szCs w:val="28"/>
          <w:lang w:val="vi-VN"/>
        </w:rPr>
      </w:pPr>
      <w:r w:rsidRPr="0016787D">
        <w:rPr>
          <w:rFonts w:ascii="Times New Roman" w:eastAsia="Times New Roman" w:hAnsi="Times New Roman"/>
          <w:bCs/>
          <w:sz w:val="28"/>
          <w:szCs w:val="28"/>
          <w:lang w:val="vi-VN"/>
        </w:rPr>
        <w:tab/>
        <w:t>2. Chậm nhất 01 ngày làm việc kể từ ngày nhận hồ sơ hợp lệ, Cục Hàng hải và Đường thủy Việt Nam có văn bản lấy ý kiến của Ủy ban nhân dân cấp tỉnh nơi có cảng dầu khí ngoài khơi. Chậm nhất 01 ngày kể từ khi nhận được ý kiến của Ủy ban nhân dân cấp tỉnh nơi có cảng dầu khí ngoài khơi, Cục Hàng hải và Đường thủy Việt Nam có văn bản đề nghị Bộ Xây dựng công bố cảng dầu khí ngoài khơi kèm theo hồ sơ theo quy định.</w:t>
      </w:r>
    </w:p>
    <w:p w14:paraId="2D10949E" w14:textId="77777777" w:rsidR="00160739" w:rsidRPr="0016787D" w:rsidRDefault="00160739" w:rsidP="00C723B0">
      <w:pPr>
        <w:widowControl w:val="0"/>
        <w:shd w:val="clear" w:color="auto" w:fill="FFFFFF"/>
        <w:spacing w:before="120" w:after="120" w:line="240" w:lineRule="auto"/>
        <w:jc w:val="both"/>
        <w:rPr>
          <w:rFonts w:ascii="Times New Roman" w:eastAsia="Times New Roman" w:hAnsi="Times New Roman"/>
          <w:bCs/>
          <w:sz w:val="28"/>
          <w:szCs w:val="28"/>
          <w:lang w:val="vi-VN"/>
        </w:rPr>
      </w:pPr>
      <w:r w:rsidRPr="0016787D">
        <w:rPr>
          <w:rFonts w:ascii="Times New Roman" w:eastAsia="Times New Roman" w:hAnsi="Times New Roman"/>
          <w:bCs/>
          <w:sz w:val="28"/>
          <w:szCs w:val="28"/>
          <w:lang w:val="vi-VN"/>
        </w:rPr>
        <w:tab/>
        <w:t>Chậm nhất 01 ngày làm việc kể từ ngày nhận được văn bản đề nghị của Cục Hàng hải và Đường thủy Việt Nam, Bộ Xây dựng công bố mở cảng dầu khí ngoài khơi và gửi cho chủ đầu tư thông qua hệ thống bưu chính hoặc qua hệ thống dịch vụ công trực tuyến hoặc chủ đầu tư đến nhận trực tiếp tại Bộ Xây dựng.</w:t>
      </w:r>
    </w:p>
    <w:p w14:paraId="7022344F" w14:textId="77777777" w:rsidR="00160739" w:rsidRPr="0016787D" w:rsidRDefault="00160739" w:rsidP="00C723B0">
      <w:pPr>
        <w:widowControl w:val="0"/>
        <w:shd w:val="clear" w:color="auto" w:fill="FFFFFF"/>
        <w:spacing w:before="120" w:after="120" w:line="240" w:lineRule="auto"/>
        <w:jc w:val="both"/>
        <w:rPr>
          <w:rFonts w:ascii="Times New Roman" w:eastAsia="Times New Roman" w:hAnsi="Times New Roman"/>
          <w:bCs/>
          <w:sz w:val="28"/>
          <w:szCs w:val="28"/>
        </w:rPr>
      </w:pPr>
      <w:r w:rsidRPr="0016787D">
        <w:rPr>
          <w:rFonts w:ascii="Times New Roman" w:eastAsia="Times New Roman" w:hAnsi="Times New Roman"/>
          <w:bCs/>
          <w:sz w:val="28"/>
          <w:szCs w:val="28"/>
        </w:rPr>
        <w:tab/>
        <w:t>3. Trình tự, thủ tục đề nghị công bố đưa luồng hàng hải vào sử dụng: Sau khi hoàn thành việc đầu tư xây dựng mới, điều chỉnh, mở rộng, nâng cấp luồng hàng hải, chủ đầu tư hoặc tổ chức quản lý dự án thực hiện khảo sát, rà quét công bố thông báo hàng hải độ sâu luồng hàng hải và hệ thống báo hiệu hàng hải và nộp trực tiếp 01 bộ hồ sơ đến Cục Hàng hải và Đường thủy Việt Nam hoặc gửi bằng hình thức phù hợp khác. Hồ sơ gồm:</w:t>
      </w:r>
    </w:p>
    <w:p w14:paraId="6B3D9C67" w14:textId="77777777" w:rsidR="00160739" w:rsidRPr="0016787D" w:rsidRDefault="00160739" w:rsidP="00C723B0">
      <w:pPr>
        <w:widowControl w:val="0"/>
        <w:shd w:val="clear" w:color="auto" w:fill="FFFFFF"/>
        <w:spacing w:before="120" w:after="120" w:line="240" w:lineRule="auto"/>
        <w:jc w:val="both"/>
        <w:rPr>
          <w:rFonts w:ascii="Times New Roman" w:eastAsia="Times New Roman" w:hAnsi="Times New Roman"/>
          <w:bCs/>
          <w:sz w:val="28"/>
          <w:szCs w:val="28"/>
        </w:rPr>
      </w:pPr>
      <w:r w:rsidRPr="0016787D">
        <w:rPr>
          <w:rFonts w:ascii="Times New Roman" w:eastAsia="Times New Roman" w:hAnsi="Times New Roman"/>
          <w:bCs/>
          <w:sz w:val="28"/>
          <w:szCs w:val="28"/>
        </w:rPr>
        <w:tab/>
        <w:t>a) Bản chính hoặc biểu mẫu điện tử văn bản đề nghị công bố đưa luồng hàng hải vào sử dụng theo Mẫu số 04 quy định tại Phụ lục ban hành kèm theo Nghị định này;</w:t>
      </w:r>
    </w:p>
    <w:p w14:paraId="35A6163A" w14:textId="77777777" w:rsidR="00160739" w:rsidRPr="0016787D" w:rsidRDefault="00160739" w:rsidP="00C723B0">
      <w:pPr>
        <w:widowControl w:val="0"/>
        <w:shd w:val="clear" w:color="auto" w:fill="FFFFFF"/>
        <w:spacing w:before="120" w:after="120" w:line="240" w:lineRule="auto"/>
        <w:jc w:val="both"/>
        <w:rPr>
          <w:rFonts w:ascii="Times New Roman" w:eastAsia="Times New Roman" w:hAnsi="Times New Roman"/>
          <w:bCs/>
          <w:sz w:val="28"/>
          <w:szCs w:val="28"/>
        </w:rPr>
      </w:pPr>
      <w:r w:rsidRPr="0016787D">
        <w:rPr>
          <w:rFonts w:ascii="Times New Roman" w:eastAsia="Times New Roman" w:hAnsi="Times New Roman"/>
          <w:bCs/>
          <w:sz w:val="28"/>
          <w:szCs w:val="28"/>
        </w:rPr>
        <w:lastRenderedPageBreak/>
        <w:tab/>
        <w:t>b) Bản sao kèm bản chính để đối chiếu hoặc bản sao điện tử hoặc bản sao điện tử từ sổ gốc hoặc bản sao điện tử có chứng thực từ bản chính biên bản nghiệm thu để đưa công trình đã hoàn thành xây dựng vào sử dụng có kèm theo bản vẽ hoàn công luồng hàng hải, hệ thống báo hiệu hàng hải được đầu tư theo dự án;</w:t>
      </w:r>
    </w:p>
    <w:p w14:paraId="57559B53" w14:textId="12E8B954" w:rsidR="00A45B77" w:rsidRPr="0016787D" w:rsidRDefault="00160739" w:rsidP="00C723B0">
      <w:pPr>
        <w:widowControl w:val="0"/>
        <w:shd w:val="clear" w:color="auto" w:fill="FFFFFF"/>
        <w:spacing w:before="120" w:after="120" w:line="240" w:lineRule="auto"/>
        <w:jc w:val="both"/>
        <w:rPr>
          <w:rFonts w:ascii="Times New Roman" w:eastAsia="Times New Roman" w:hAnsi="Times New Roman"/>
          <w:bCs/>
          <w:sz w:val="28"/>
          <w:szCs w:val="28"/>
        </w:rPr>
      </w:pPr>
      <w:r w:rsidRPr="0016787D">
        <w:rPr>
          <w:rFonts w:ascii="Times New Roman" w:eastAsia="Times New Roman" w:hAnsi="Times New Roman"/>
          <w:bCs/>
          <w:sz w:val="28"/>
          <w:szCs w:val="28"/>
        </w:rPr>
        <w:tab/>
        <w:t>Trong thời hạn 03 ngày làm việc kể từ ngày nhận được hồ sơ quy định tại điểm này, Cục Hàng hải và Đường thuỷ Việt Nam thực hiện công bố đưa tuyến luồng vào sử dụng theo quy định; trường hợp không đồng ý phải có văn bản trả lời và nêu rõ lý do.”.</w:t>
      </w:r>
    </w:p>
    <w:p w14:paraId="4A7AB775" w14:textId="77777777" w:rsidR="00160739" w:rsidRPr="0016787D" w:rsidRDefault="00160739" w:rsidP="00C723B0">
      <w:pPr>
        <w:widowControl w:val="0"/>
        <w:shd w:val="clear" w:color="auto" w:fill="FFFFFF"/>
        <w:spacing w:before="120" w:after="120" w:line="240" w:lineRule="auto"/>
        <w:jc w:val="both"/>
        <w:rPr>
          <w:rFonts w:ascii="Times New Roman" w:eastAsia="Times New Roman" w:hAnsi="Times New Roman"/>
          <w:b/>
          <w:sz w:val="28"/>
          <w:szCs w:val="28"/>
        </w:rPr>
      </w:pPr>
      <w:r w:rsidRPr="0016787D">
        <w:rPr>
          <w:rFonts w:ascii="Times New Roman" w:eastAsia="Times New Roman" w:hAnsi="Times New Roman"/>
          <w:bCs/>
          <w:sz w:val="28"/>
          <w:szCs w:val="28"/>
        </w:rPr>
        <w:tab/>
      </w:r>
      <w:r w:rsidRPr="0016787D">
        <w:rPr>
          <w:rFonts w:ascii="Times New Roman" w:eastAsia="Times New Roman" w:hAnsi="Times New Roman"/>
          <w:b/>
          <w:sz w:val="28"/>
          <w:szCs w:val="28"/>
        </w:rPr>
        <w:t>Điều 14. Sửa đổi Điều 16 (được sửa đổi, bổ sung tại Điều 29 Nghị định số 14/2026/NĐ-CP)</w:t>
      </w:r>
    </w:p>
    <w:p w14:paraId="60DCD8FF" w14:textId="77777777" w:rsidR="00160739" w:rsidRPr="0016787D" w:rsidRDefault="00160739" w:rsidP="00C723B0">
      <w:pPr>
        <w:widowControl w:val="0"/>
        <w:shd w:val="clear" w:color="auto" w:fill="FFFFFF"/>
        <w:spacing w:before="120" w:after="120" w:line="240" w:lineRule="auto"/>
        <w:jc w:val="both"/>
        <w:rPr>
          <w:rFonts w:ascii="Times New Roman" w:eastAsia="Times New Roman" w:hAnsi="Times New Roman"/>
          <w:bCs/>
          <w:sz w:val="28"/>
          <w:szCs w:val="28"/>
        </w:rPr>
      </w:pPr>
      <w:r w:rsidRPr="0016787D">
        <w:rPr>
          <w:rFonts w:ascii="Times New Roman" w:eastAsia="Times New Roman" w:hAnsi="Times New Roman"/>
          <w:bCs/>
          <w:sz w:val="28"/>
          <w:szCs w:val="28"/>
        </w:rPr>
        <w:tab/>
      </w:r>
      <w:r w:rsidRPr="0016787D">
        <w:rPr>
          <w:rFonts w:ascii="Times New Roman" w:eastAsia="Times New Roman" w:hAnsi="Times New Roman"/>
          <w:sz w:val="28"/>
          <w:szCs w:val="28"/>
        </w:rPr>
        <w:t>“</w:t>
      </w:r>
      <w:r w:rsidRPr="0016787D">
        <w:rPr>
          <w:rFonts w:ascii="Times New Roman" w:eastAsia="Times New Roman" w:hAnsi="Times New Roman"/>
          <w:b/>
          <w:bCs/>
          <w:sz w:val="28"/>
          <w:szCs w:val="28"/>
        </w:rPr>
        <w:t>Điều 16. Công bố đóng cảng dầu khí ngoài khơi</w:t>
      </w:r>
    </w:p>
    <w:p w14:paraId="137D9225" w14:textId="77777777" w:rsidR="00160739" w:rsidRPr="0016787D" w:rsidRDefault="00160739" w:rsidP="00C723B0">
      <w:pPr>
        <w:tabs>
          <w:tab w:val="left" w:pos="709"/>
        </w:tabs>
        <w:spacing w:before="120" w:after="120" w:line="240" w:lineRule="auto"/>
        <w:ind w:firstLine="709"/>
        <w:jc w:val="both"/>
        <w:rPr>
          <w:rFonts w:ascii="Times New Roman" w:hAnsi="Times New Roman"/>
          <w:sz w:val="28"/>
          <w:szCs w:val="28"/>
        </w:rPr>
      </w:pPr>
      <w:r w:rsidRPr="0016787D">
        <w:rPr>
          <w:rFonts w:ascii="Times New Roman" w:hAnsi="Times New Roman"/>
          <w:sz w:val="28"/>
          <w:szCs w:val="28"/>
        </w:rPr>
        <w:t>1. Cảng dầu khí ngoài khơi được xem xét công bố đóng trong các trường hợp sau đây:</w:t>
      </w:r>
    </w:p>
    <w:p w14:paraId="535C514F" w14:textId="77777777" w:rsidR="00160739" w:rsidRPr="0016787D" w:rsidRDefault="00160739" w:rsidP="00C723B0">
      <w:pPr>
        <w:tabs>
          <w:tab w:val="left" w:pos="709"/>
        </w:tabs>
        <w:spacing w:before="120" w:after="120" w:line="240" w:lineRule="auto"/>
        <w:ind w:firstLine="709"/>
        <w:jc w:val="both"/>
        <w:rPr>
          <w:rFonts w:ascii="Times New Roman" w:hAnsi="Times New Roman"/>
          <w:sz w:val="28"/>
          <w:szCs w:val="28"/>
        </w:rPr>
      </w:pPr>
      <w:r w:rsidRPr="0016787D">
        <w:rPr>
          <w:rFonts w:ascii="Times New Roman" w:hAnsi="Times New Roman"/>
          <w:sz w:val="28"/>
          <w:szCs w:val="28"/>
        </w:rPr>
        <w:t>a) Vì lý do bảo đảm quốc phòng, an ninh hoặc các lý do đặc biệt khác;</w:t>
      </w:r>
    </w:p>
    <w:p w14:paraId="17A82290" w14:textId="77777777" w:rsidR="00160739" w:rsidRPr="0016787D" w:rsidRDefault="00160739" w:rsidP="00C723B0">
      <w:pPr>
        <w:tabs>
          <w:tab w:val="left" w:pos="709"/>
        </w:tabs>
        <w:spacing w:before="120" w:after="120" w:line="240" w:lineRule="auto"/>
        <w:ind w:firstLine="709"/>
        <w:jc w:val="both"/>
        <w:rPr>
          <w:rFonts w:ascii="Times New Roman" w:hAnsi="Times New Roman"/>
          <w:sz w:val="28"/>
          <w:szCs w:val="28"/>
        </w:rPr>
      </w:pPr>
      <w:r w:rsidRPr="0016787D">
        <w:rPr>
          <w:rFonts w:ascii="Times New Roman" w:hAnsi="Times New Roman"/>
          <w:sz w:val="28"/>
          <w:szCs w:val="28"/>
        </w:rPr>
        <w:t>b) Không còn đủ điều kiện hoạt động theo quy định;</w:t>
      </w:r>
    </w:p>
    <w:p w14:paraId="2842A024" w14:textId="77777777" w:rsidR="00160739" w:rsidRPr="0016787D" w:rsidRDefault="00160739" w:rsidP="00C723B0">
      <w:pPr>
        <w:tabs>
          <w:tab w:val="left" w:pos="709"/>
        </w:tabs>
        <w:spacing w:before="120" w:after="120" w:line="240" w:lineRule="auto"/>
        <w:ind w:firstLine="709"/>
        <w:jc w:val="both"/>
        <w:rPr>
          <w:rFonts w:ascii="Times New Roman" w:hAnsi="Times New Roman"/>
          <w:sz w:val="28"/>
          <w:szCs w:val="28"/>
        </w:rPr>
      </w:pPr>
      <w:r w:rsidRPr="0016787D">
        <w:rPr>
          <w:rFonts w:ascii="Times New Roman" w:hAnsi="Times New Roman"/>
          <w:sz w:val="28"/>
          <w:szCs w:val="28"/>
        </w:rPr>
        <w:t>c) Khi có dịch bệnh, thiên tai, thảm họa và các trường hợp khác theo quy định của pháp luật.</w:t>
      </w:r>
    </w:p>
    <w:p w14:paraId="1F0656E7" w14:textId="77777777" w:rsidR="00160739" w:rsidRPr="0016787D" w:rsidRDefault="00160739" w:rsidP="00C723B0">
      <w:pPr>
        <w:tabs>
          <w:tab w:val="left" w:pos="709"/>
        </w:tabs>
        <w:spacing w:before="120" w:after="120" w:line="240" w:lineRule="auto"/>
        <w:ind w:firstLine="709"/>
        <w:jc w:val="both"/>
        <w:rPr>
          <w:rFonts w:ascii="Times New Roman" w:hAnsi="Times New Roman"/>
          <w:sz w:val="28"/>
          <w:szCs w:val="28"/>
        </w:rPr>
      </w:pPr>
      <w:r w:rsidRPr="0016787D">
        <w:rPr>
          <w:rFonts w:ascii="Times New Roman" w:hAnsi="Times New Roman"/>
          <w:sz w:val="28"/>
          <w:szCs w:val="28"/>
        </w:rPr>
        <w:t>2. Chủ sở hữu thực hiện việc đóng cảng dầu khí ngoài khơi thuộc sở hữu của mình.</w:t>
      </w:r>
    </w:p>
    <w:p w14:paraId="51409CE1" w14:textId="77777777" w:rsidR="00160739" w:rsidRPr="0016787D" w:rsidRDefault="00160739" w:rsidP="00C723B0">
      <w:pPr>
        <w:tabs>
          <w:tab w:val="left" w:pos="709"/>
        </w:tabs>
        <w:spacing w:before="120" w:after="120" w:line="240" w:lineRule="auto"/>
        <w:ind w:firstLine="709"/>
        <w:jc w:val="both"/>
        <w:rPr>
          <w:rFonts w:ascii="Times New Roman" w:hAnsi="Times New Roman"/>
          <w:sz w:val="28"/>
          <w:szCs w:val="28"/>
        </w:rPr>
      </w:pPr>
      <w:r w:rsidRPr="0016787D">
        <w:rPr>
          <w:rFonts w:ascii="Times New Roman" w:hAnsi="Times New Roman"/>
          <w:sz w:val="28"/>
          <w:szCs w:val="28"/>
        </w:rPr>
        <w:t>3. Trước khi dừng khai thác cảng dầu khí ngoài khơi, chủ sở hữu có trách nhiệm thông báo bằng văn bản tới Cục Hàng hải và Đường thủy Việt Nam, Cảng vụ hàng hải hoặc Cảng vụ đường thủy nội địa (trực thuộc Cục Hàng hải và Đường thủy Việt Nam) quản lý tại khu vực để phục vụ công tác quản lý.</w:t>
      </w:r>
    </w:p>
    <w:p w14:paraId="36CF5016" w14:textId="77777777" w:rsidR="00160739" w:rsidRPr="0016787D" w:rsidRDefault="00160739" w:rsidP="00C723B0">
      <w:pPr>
        <w:tabs>
          <w:tab w:val="left" w:pos="709"/>
        </w:tabs>
        <w:spacing w:before="120" w:after="120" w:line="240" w:lineRule="auto"/>
        <w:ind w:firstLine="709"/>
        <w:jc w:val="both"/>
        <w:rPr>
          <w:rFonts w:ascii="Times New Roman" w:hAnsi="Times New Roman"/>
          <w:sz w:val="28"/>
          <w:szCs w:val="28"/>
        </w:rPr>
      </w:pPr>
      <w:r w:rsidRPr="0016787D">
        <w:rPr>
          <w:rFonts w:ascii="Times New Roman" w:hAnsi="Times New Roman"/>
          <w:sz w:val="28"/>
          <w:szCs w:val="28"/>
        </w:rPr>
        <w:t>4. Sau khi đóng cảng dầu khí ngoài khơi, chủ sở hữu có trách nhiệm:</w:t>
      </w:r>
    </w:p>
    <w:p w14:paraId="4A40287E" w14:textId="77777777" w:rsidR="00160739" w:rsidRPr="0016787D" w:rsidRDefault="00160739" w:rsidP="00C723B0">
      <w:pPr>
        <w:tabs>
          <w:tab w:val="left" w:pos="709"/>
        </w:tabs>
        <w:spacing w:before="120" w:after="120" w:line="240" w:lineRule="auto"/>
        <w:ind w:firstLine="709"/>
        <w:jc w:val="both"/>
        <w:rPr>
          <w:rFonts w:ascii="Times New Roman" w:hAnsi="Times New Roman"/>
          <w:sz w:val="28"/>
          <w:szCs w:val="28"/>
        </w:rPr>
      </w:pPr>
      <w:r w:rsidRPr="0016787D">
        <w:rPr>
          <w:rFonts w:ascii="Times New Roman" w:hAnsi="Times New Roman"/>
          <w:sz w:val="28"/>
          <w:szCs w:val="28"/>
        </w:rPr>
        <w:t>a) Thông báo bằng văn bản tới Cục Hàng hải và Đường thủy Việt Nam, Cảng vụ hàng hải hoặc Cảng vụ đường thủy nội địa (trực thuộc Cục Hàng hải và Đường thủy Việt Nam) quản lý tại khu vực về việc đóng cảng dầu khí ngoài khơi (trong đó nêu rõ thời điểm đóng) trong thời gian tối đa 10 ngày kể từ ngày đóng cảng dầu khí ngoài khơi.</w:t>
      </w:r>
    </w:p>
    <w:p w14:paraId="1A5E5513" w14:textId="77777777" w:rsidR="00160739" w:rsidRPr="0016787D" w:rsidRDefault="00160739" w:rsidP="00C723B0">
      <w:pPr>
        <w:tabs>
          <w:tab w:val="left" w:pos="709"/>
        </w:tabs>
        <w:spacing w:before="120" w:after="120" w:line="240" w:lineRule="auto"/>
        <w:ind w:firstLine="709"/>
        <w:jc w:val="both"/>
        <w:rPr>
          <w:rFonts w:ascii="Times New Roman" w:eastAsia="Times New Roman" w:hAnsi="Times New Roman"/>
          <w:sz w:val="28"/>
          <w:szCs w:val="28"/>
        </w:rPr>
      </w:pPr>
      <w:r w:rsidRPr="0016787D">
        <w:rPr>
          <w:rFonts w:ascii="Times New Roman" w:hAnsi="Times New Roman"/>
          <w:sz w:val="28"/>
          <w:szCs w:val="28"/>
        </w:rPr>
        <w:t>b) Thực hiện việc tháo dỡ, thu hồi hoặc xử lý công trình và thiết bị gắn với công trình theo quy định.</w:t>
      </w:r>
      <w:r w:rsidRPr="0016787D">
        <w:rPr>
          <w:rFonts w:ascii="Times New Roman" w:eastAsia="Times New Roman" w:hAnsi="Times New Roman"/>
          <w:sz w:val="28"/>
          <w:szCs w:val="28"/>
        </w:rPr>
        <w:t>”.</w:t>
      </w:r>
    </w:p>
    <w:p w14:paraId="2FF27193" w14:textId="77777777" w:rsidR="00160739" w:rsidRPr="0016787D" w:rsidRDefault="00160739" w:rsidP="00C723B0">
      <w:pPr>
        <w:spacing w:before="120" w:after="120" w:line="240" w:lineRule="auto"/>
        <w:ind w:firstLine="709"/>
        <w:jc w:val="both"/>
        <w:rPr>
          <w:rFonts w:ascii="Times New Roman" w:hAnsi="Times New Roman"/>
          <w:b/>
          <w:bCs/>
          <w:sz w:val="28"/>
          <w:szCs w:val="28"/>
        </w:rPr>
      </w:pPr>
      <w:r w:rsidRPr="0016787D">
        <w:rPr>
          <w:rFonts w:ascii="Times New Roman" w:hAnsi="Times New Roman"/>
          <w:b/>
          <w:bCs/>
          <w:sz w:val="28"/>
          <w:szCs w:val="28"/>
        </w:rPr>
        <w:t>Điều 15. Sửa đổi, bổ sung Điều 17 (được sửa đổi, bổ sung tại Điều 30 Nghị định số 14/2026/NĐ-CP)</w:t>
      </w:r>
    </w:p>
    <w:p w14:paraId="02FBECAC" w14:textId="77777777" w:rsidR="00160739" w:rsidRPr="0016787D" w:rsidRDefault="00160739" w:rsidP="00C723B0">
      <w:pPr>
        <w:pStyle w:val="NormalWeb"/>
        <w:shd w:val="clear" w:color="auto" w:fill="FFFFFF"/>
        <w:spacing w:before="120" w:beforeAutospacing="0" w:after="120" w:afterAutospacing="0"/>
        <w:ind w:firstLine="709"/>
        <w:jc w:val="both"/>
        <w:rPr>
          <w:sz w:val="28"/>
          <w:szCs w:val="28"/>
        </w:rPr>
      </w:pPr>
      <w:r w:rsidRPr="0016787D">
        <w:rPr>
          <w:b/>
          <w:bCs/>
          <w:sz w:val="28"/>
          <w:szCs w:val="28"/>
        </w:rPr>
        <w:t>“Điều 17. Đóng bến cảng, cầu cảng, bến phao và khu nước, vùng nước</w:t>
      </w:r>
    </w:p>
    <w:p w14:paraId="15B334EA" w14:textId="77777777" w:rsidR="00160739" w:rsidRPr="0016787D" w:rsidRDefault="00160739" w:rsidP="00C723B0">
      <w:pPr>
        <w:pStyle w:val="NormalWeb"/>
        <w:shd w:val="clear" w:color="auto" w:fill="FFFFFF"/>
        <w:spacing w:before="120" w:beforeAutospacing="0" w:after="120" w:afterAutospacing="0"/>
        <w:ind w:firstLine="709"/>
        <w:jc w:val="both"/>
        <w:rPr>
          <w:sz w:val="28"/>
          <w:szCs w:val="28"/>
        </w:rPr>
      </w:pPr>
      <w:r w:rsidRPr="0016787D">
        <w:rPr>
          <w:sz w:val="28"/>
          <w:szCs w:val="28"/>
        </w:rPr>
        <w:t>1. Bến cảng, cầu cảng, bến phao và khu nước, vùng nước trong vùng nước cảng biển được đóng khi đáp ứng một trong các điều kiện sau đây:</w:t>
      </w:r>
    </w:p>
    <w:p w14:paraId="1701B1DB" w14:textId="77777777" w:rsidR="00160739" w:rsidRPr="0016787D" w:rsidRDefault="00160739" w:rsidP="00C723B0">
      <w:pPr>
        <w:pStyle w:val="NormalWeb"/>
        <w:shd w:val="clear" w:color="auto" w:fill="FFFFFF"/>
        <w:spacing w:before="120" w:beforeAutospacing="0" w:after="120" w:afterAutospacing="0"/>
        <w:ind w:firstLine="709"/>
        <w:jc w:val="both"/>
        <w:rPr>
          <w:sz w:val="28"/>
          <w:szCs w:val="28"/>
        </w:rPr>
      </w:pPr>
      <w:r w:rsidRPr="0016787D">
        <w:rPr>
          <w:sz w:val="28"/>
          <w:szCs w:val="28"/>
        </w:rPr>
        <w:t>a) Bến cảng, cầu cảng, bến phao, khu nước, vùng nước không còn tồn tại hoặc không đủ điều kiện hoạt động;</w:t>
      </w:r>
    </w:p>
    <w:p w14:paraId="3710D58F" w14:textId="77777777" w:rsidR="00160739" w:rsidRPr="0016787D" w:rsidRDefault="00160739" w:rsidP="00C723B0">
      <w:pPr>
        <w:pStyle w:val="NormalWeb"/>
        <w:shd w:val="clear" w:color="auto" w:fill="FFFFFF"/>
        <w:spacing w:before="120" w:beforeAutospacing="0" w:after="120" w:afterAutospacing="0"/>
        <w:ind w:firstLine="709"/>
        <w:jc w:val="both"/>
        <w:rPr>
          <w:sz w:val="28"/>
          <w:szCs w:val="28"/>
        </w:rPr>
      </w:pPr>
      <w:r w:rsidRPr="0016787D">
        <w:rPr>
          <w:sz w:val="28"/>
          <w:szCs w:val="28"/>
        </w:rPr>
        <w:lastRenderedPageBreak/>
        <w:t>b) Bến cảng, cầu cảng, bến phao và khu nước, vùng nước hoạt động không hiệu quả;</w:t>
      </w:r>
    </w:p>
    <w:p w14:paraId="1BDD8EDE" w14:textId="77777777" w:rsidR="00160739" w:rsidRPr="0016787D" w:rsidRDefault="00160739" w:rsidP="00C723B0">
      <w:pPr>
        <w:pStyle w:val="NormalWeb"/>
        <w:shd w:val="clear" w:color="auto" w:fill="FFFFFF"/>
        <w:spacing w:before="120" w:beforeAutospacing="0" w:after="120" w:afterAutospacing="0"/>
        <w:ind w:firstLine="709"/>
        <w:jc w:val="both"/>
        <w:rPr>
          <w:sz w:val="28"/>
          <w:szCs w:val="28"/>
        </w:rPr>
      </w:pPr>
      <w:r w:rsidRPr="0016787D">
        <w:rPr>
          <w:sz w:val="28"/>
          <w:szCs w:val="28"/>
        </w:rPr>
        <w:t>c) Vì lý do bảo đảm quốc phòng, an ninh hoặc các lý do đặc biệt khác.</w:t>
      </w:r>
    </w:p>
    <w:p w14:paraId="1DBE8BCE" w14:textId="77777777" w:rsidR="00160739" w:rsidRPr="0016787D" w:rsidRDefault="00160739" w:rsidP="00C723B0">
      <w:pPr>
        <w:pStyle w:val="NormalWeb"/>
        <w:shd w:val="clear" w:color="auto" w:fill="FFFFFF"/>
        <w:spacing w:before="120" w:beforeAutospacing="0" w:after="120" w:afterAutospacing="0"/>
        <w:ind w:firstLine="709"/>
        <w:jc w:val="both"/>
        <w:rPr>
          <w:sz w:val="28"/>
          <w:szCs w:val="28"/>
        </w:rPr>
      </w:pPr>
      <w:r w:rsidRPr="0016787D">
        <w:rPr>
          <w:sz w:val="28"/>
          <w:szCs w:val="28"/>
        </w:rPr>
        <w:t>2. Chủ sở hữu thực hiện việc đóng bến cảng, cầu cảng, bến phao, khu nước, vùng nước thuộc sở hữu của mình.</w:t>
      </w:r>
    </w:p>
    <w:p w14:paraId="3206174F" w14:textId="77777777" w:rsidR="00160739" w:rsidRPr="0016787D" w:rsidRDefault="00160739" w:rsidP="00C723B0">
      <w:pPr>
        <w:pStyle w:val="NormalWeb"/>
        <w:shd w:val="clear" w:color="auto" w:fill="FFFFFF"/>
        <w:spacing w:before="120" w:beforeAutospacing="0" w:after="120" w:afterAutospacing="0"/>
        <w:ind w:firstLine="709"/>
        <w:jc w:val="both"/>
        <w:rPr>
          <w:sz w:val="28"/>
          <w:szCs w:val="28"/>
        </w:rPr>
      </w:pPr>
      <w:r w:rsidRPr="0016787D">
        <w:rPr>
          <w:sz w:val="28"/>
          <w:szCs w:val="28"/>
        </w:rPr>
        <w:t>3. Trước khi dừng khai thác bến cảng, cầu cảng, bến phao, khu nước, vùng nước, chủ sở hữu có trách nhiệm thông báo bằng văn bản tới Cục Hàng hải và Đường thủy Việt Nam, Cảng vụ hàng hải hoặc Cảng vụ đường thủy nội địa (trực thuộc Cục Hàng hải và Đường thủy Việt Nam) quản lý tại khu vực để phục vụ công tác quản lý.</w:t>
      </w:r>
    </w:p>
    <w:p w14:paraId="2EB8F164" w14:textId="77777777" w:rsidR="00160739" w:rsidRPr="0016787D" w:rsidRDefault="00160739" w:rsidP="00C723B0">
      <w:pPr>
        <w:pStyle w:val="NormalWeb"/>
        <w:shd w:val="clear" w:color="auto" w:fill="FFFFFF"/>
        <w:spacing w:before="120" w:beforeAutospacing="0" w:after="120" w:afterAutospacing="0"/>
        <w:ind w:firstLine="709"/>
        <w:jc w:val="both"/>
        <w:rPr>
          <w:sz w:val="28"/>
          <w:szCs w:val="28"/>
        </w:rPr>
      </w:pPr>
      <w:r w:rsidRPr="0016787D">
        <w:rPr>
          <w:sz w:val="28"/>
          <w:szCs w:val="28"/>
        </w:rPr>
        <w:t>4. Sau khi đóng bến cảng, cầu cảng, bến phao, khu nước, vùng nước, chủ đầu tư có trách nhiệm:</w:t>
      </w:r>
    </w:p>
    <w:p w14:paraId="08114BF1" w14:textId="77777777" w:rsidR="00160739" w:rsidRPr="0016787D" w:rsidRDefault="00160739" w:rsidP="00C723B0">
      <w:pPr>
        <w:spacing w:before="120" w:after="120" w:line="240" w:lineRule="auto"/>
        <w:ind w:firstLine="709"/>
        <w:jc w:val="both"/>
        <w:rPr>
          <w:rFonts w:ascii="Times New Roman" w:hAnsi="Times New Roman"/>
          <w:sz w:val="28"/>
          <w:szCs w:val="28"/>
        </w:rPr>
      </w:pPr>
      <w:r w:rsidRPr="0016787D">
        <w:rPr>
          <w:rFonts w:ascii="Times New Roman" w:hAnsi="Times New Roman"/>
          <w:sz w:val="28"/>
          <w:szCs w:val="28"/>
        </w:rPr>
        <w:t>a) Thông báo bằng văn bản tới Cục Hàng hải và Đường thủy Việt Nam, Cảng vụ hàng hải hoặc Cảng vụ đường thủy nội địa (trực thuộc Cục Hàng hải và Đường thủy Việt Nam) quản lý tại khu vực về việc đóng bến cảng, cầu cảng, bến phao, khu nước, vùng nước (trong đó nêu rõ thời điểm đóng) trong thời gian tối đa 10 ngày kể từ ngày đóng bến cảng, cầu cảng, bến phao, khu nước, vùng nước.</w:t>
      </w:r>
    </w:p>
    <w:p w14:paraId="1A9B2263" w14:textId="77777777" w:rsidR="00160739" w:rsidRPr="0016787D" w:rsidRDefault="00160739" w:rsidP="00C723B0">
      <w:pPr>
        <w:tabs>
          <w:tab w:val="left" w:pos="709"/>
        </w:tabs>
        <w:spacing w:before="120" w:after="120" w:line="240" w:lineRule="auto"/>
        <w:ind w:firstLine="709"/>
        <w:jc w:val="both"/>
        <w:rPr>
          <w:rFonts w:ascii="Times New Roman" w:eastAsia="Times New Roman" w:hAnsi="Times New Roman"/>
          <w:sz w:val="28"/>
          <w:szCs w:val="28"/>
        </w:rPr>
      </w:pPr>
      <w:r w:rsidRPr="0016787D">
        <w:rPr>
          <w:rFonts w:ascii="Times New Roman" w:hAnsi="Times New Roman"/>
          <w:sz w:val="28"/>
          <w:szCs w:val="28"/>
        </w:rPr>
        <w:t>b) Thực hiện việc tháo dỡ, thu hồi hoặc xử lý công trình và thiết bị gắn với công trình theo quy định.”.</w:t>
      </w:r>
    </w:p>
    <w:p w14:paraId="4C82EE88" w14:textId="77777777" w:rsidR="00160739" w:rsidRPr="0016787D" w:rsidRDefault="00160739" w:rsidP="00C723B0">
      <w:pPr>
        <w:widowControl w:val="0"/>
        <w:shd w:val="clear" w:color="auto" w:fill="FFFFFF"/>
        <w:spacing w:before="120" w:after="120" w:line="240" w:lineRule="auto"/>
        <w:ind w:firstLine="709"/>
        <w:jc w:val="both"/>
        <w:rPr>
          <w:rFonts w:ascii="Times New Roman" w:eastAsia="Times New Roman" w:hAnsi="Times New Roman"/>
          <w:b/>
          <w:bCs/>
          <w:sz w:val="28"/>
          <w:szCs w:val="28"/>
        </w:rPr>
      </w:pPr>
      <w:r w:rsidRPr="0016787D">
        <w:rPr>
          <w:rFonts w:ascii="Times New Roman" w:eastAsia="Times New Roman" w:hAnsi="Times New Roman"/>
          <w:b/>
          <w:bCs/>
          <w:sz w:val="28"/>
          <w:szCs w:val="28"/>
          <w:lang w:val="vi-VN"/>
        </w:rPr>
        <w:t>Điều 16. Sửa đổi, bổ sung Điều 40 (được sửa đổi, bổ sung tại khoản 6 Điều 4 Nghị định số 69/2022/NĐ-CP, khoản 2 Điều 1 Nghị định số 74/2023/NĐ-CP và khoản 15 Điều 1 Nghị định số 34/2025/NĐ-CP)</w:t>
      </w:r>
    </w:p>
    <w:p w14:paraId="5605A495" w14:textId="77777777" w:rsidR="00160739" w:rsidRPr="0016787D" w:rsidRDefault="00160739" w:rsidP="00C723B0">
      <w:pPr>
        <w:spacing w:before="120" w:after="120" w:line="240" w:lineRule="auto"/>
        <w:ind w:firstLine="709"/>
        <w:jc w:val="both"/>
        <w:rPr>
          <w:rFonts w:ascii="Times New Roman" w:hAnsi="Times New Roman"/>
          <w:sz w:val="28"/>
          <w:szCs w:val="28"/>
        </w:rPr>
      </w:pPr>
      <w:r w:rsidRPr="0016787D">
        <w:rPr>
          <w:rFonts w:ascii="Times New Roman" w:eastAsia="Times New Roman" w:hAnsi="Times New Roman"/>
          <w:bCs/>
          <w:sz w:val="28"/>
          <w:szCs w:val="28"/>
        </w:rPr>
        <w:t>“</w:t>
      </w:r>
      <w:r w:rsidRPr="0016787D">
        <w:rPr>
          <w:rFonts w:ascii="Times New Roman" w:hAnsi="Times New Roman"/>
          <w:b/>
          <w:bCs/>
          <w:sz w:val="28"/>
          <w:szCs w:val="28"/>
        </w:rPr>
        <w:t>Điều 40. Thủ tục chấp thuận thiết lập báo hiệu hàng hải</w:t>
      </w:r>
    </w:p>
    <w:p w14:paraId="3187C56A" w14:textId="77777777" w:rsidR="00160739" w:rsidRPr="0016787D" w:rsidRDefault="00160739" w:rsidP="00C723B0">
      <w:pPr>
        <w:spacing w:before="120" w:after="120" w:line="240" w:lineRule="auto"/>
        <w:ind w:firstLine="709"/>
        <w:jc w:val="both"/>
        <w:rPr>
          <w:rFonts w:ascii="Times New Roman" w:hAnsi="Times New Roman"/>
          <w:sz w:val="28"/>
          <w:szCs w:val="28"/>
        </w:rPr>
      </w:pPr>
      <w:r w:rsidRPr="0016787D">
        <w:rPr>
          <w:rFonts w:ascii="Times New Roman" w:hAnsi="Times New Roman"/>
          <w:sz w:val="28"/>
          <w:szCs w:val="28"/>
        </w:rPr>
        <w:t>1. Hồ sơ đề nghị chấp thuận thiết lập báo hiệu hàng hải gồm:</w:t>
      </w:r>
    </w:p>
    <w:p w14:paraId="40AD52D1" w14:textId="77777777" w:rsidR="00160739" w:rsidRPr="0016787D" w:rsidRDefault="00160739" w:rsidP="00C723B0">
      <w:pPr>
        <w:spacing w:before="120" w:after="120" w:line="240" w:lineRule="auto"/>
        <w:ind w:firstLine="709"/>
        <w:jc w:val="both"/>
        <w:rPr>
          <w:rFonts w:ascii="Times New Roman" w:hAnsi="Times New Roman"/>
          <w:sz w:val="28"/>
          <w:szCs w:val="28"/>
        </w:rPr>
      </w:pPr>
      <w:r w:rsidRPr="0016787D">
        <w:rPr>
          <w:rFonts w:ascii="Times New Roman" w:hAnsi="Times New Roman"/>
          <w:sz w:val="28"/>
          <w:szCs w:val="28"/>
        </w:rPr>
        <w:t>a) Đơn đề nghị của tổ chức, cá nhân theo Mẫu số 15 quy định tại Phụ lục ban hành kèm theo Nghị định này;</w:t>
      </w:r>
    </w:p>
    <w:p w14:paraId="544EF790" w14:textId="77777777" w:rsidR="00160739" w:rsidRPr="0016787D" w:rsidRDefault="00160739" w:rsidP="00C723B0">
      <w:pPr>
        <w:spacing w:before="120" w:after="120" w:line="240" w:lineRule="auto"/>
        <w:ind w:firstLine="709"/>
        <w:jc w:val="both"/>
        <w:rPr>
          <w:rFonts w:ascii="Times New Roman" w:hAnsi="Times New Roman"/>
          <w:sz w:val="28"/>
          <w:szCs w:val="28"/>
        </w:rPr>
      </w:pPr>
      <w:r w:rsidRPr="0016787D">
        <w:rPr>
          <w:rFonts w:ascii="Times New Roman" w:hAnsi="Times New Roman"/>
          <w:sz w:val="28"/>
          <w:szCs w:val="28"/>
        </w:rPr>
        <w:t>b) Bản sao hoặc bản sao điện tử thiết kế kỹ thuật của báo hiệu hàng hải, trừ trường hợp thiết lập báo hiệu hàng hải AIS;</w:t>
      </w:r>
    </w:p>
    <w:p w14:paraId="747C2EC5" w14:textId="77777777" w:rsidR="00160739" w:rsidRPr="0016787D" w:rsidRDefault="00160739" w:rsidP="00C723B0">
      <w:pPr>
        <w:spacing w:before="120" w:after="120" w:line="240" w:lineRule="auto"/>
        <w:ind w:firstLine="709"/>
        <w:jc w:val="both"/>
        <w:rPr>
          <w:rFonts w:ascii="Times New Roman" w:hAnsi="Times New Roman"/>
          <w:sz w:val="28"/>
          <w:szCs w:val="28"/>
        </w:rPr>
      </w:pPr>
      <w:r w:rsidRPr="0016787D">
        <w:rPr>
          <w:rFonts w:ascii="Times New Roman" w:hAnsi="Times New Roman"/>
          <w:sz w:val="28"/>
          <w:szCs w:val="28"/>
        </w:rPr>
        <w:t>c) Bản sao hoặc bản sao điện tử sơ đồ, tọa độ vị trí thiết lập báo hiệu hàng hải.</w:t>
      </w:r>
    </w:p>
    <w:p w14:paraId="5B1B2524" w14:textId="77777777" w:rsidR="00160739" w:rsidRPr="0016787D" w:rsidRDefault="00160739" w:rsidP="00C723B0">
      <w:pPr>
        <w:spacing w:before="120" w:after="120" w:line="240" w:lineRule="auto"/>
        <w:ind w:firstLine="709"/>
        <w:jc w:val="both"/>
        <w:rPr>
          <w:rFonts w:ascii="Times New Roman" w:hAnsi="Times New Roman"/>
          <w:sz w:val="28"/>
          <w:szCs w:val="28"/>
        </w:rPr>
      </w:pPr>
      <w:r w:rsidRPr="0016787D">
        <w:rPr>
          <w:rFonts w:ascii="Times New Roman" w:hAnsi="Times New Roman"/>
          <w:sz w:val="28"/>
          <w:szCs w:val="28"/>
        </w:rPr>
        <w:t>2. Trình tự giải quyết:</w:t>
      </w:r>
    </w:p>
    <w:p w14:paraId="3B6CAD5F" w14:textId="77777777" w:rsidR="00160739" w:rsidRPr="0016787D" w:rsidRDefault="00160739" w:rsidP="00C723B0">
      <w:pPr>
        <w:spacing w:before="120" w:after="120" w:line="240" w:lineRule="auto"/>
        <w:ind w:firstLine="709"/>
        <w:jc w:val="both"/>
        <w:rPr>
          <w:rFonts w:ascii="Times New Roman" w:hAnsi="Times New Roman"/>
          <w:sz w:val="28"/>
          <w:szCs w:val="28"/>
        </w:rPr>
      </w:pPr>
      <w:r w:rsidRPr="0016787D">
        <w:rPr>
          <w:rFonts w:ascii="Times New Roman" w:hAnsi="Times New Roman"/>
          <w:sz w:val="28"/>
          <w:szCs w:val="28"/>
        </w:rPr>
        <w:t>a) Đối với báo hiệu hàng hải có vị trí thiết lập trong vùng nước cảng biển, tổ chức, cá nhân gửi 01 bộ hồ sơ trực tiếp hoặc qua hệ thống bưu chính hoặc qua hệ thống dịch vụ công trực tuyến đến Cảng vụ hàng hải/Cảng vụ đường thủy nội địa (trực thuộc Cục Hàng hải và Đường thủy Việt Nam) quản lý tại khu vực.</w:t>
      </w:r>
    </w:p>
    <w:p w14:paraId="5343E070" w14:textId="77777777" w:rsidR="00160739" w:rsidRPr="0016787D" w:rsidRDefault="00160739" w:rsidP="00C723B0">
      <w:pPr>
        <w:spacing w:before="120" w:after="120" w:line="240" w:lineRule="auto"/>
        <w:ind w:firstLine="709"/>
        <w:jc w:val="both"/>
        <w:rPr>
          <w:rFonts w:ascii="Times New Roman" w:hAnsi="Times New Roman"/>
          <w:sz w:val="28"/>
          <w:szCs w:val="28"/>
        </w:rPr>
      </w:pPr>
      <w:r w:rsidRPr="0016787D">
        <w:rPr>
          <w:rFonts w:ascii="Times New Roman" w:hAnsi="Times New Roman"/>
          <w:sz w:val="28"/>
          <w:szCs w:val="28"/>
        </w:rPr>
        <w:t xml:space="preserve">Cảng vụ hàng hải/Cảng vụ đường thủy nội địa tiếp nhận hồ sơ, nếu hồ sơ chưa hợp lệ thì trong thời gian 02 ngày làm việc kể từ khi nhận được hồ sơ, Cảng vụ hàng hải/Cảng vụ đường thủy nội địa hướng dẫn hoàn thiện hồ sơ theo quy định tại Nghị định này. Nếu hồ sơ hợp lệ thì trong thời hạn 03 ngày làm việc kể </w:t>
      </w:r>
      <w:r w:rsidRPr="0016787D">
        <w:rPr>
          <w:rFonts w:ascii="Times New Roman" w:hAnsi="Times New Roman"/>
          <w:sz w:val="28"/>
          <w:szCs w:val="28"/>
        </w:rPr>
        <w:lastRenderedPageBreak/>
        <w:t>từ ngày nhận được hồ sơ, Cảng vụ hàng hải/Cảng vụ đường thủy nội địa có văn bản chấp thuận thiết lập báo hiệu hàng hải; trường hợp không chấp thuận phải trả lời bằng văn bản và nêu rõ lý do.</w:t>
      </w:r>
    </w:p>
    <w:p w14:paraId="6E061B1A" w14:textId="77777777" w:rsidR="00160739" w:rsidRPr="00C723B0" w:rsidRDefault="00160739" w:rsidP="00C723B0">
      <w:pPr>
        <w:spacing w:before="120" w:after="120" w:line="240" w:lineRule="auto"/>
        <w:ind w:firstLine="709"/>
        <w:jc w:val="both"/>
        <w:rPr>
          <w:rFonts w:ascii="Times New Roman" w:hAnsi="Times New Roman"/>
          <w:sz w:val="28"/>
          <w:szCs w:val="28"/>
        </w:rPr>
      </w:pPr>
      <w:r w:rsidRPr="0016787D">
        <w:rPr>
          <w:rFonts w:ascii="Times New Roman" w:hAnsi="Times New Roman"/>
          <w:sz w:val="28"/>
          <w:szCs w:val="28"/>
        </w:rPr>
        <w:t xml:space="preserve">b) Đối với báo hiệu hàng hải có vị trí thiết lập ngoài vùng nước cảng biển hoặc hệ thống báo hiệu hàng hải có vị trí thiết lập nằm đồng thời trong vùng nước cảng biển và ngoài vùng nước cảng biển hoặc hệ thống báo hiệu hàng hải có vị trí </w:t>
      </w:r>
      <w:r w:rsidRPr="00C723B0">
        <w:rPr>
          <w:rFonts w:ascii="Times New Roman" w:hAnsi="Times New Roman"/>
          <w:sz w:val="28"/>
          <w:szCs w:val="28"/>
        </w:rPr>
        <w:t>thiết lập nằm đồng thời trong nhiều vùng nước cảng biển thuộc quản lý của các Cảng vụ hàng hải/Cảng vụ đường thủy nội địa, tổ chức, cá nhân gửi 01 bộ hồ sơ trực tiếp hoặc qua hệ thống bưu chính hoặc qua hệ thống dịch vụ công trực tuyến đến Cục Hàng hải và Đường thủy Việt Nam.</w:t>
      </w:r>
    </w:p>
    <w:p w14:paraId="7B4A9C4B" w14:textId="77777777" w:rsidR="00160739" w:rsidRPr="00C723B0" w:rsidRDefault="00160739" w:rsidP="00C723B0">
      <w:pPr>
        <w:widowControl w:val="0"/>
        <w:shd w:val="clear" w:color="auto" w:fill="FFFFFF"/>
        <w:spacing w:before="120" w:after="120" w:line="240" w:lineRule="auto"/>
        <w:ind w:firstLine="709"/>
        <w:jc w:val="both"/>
        <w:rPr>
          <w:rFonts w:ascii="Times New Roman" w:hAnsi="Times New Roman"/>
          <w:sz w:val="28"/>
          <w:szCs w:val="28"/>
        </w:rPr>
      </w:pPr>
      <w:r w:rsidRPr="00C723B0">
        <w:rPr>
          <w:rFonts w:ascii="Times New Roman" w:hAnsi="Times New Roman"/>
          <w:sz w:val="28"/>
          <w:szCs w:val="28"/>
        </w:rPr>
        <w:t>Cục Hàng hải và Đường thủy Việt Nam tiếp nhận hồ sơ, nếu hồ sơ chưa hợp lệ thì trong thời gian 02 ngày làm việc kể từ khi nhận được hồ sơ, Cục Hàng hải và Đường thủy Việt Nam hướng dẫn hoàn thiện hồ sơ theo quy định tại Nghị định này. Nếu hồ sơ hợp lệ thì trong thời hạn 03 ngày làm việc kể từ ngày nhận được hồ sơ, Cục Hàng hải và Đường thủy Việt Nam có văn bản chấp thuận thiết lập báo hiệu hàng hải; trường hợp không chấp thuận phải trả lời bằng văn bản và nêu rõ lý do.”.</w:t>
      </w:r>
    </w:p>
    <w:p w14:paraId="785AE027" w14:textId="77777777" w:rsidR="00160739" w:rsidRPr="00C723B0" w:rsidRDefault="00160739" w:rsidP="00C723B0">
      <w:pPr>
        <w:spacing w:before="120" w:after="120" w:line="240" w:lineRule="auto"/>
        <w:ind w:firstLine="709"/>
        <w:jc w:val="both"/>
        <w:rPr>
          <w:rFonts w:ascii="Times New Roman" w:hAnsi="Times New Roman"/>
          <w:b/>
          <w:bCs/>
          <w:sz w:val="28"/>
          <w:szCs w:val="28"/>
        </w:rPr>
      </w:pPr>
      <w:r w:rsidRPr="00C723B0">
        <w:rPr>
          <w:rFonts w:ascii="Times New Roman" w:hAnsi="Times New Roman"/>
          <w:b/>
          <w:bCs/>
          <w:sz w:val="28"/>
          <w:szCs w:val="28"/>
        </w:rPr>
        <w:t>Điều 17. Sửa đổi, bổ sung một số khoản của Điều 44</w:t>
      </w:r>
    </w:p>
    <w:p w14:paraId="5156428F" w14:textId="77777777" w:rsidR="00160739" w:rsidRPr="00C723B0" w:rsidRDefault="00160739" w:rsidP="00C723B0">
      <w:pPr>
        <w:spacing w:before="120" w:after="120" w:line="240" w:lineRule="auto"/>
        <w:ind w:firstLine="709"/>
        <w:jc w:val="both"/>
        <w:rPr>
          <w:rFonts w:ascii="Times New Roman" w:hAnsi="Times New Roman"/>
          <w:sz w:val="28"/>
          <w:szCs w:val="28"/>
        </w:rPr>
      </w:pPr>
      <w:r w:rsidRPr="00C723B0">
        <w:rPr>
          <w:rFonts w:ascii="Times New Roman" w:hAnsi="Times New Roman"/>
          <w:sz w:val="28"/>
          <w:szCs w:val="28"/>
        </w:rPr>
        <w:t>1. Sửa đổi, bổ sung khoản 5 như sau:</w:t>
      </w:r>
    </w:p>
    <w:p w14:paraId="754454AB" w14:textId="77777777" w:rsidR="00160739" w:rsidRPr="00C723B0" w:rsidRDefault="00160739" w:rsidP="00C723B0">
      <w:pPr>
        <w:spacing w:before="120" w:after="120" w:line="240" w:lineRule="auto"/>
        <w:ind w:firstLine="709"/>
        <w:jc w:val="both"/>
        <w:rPr>
          <w:rFonts w:ascii="Times New Roman" w:hAnsi="Times New Roman"/>
          <w:sz w:val="28"/>
          <w:szCs w:val="28"/>
        </w:rPr>
      </w:pPr>
      <w:r w:rsidRPr="00C723B0">
        <w:rPr>
          <w:rFonts w:ascii="Times New Roman" w:hAnsi="Times New Roman"/>
          <w:sz w:val="28"/>
          <w:szCs w:val="28"/>
        </w:rPr>
        <w:t>“</w:t>
      </w:r>
      <w:r w:rsidRPr="00C723B0">
        <w:rPr>
          <w:rFonts w:ascii="Times New Roman" w:hAnsi="Times New Roman"/>
          <w:sz w:val="28"/>
          <w:szCs w:val="28"/>
          <w:lang w:val="vi-VN"/>
        </w:rPr>
        <w:t>5. Thông báo về công trình ngầm, công trình vượt qua luồng hàng hải:</w:t>
      </w:r>
    </w:p>
    <w:p w14:paraId="59711377" w14:textId="77777777" w:rsidR="00160739" w:rsidRPr="00C723B0" w:rsidRDefault="00160739" w:rsidP="00C723B0">
      <w:pPr>
        <w:spacing w:before="120" w:after="120" w:line="240" w:lineRule="auto"/>
        <w:ind w:firstLine="709"/>
        <w:jc w:val="both"/>
        <w:rPr>
          <w:rFonts w:ascii="Times New Roman" w:hAnsi="Times New Roman"/>
          <w:sz w:val="28"/>
          <w:szCs w:val="28"/>
        </w:rPr>
      </w:pPr>
      <w:r w:rsidRPr="00C723B0">
        <w:rPr>
          <w:rFonts w:ascii="Times New Roman" w:hAnsi="Times New Roman"/>
          <w:sz w:val="28"/>
          <w:szCs w:val="28"/>
          <w:lang w:val="vi-VN"/>
        </w:rPr>
        <w:t>a) Các công trình ngầm đi qua luồng hàng hải phải được thông báo về vị trí, độ sâu công trình và các điều kiện an toàn khác;</w:t>
      </w:r>
    </w:p>
    <w:p w14:paraId="62049312" w14:textId="61D3D390" w:rsidR="00160739" w:rsidRPr="00C723B0" w:rsidRDefault="00160739" w:rsidP="00C723B0">
      <w:pPr>
        <w:spacing w:before="120" w:after="120" w:line="240" w:lineRule="auto"/>
        <w:ind w:firstLine="709"/>
        <w:jc w:val="both"/>
        <w:rPr>
          <w:rFonts w:ascii="Times New Roman" w:hAnsi="Times New Roman"/>
          <w:sz w:val="28"/>
          <w:szCs w:val="28"/>
        </w:rPr>
      </w:pPr>
      <w:r w:rsidRPr="00C723B0">
        <w:rPr>
          <w:rFonts w:ascii="Times New Roman" w:hAnsi="Times New Roman"/>
          <w:sz w:val="28"/>
          <w:szCs w:val="28"/>
          <w:lang w:val="vi-VN"/>
        </w:rPr>
        <w:t>b) Các công trình vượt qua luồng hàng hải phải được thông báo về khoang thông thuyền, tĩnh không khoang thông thuyền và các điều kiện an toàn khác.</w:t>
      </w:r>
      <w:r w:rsidR="00A45B77" w:rsidRPr="00C723B0">
        <w:rPr>
          <w:rFonts w:ascii="Times New Roman" w:hAnsi="Times New Roman"/>
          <w:sz w:val="28"/>
          <w:szCs w:val="28"/>
        </w:rPr>
        <w:t>”.</w:t>
      </w:r>
    </w:p>
    <w:p w14:paraId="648B0762" w14:textId="77777777" w:rsidR="00160739" w:rsidRPr="00C723B0" w:rsidRDefault="00160739" w:rsidP="00C723B0">
      <w:pPr>
        <w:spacing w:before="120" w:after="120" w:line="240" w:lineRule="auto"/>
        <w:ind w:firstLine="709"/>
        <w:jc w:val="both"/>
        <w:rPr>
          <w:rFonts w:ascii="Times New Roman" w:hAnsi="Times New Roman"/>
          <w:sz w:val="28"/>
          <w:szCs w:val="28"/>
        </w:rPr>
      </w:pPr>
      <w:r w:rsidRPr="00C723B0">
        <w:rPr>
          <w:rFonts w:ascii="Times New Roman" w:hAnsi="Times New Roman"/>
          <w:sz w:val="28"/>
          <w:szCs w:val="28"/>
        </w:rPr>
        <w:t>2. Sửa đổi, bổ sung khoản 7 như sau:</w:t>
      </w:r>
    </w:p>
    <w:p w14:paraId="44A71F61" w14:textId="6B48ACDD" w:rsidR="00160739" w:rsidRPr="00C723B0" w:rsidRDefault="00A45B77" w:rsidP="00C723B0">
      <w:pPr>
        <w:spacing w:before="120" w:after="120" w:line="240" w:lineRule="auto"/>
        <w:ind w:firstLine="709"/>
        <w:jc w:val="both"/>
        <w:rPr>
          <w:rFonts w:ascii="Times New Roman" w:hAnsi="Times New Roman"/>
          <w:sz w:val="28"/>
          <w:szCs w:val="28"/>
        </w:rPr>
      </w:pPr>
      <w:r w:rsidRPr="00C723B0">
        <w:rPr>
          <w:rFonts w:ascii="Times New Roman" w:hAnsi="Times New Roman"/>
          <w:sz w:val="28"/>
          <w:szCs w:val="28"/>
        </w:rPr>
        <w:t>“</w:t>
      </w:r>
      <w:r w:rsidR="00160739" w:rsidRPr="00C723B0">
        <w:rPr>
          <w:rFonts w:ascii="Times New Roman" w:hAnsi="Times New Roman"/>
          <w:sz w:val="28"/>
          <w:szCs w:val="28"/>
          <w:lang w:val="vi-VN"/>
        </w:rPr>
        <w:t>7. Thông báo về khu vực biển hạn chế hoặc cấm hoạt động hàng hải: Trong trường hợp một khu vực biển được sử dụng cho hoạt động diễn tập quân sự, khu vực đổ chất thải, khu vực cấm neo đậu, diễn tập tìm kiếm cứu nạn, khu vực xảy ra sự cố tràn dầu hoặc chất độc hại, khu vực đổ đất, nghiên cứu khoa học, đánh bắt, nuôi trồng hải sản, giải trí, du lịch, thể thao, vùng đặt hệ thống thu thập dữ liệu hải dương hay các hoạt động dân sự khác, do tính chất công việc có thể gây nguy hiểm cho tàu thuyền qua lại trong khu vực biển đó phải thông báo về khu vực nêu trên.</w:t>
      </w:r>
      <w:r w:rsidR="00160739" w:rsidRPr="00C723B0">
        <w:rPr>
          <w:rFonts w:ascii="Times New Roman" w:hAnsi="Times New Roman"/>
          <w:sz w:val="28"/>
          <w:szCs w:val="28"/>
        </w:rPr>
        <w:t>”</w:t>
      </w:r>
      <w:r w:rsidRPr="00C723B0">
        <w:rPr>
          <w:rFonts w:ascii="Times New Roman" w:hAnsi="Times New Roman"/>
          <w:sz w:val="28"/>
          <w:szCs w:val="28"/>
        </w:rPr>
        <w:t>.</w:t>
      </w:r>
    </w:p>
    <w:p w14:paraId="5A6BB1D7" w14:textId="77777777" w:rsidR="00160739" w:rsidRPr="00C723B0" w:rsidRDefault="00160739" w:rsidP="00C723B0">
      <w:pPr>
        <w:spacing w:before="120" w:after="120" w:line="240" w:lineRule="auto"/>
        <w:ind w:firstLine="709"/>
        <w:jc w:val="both"/>
        <w:rPr>
          <w:rFonts w:ascii="Times New Roman" w:hAnsi="Times New Roman"/>
          <w:b/>
          <w:bCs/>
          <w:sz w:val="28"/>
          <w:szCs w:val="28"/>
          <w:lang w:val="vi-VN"/>
        </w:rPr>
      </w:pPr>
      <w:r w:rsidRPr="00C723B0">
        <w:rPr>
          <w:rFonts w:ascii="Times New Roman" w:hAnsi="Times New Roman"/>
          <w:b/>
          <w:bCs/>
          <w:sz w:val="28"/>
          <w:szCs w:val="28"/>
          <w:lang w:val="vi-VN"/>
        </w:rPr>
        <w:t>Điều 18. Sửa đổi, bổ sung Điều 45 (được sửa đổi, bổ sung tại khoản 18 Điều 1 Nghị định 34/2025/NĐ-CP)</w:t>
      </w:r>
    </w:p>
    <w:p w14:paraId="70926AA1" w14:textId="77777777" w:rsidR="00160739" w:rsidRPr="00C723B0" w:rsidRDefault="00160739" w:rsidP="00C723B0">
      <w:pPr>
        <w:spacing w:before="120" w:after="120" w:line="240" w:lineRule="auto"/>
        <w:jc w:val="both"/>
        <w:rPr>
          <w:rFonts w:ascii="Times New Roman" w:hAnsi="Times New Roman"/>
          <w:sz w:val="28"/>
          <w:szCs w:val="28"/>
          <w:lang w:val="vi-VN"/>
        </w:rPr>
      </w:pPr>
      <w:r w:rsidRPr="00C723B0">
        <w:rPr>
          <w:rFonts w:ascii="Times New Roman" w:hAnsi="Times New Roman"/>
          <w:sz w:val="28"/>
          <w:szCs w:val="28"/>
          <w:lang w:val="vi-VN"/>
        </w:rPr>
        <w:tab/>
        <w:t>“</w:t>
      </w:r>
      <w:r w:rsidRPr="00C723B0">
        <w:rPr>
          <w:rFonts w:ascii="Times New Roman" w:hAnsi="Times New Roman"/>
          <w:b/>
          <w:bCs/>
          <w:sz w:val="28"/>
          <w:szCs w:val="28"/>
          <w:lang w:val="vi-VN"/>
        </w:rPr>
        <w:t>Điều 45. Thẩm quyền công bố thông báo hàng hải</w:t>
      </w:r>
    </w:p>
    <w:p w14:paraId="3C11A769" w14:textId="77777777" w:rsidR="00160739" w:rsidRPr="00C723B0" w:rsidRDefault="00160739" w:rsidP="00C723B0">
      <w:pPr>
        <w:spacing w:before="120" w:after="120" w:line="240" w:lineRule="auto"/>
        <w:jc w:val="both"/>
        <w:rPr>
          <w:rFonts w:ascii="Times New Roman" w:hAnsi="Times New Roman"/>
          <w:sz w:val="28"/>
          <w:szCs w:val="28"/>
          <w:lang w:val="vi-VN"/>
        </w:rPr>
      </w:pPr>
      <w:r w:rsidRPr="00C723B0">
        <w:rPr>
          <w:rFonts w:ascii="Times New Roman" w:hAnsi="Times New Roman"/>
          <w:sz w:val="28"/>
          <w:szCs w:val="28"/>
          <w:lang w:val="vi-VN"/>
        </w:rPr>
        <w:tab/>
        <w:t xml:space="preserve">1. Cục Hàng hải và Đường thủy Việt Nam tổ chức thực hiện công bố thông báo hàng hải lần đầu về các thông số kỹ thuật của luồng hàng hải, vùng nước trước cầu cảng và các khu nước, vùng nước sau khi xây dựng, nạo vét duy tu, cải tạo, </w:t>
      </w:r>
      <w:r w:rsidRPr="00C723B0">
        <w:rPr>
          <w:rFonts w:ascii="Times New Roman" w:hAnsi="Times New Roman"/>
          <w:sz w:val="28"/>
          <w:szCs w:val="28"/>
          <w:lang w:val="vi-VN"/>
        </w:rPr>
        <w:lastRenderedPageBreak/>
        <w:t>nâng cấp quy định tại khoản 2 Điều 44 Nghị định này và thông báo hàng hải quy định tại khoản 9 Điều 44 Nghị định này.</w:t>
      </w:r>
    </w:p>
    <w:p w14:paraId="0C5049FA" w14:textId="681BAE6D" w:rsidR="00160739" w:rsidRPr="00C723B0" w:rsidRDefault="00160739" w:rsidP="00C723B0">
      <w:pPr>
        <w:widowControl w:val="0"/>
        <w:shd w:val="clear" w:color="auto" w:fill="FFFFFF"/>
        <w:spacing w:before="120" w:after="120" w:line="240" w:lineRule="auto"/>
        <w:ind w:firstLine="709"/>
        <w:jc w:val="both"/>
        <w:rPr>
          <w:rFonts w:ascii="Times New Roman" w:hAnsi="Times New Roman"/>
          <w:sz w:val="28"/>
          <w:szCs w:val="28"/>
        </w:rPr>
      </w:pPr>
      <w:r w:rsidRPr="00C723B0">
        <w:rPr>
          <w:rFonts w:ascii="Times New Roman" w:hAnsi="Times New Roman"/>
          <w:sz w:val="28"/>
          <w:szCs w:val="28"/>
          <w:lang w:val="vi-VN"/>
        </w:rPr>
        <w:t>2. Cảng vụ hàng hải/Cảng vụ đường thủy nội địa (trực thuộc Cục Hàng hải và Đường thủy Việt Nam) quản lý tại khu vực thực hiện công bố thông báo hàng hải định kỳ về các thông số kỹ thuật của luồng hàng hải, vùng nước trước cầu cảng và các khu nước, vùng nước quy định tại khoản 2 Điều 44 Nghị định này và các thông báo hàng hải quy định tại các khoản 1, 3, 4, 6 và 8 Điều 44 Nghị định này.</w:t>
      </w:r>
      <w:r w:rsidR="00A45B77" w:rsidRPr="00C723B0">
        <w:rPr>
          <w:rFonts w:ascii="Times New Roman" w:hAnsi="Times New Roman"/>
          <w:sz w:val="28"/>
          <w:szCs w:val="28"/>
        </w:rPr>
        <w:t>”.</w:t>
      </w:r>
    </w:p>
    <w:p w14:paraId="7F32C5B2" w14:textId="77777777" w:rsidR="00160739" w:rsidRPr="00C723B0" w:rsidRDefault="00160739" w:rsidP="00C723B0">
      <w:pPr>
        <w:widowControl w:val="0"/>
        <w:shd w:val="clear" w:color="auto" w:fill="FFFFFF"/>
        <w:spacing w:before="120" w:after="120" w:line="240" w:lineRule="auto"/>
        <w:ind w:firstLine="709"/>
        <w:jc w:val="both"/>
        <w:rPr>
          <w:rFonts w:ascii="Times New Roman" w:eastAsia="Times New Roman" w:hAnsi="Times New Roman"/>
          <w:b/>
          <w:bCs/>
          <w:sz w:val="28"/>
          <w:szCs w:val="28"/>
        </w:rPr>
      </w:pPr>
      <w:r w:rsidRPr="00C723B0">
        <w:rPr>
          <w:rFonts w:ascii="Times New Roman" w:eastAsia="Times New Roman" w:hAnsi="Times New Roman"/>
          <w:b/>
          <w:bCs/>
          <w:sz w:val="28"/>
          <w:szCs w:val="28"/>
          <w:lang w:val="vi-VN"/>
        </w:rPr>
        <w:t>Điều 19. Sửa đổi, bổ sung Điều 48 (được sửa đổi, bổ sung tại khoản 19 Điều 1 Nghị định số 34/2025/NĐ-CP và Điều 33 Nghị định số 14/2026/NĐ-CP)</w:t>
      </w:r>
    </w:p>
    <w:p w14:paraId="59D7419D" w14:textId="77777777" w:rsidR="00160739" w:rsidRPr="00C723B0" w:rsidRDefault="00160739" w:rsidP="00C723B0">
      <w:pPr>
        <w:widowControl w:val="0"/>
        <w:shd w:val="clear" w:color="auto" w:fill="FFFFFF"/>
        <w:spacing w:before="120" w:after="120" w:line="240" w:lineRule="auto"/>
        <w:ind w:firstLine="709"/>
        <w:jc w:val="both"/>
        <w:rPr>
          <w:rFonts w:ascii="Times New Roman" w:eastAsia="Times New Roman" w:hAnsi="Times New Roman"/>
          <w:bCs/>
          <w:sz w:val="28"/>
          <w:szCs w:val="28"/>
        </w:rPr>
      </w:pPr>
      <w:r w:rsidRPr="00C723B0">
        <w:rPr>
          <w:rFonts w:ascii="Times New Roman" w:eastAsia="Times New Roman" w:hAnsi="Times New Roman"/>
          <w:bCs/>
          <w:sz w:val="28"/>
          <w:szCs w:val="28"/>
        </w:rPr>
        <w:t>“</w:t>
      </w:r>
      <w:r w:rsidRPr="00C723B0">
        <w:rPr>
          <w:rFonts w:ascii="Times New Roman" w:eastAsia="Times New Roman" w:hAnsi="Times New Roman"/>
          <w:b/>
          <w:sz w:val="28"/>
          <w:szCs w:val="28"/>
        </w:rPr>
        <w:t>Điều 48. Thủ tục công bố thông báo hàng hải về thiết lập mới báo hiệu hàng hải</w:t>
      </w:r>
    </w:p>
    <w:p w14:paraId="31FCF8EE" w14:textId="77777777" w:rsidR="00160739" w:rsidRPr="00C723B0" w:rsidRDefault="00160739" w:rsidP="00C723B0">
      <w:pPr>
        <w:spacing w:before="120" w:after="120" w:line="240" w:lineRule="auto"/>
        <w:ind w:firstLine="709"/>
        <w:jc w:val="both"/>
        <w:rPr>
          <w:rFonts w:ascii="Times New Roman" w:hAnsi="Times New Roman"/>
          <w:sz w:val="28"/>
          <w:szCs w:val="28"/>
        </w:rPr>
      </w:pPr>
      <w:r w:rsidRPr="00C723B0">
        <w:rPr>
          <w:rFonts w:ascii="Times New Roman" w:hAnsi="Times New Roman"/>
          <w:sz w:val="28"/>
          <w:szCs w:val="28"/>
        </w:rPr>
        <w:t>1. Sau khi hoàn thành thiết lập báo hiệu hàng hải theo chấp thuận của cơ quan có thẩm quyền, chủ đầu tư hoặc người khai thác gửi 01 bộ hồ sơ đề nghị công bố thông báo hàng hải trực tiếp hoặc qua hệ thống bưu chính hoặc qua hệ thống dịch vụ công trực tuyến đến cơ quan có thẩm quyền công bố thông báo hàng hải theo quy định tại Điều 45 Nghị định này. Hồ sơ bao gồm:</w:t>
      </w:r>
    </w:p>
    <w:p w14:paraId="50E69495" w14:textId="77777777" w:rsidR="00160739" w:rsidRPr="00C723B0" w:rsidRDefault="00160739" w:rsidP="00C723B0">
      <w:pPr>
        <w:spacing w:before="120" w:after="120" w:line="240" w:lineRule="auto"/>
        <w:ind w:firstLine="709"/>
        <w:jc w:val="both"/>
        <w:rPr>
          <w:rFonts w:ascii="Times New Roman" w:hAnsi="Times New Roman"/>
          <w:sz w:val="28"/>
          <w:szCs w:val="28"/>
        </w:rPr>
      </w:pPr>
      <w:r w:rsidRPr="00C723B0">
        <w:rPr>
          <w:rFonts w:ascii="Times New Roman" w:hAnsi="Times New Roman"/>
          <w:sz w:val="28"/>
          <w:szCs w:val="28"/>
        </w:rPr>
        <w:t>a) Bản chính hoặc biểu mẫu điện tử Đơn đề nghị của chủ đầu tư hoặc người khai thác theo Mẫu số 31 quy định tại Phụ lục ban hành kèm theo Nghị định này;</w:t>
      </w:r>
    </w:p>
    <w:p w14:paraId="38DEF4F7" w14:textId="77777777" w:rsidR="00160739" w:rsidRPr="00C723B0" w:rsidRDefault="00160739" w:rsidP="00C723B0">
      <w:pPr>
        <w:spacing w:before="120" w:after="120" w:line="240" w:lineRule="auto"/>
        <w:ind w:firstLine="709"/>
        <w:jc w:val="both"/>
        <w:rPr>
          <w:rFonts w:ascii="Times New Roman" w:hAnsi="Times New Roman"/>
          <w:sz w:val="28"/>
          <w:szCs w:val="28"/>
        </w:rPr>
      </w:pPr>
      <w:r w:rsidRPr="00C723B0">
        <w:rPr>
          <w:rFonts w:ascii="Times New Roman" w:hAnsi="Times New Roman"/>
          <w:sz w:val="28"/>
          <w:szCs w:val="28"/>
        </w:rPr>
        <w:t>b) Bản sao hoặc bản sao điện tử Biên bản nghiệm thu bàn giao công trình đưa vào sử dụng.</w:t>
      </w:r>
    </w:p>
    <w:p w14:paraId="5C688397" w14:textId="77777777" w:rsidR="00160739" w:rsidRPr="00C723B0" w:rsidRDefault="00160739" w:rsidP="00C723B0">
      <w:pPr>
        <w:spacing w:before="120" w:after="120" w:line="240" w:lineRule="auto"/>
        <w:ind w:firstLine="709"/>
        <w:jc w:val="both"/>
        <w:rPr>
          <w:rFonts w:ascii="Times New Roman" w:hAnsi="Times New Roman"/>
          <w:sz w:val="28"/>
          <w:szCs w:val="28"/>
        </w:rPr>
      </w:pPr>
      <w:r w:rsidRPr="00C723B0">
        <w:rPr>
          <w:rFonts w:ascii="Times New Roman" w:hAnsi="Times New Roman"/>
          <w:sz w:val="28"/>
          <w:szCs w:val="28"/>
        </w:rPr>
        <w:t>c) Bản sao hoặc bản sao điện tử thiết kế kỹ thuật, trừ trường hợp thiết lập báo hiệu hàng hải AIS</w:t>
      </w:r>
    </w:p>
    <w:p w14:paraId="308D2C38" w14:textId="77777777" w:rsidR="00160739" w:rsidRPr="00C723B0" w:rsidRDefault="00160739" w:rsidP="00C723B0">
      <w:pPr>
        <w:spacing w:before="120" w:after="120" w:line="240" w:lineRule="auto"/>
        <w:ind w:firstLine="709"/>
        <w:jc w:val="both"/>
        <w:rPr>
          <w:rFonts w:ascii="Times New Roman" w:hAnsi="Times New Roman"/>
          <w:sz w:val="28"/>
          <w:szCs w:val="28"/>
        </w:rPr>
      </w:pPr>
      <w:r w:rsidRPr="00C723B0">
        <w:rPr>
          <w:rFonts w:ascii="Times New Roman" w:hAnsi="Times New Roman"/>
          <w:sz w:val="28"/>
          <w:szCs w:val="28"/>
        </w:rPr>
        <w:t>2. Trình tự tiếp nhận và xử lý hồ sơ như sau:</w:t>
      </w:r>
    </w:p>
    <w:p w14:paraId="32E63D8E" w14:textId="77777777" w:rsidR="00160739" w:rsidRPr="00C723B0" w:rsidRDefault="00160739" w:rsidP="00C723B0">
      <w:pPr>
        <w:spacing w:before="120" w:after="120" w:line="240" w:lineRule="auto"/>
        <w:ind w:firstLine="709"/>
        <w:jc w:val="both"/>
        <w:rPr>
          <w:rFonts w:ascii="Times New Roman" w:hAnsi="Times New Roman"/>
          <w:sz w:val="28"/>
          <w:szCs w:val="28"/>
        </w:rPr>
      </w:pPr>
      <w:r w:rsidRPr="00C723B0">
        <w:rPr>
          <w:rFonts w:ascii="Times New Roman" w:hAnsi="Times New Roman"/>
          <w:sz w:val="28"/>
          <w:szCs w:val="28"/>
        </w:rPr>
        <w:t>a) Trường hợp hồ sơ chưa hợp lệ thì thời gian 02 ngày làm việc kể từ ngày nhận được hồ sơ, cơ quan, tổ chức có thẩm quyền công bố thông báo hàng hải hướng dẫn hoàn thiện hồ sơ theo quy định tại Nghị định này;</w:t>
      </w:r>
    </w:p>
    <w:p w14:paraId="45D448ED" w14:textId="77777777" w:rsidR="00160739" w:rsidRPr="00C723B0" w:rsidRDefault="00160739" w:rsidP="00C723B0">
      <w:pPr>
        <w:widowControl w:val="0"/>
        <w:shd w:val="clear" w:color="auto" w:fill="FFFFFF"/>
        <w:spacing w:before="120" w:after="120" w:line="240" w:lineRule="auto"/>
        <w:ind w:firstLine="709"/>
        <w:jc w:val="both"/>
        <w:rPr>
          <w:rFonts w:ascii="Times New Roman" w:eastAsia="Times New Roman" w:hAnsi="Times New Roman"/>
          <w:bCs/>
          <w:sz w:val="28"/>
          <w:szCs w:val="28"/>
        </w:rPr>
      </w:pPr>
      <w:r w:rsidRPr="00C723B0">
        <w:rPr>
          <w:rFonts w:ascii="Times New Roman" w:hAnsi="Times New Roman"/>
          <w:sz w:val="28"/>
          <w:szCs w:val="28"/>
        </w:rPr>
        <w:t>b) Trường hợp hồ sơ hợp lệ thì trong thời hạn 03 ngày làm việc kể từ ngày nhận đủ hồ sơ, cơ quan, tổ chức có thẩm quyền công bố thông báo hàng hải có trách nhiệm kiểm tra hồ sơ, công bố thông báo hàng hải; trường hợp không công bố phải có văn bản trả lời và nêu rõ lý do</w:t>
      </w:r>
      <w:r w:rsidRPr="00C723B0">
        <w:rPr>
          <w:rFonts w:ascii="Times New Roman" w:eastAsia="Times New Roman" w:hAnsi="Times New Roman"/>
          <w:bCs/>
          <w:sz w:val="28"/>
          <w:szCs w:val="28"/>
        </w:rPr>
        <w:t>.”.</w:t>
      </w:r>
    </w:p>
    <w:p w14:paraId="7BFE8BDA" w14:textId="77777777" w:rsidR="00160739" w:rsidRPr="00C723B0" w:rsidRDefault="00160739" w:rsidP="00C723B0">
      <w:pPr>
        <w:widowControl w:val="0"/>
        <w:shd w:val="clear" w:color="auto" w:fill="FFFFFF"/>
        <w:spacing w:before="120" w:after="120" w:line="240" w:lineRule="auto"/>
        <w:ind w:firstLine="709"/>
        <w:jc w:val="both"/>
        <w:rPr>
          <w:rFonts w:ascii="Times New Roman" w:eastAsia="Times New Roman" w:hAnsi="Times New Roman"/>
          <w:b/>
          <w:bCs/>
          <w:sz w:val="28"/>
          <w:szCs w:val="28"/>
        </w:rPr>
      </w:pPr>
      <w:r w:rsidRPr="00C723B0">
        <w:rPr>
          <w:rFonts w:ascii="Times New Roman" w:eastAsia="Times New Roman" w:hAnsi="Times New Roman"/>
          <w:b/>
          <w:bCs/>
          <w:sz w:val="28"/>
          <w:szCs w:val="28"/>
        </w:rPr>
        <w:t>Điều 20. Sửa đổi, bổ sung Điều 51 (được sửa đổi, bổ sung tại khoản 23 Điều 1 Nghị định số 34/2025/NĐ-CP và Điều 35 Nghị định số 14/2026/NĐ-CP)</w:t>
      </w:r>
    </w:p>
    <w:p w14:paraId="6F482FA4" w14:textId="77777777" w:rsidR="00160739" w:rsidRPr="00C723B0" w:rsidRDefault="00160739" w:rsidP="00C723B0">
      <w:pPr>
        <w:widowControl w:val="0"/>
        <w:shd w:val="clear" w:color="auto" w:fill="FFFFFF"/>
        <w:spacing w:before="120" w:after="120" w:line="240" w:lineRule="auto"/>
        <w:ind w:firstLine="709"/>
        <w:jc w:val="both"/>
        <w:rPr>
          <w:rFonts w:ascii="Times New Roman" w:eastAsia="Times New Roman" w:hAnsi="Times New Roman"/>
          <w:sz w:val="28"/>
          <w:szCs w:val="28"/>
        </w:rPr>
      </w:pPr>
      <w:r w:rsidRPr="00C723B0">
        <w:rPr>
          <w:rFonts w:ascii="Times New Roman" w:eastAsia="Times New Roman" w:hAnsi="Times New Roman"/>
          <w:sz w:val="28"/>
          <w:szCs w:val="28"/>
        </w:rPr>
        <w:t>“</w:t>
      </w:r>
      <w:r w:rsidRPr="00C723B0">
        <w:rPr>
          <w:rFonts w:ascii="Times New Roman" w:eastAsia="Times New Roman" w:hAnsi="Times New Roman"/>
          <w:b/>
          <w:bCs/>
          <w:sz w:val="28"/>
          <w:szCs w:val="28"/>
        </w:rPr>
        <w:t>Điều 51. Thủ tục công bố thông báo hàng hải lần đầu về các thông số kỹ thuật của luồng hàng hải, vùng nước trước cầu cảng và các khu nước, vùng nước sau khi xây dựng, nạo vét duy tu, cải tạo, nâng cấp</w:t>
      </w:r>
    </w:p>
    <w:p w14:paraId="3F5893C0" w14:textId="77777777" w:rsidR="00160739" w:rsidRPr="00C723B0" w:rsidRDefault="00160739" w:rsidP="00C723B0">
      <w:pPr>
        <w:widowControl w:val="0"/>
        <w:shd w:val="clear" w:color="auto" w:fill="FFFFFF"/>
        <w:spacing w:before="120" w:after="120" w:line="240" w:lineRule="auto"/>
        <w:ind w:firstLine="709"/>
        <w:jc w:val="both"/>
        <w:rPr>
          <w:rFonts w:ascii="Times New Roman" w:eastAsia="Times New Roman" w:hAnsi="Times New Roman"/>
          <w:sz w:val="28"/>
          <w:szCs w:val="28"/>
        </w:rPr>
      </w:pPr>
      <w:r w:rsidRPr="00C723B0">
        <w:rPr>
          <w:rFonts w:ascii="Times New Roman" w:eastAsia="Times New Roman" w:hAnsi="Times New Roman"/>
          <w:sz w:val="28"/>
          <w:szCs w:val="28"/>
        </w:rPr>
        <w:t xml:space="preserve">1. Sau khi hoàn thành khảo sát độ sâu, rà quét chướng ngại vật lần đầu đối với luồng hàng hải, vùng nước trước cầu cảng và các khu nước, vùng nước sau khi xây dựng, nạo vét duy tu, cải tạo, nâng cấp phù hợp với thiết kế đã được phê duyệt, chủ đầu tư hoặc người khai thác gửi 01 bộ hồ sơ đề nghị công bố thông báo </w:t>
      </w:r>
      <w:r w:rsidRPr="00C723B0">
        <w:rPr>
          <w:rFonts w:ascii="Times New Roman" w:eastAsia="Times New Roman" w:hAnsi="Times New Roman"/>
          <w:sz w:val="28"/>
          <w:szCs w:val="28"/>
        </w:rPr>
        <w:lastRenderedPageBreak/>
        <w:t>hàng hải trực tiếp hoặc qua hệ thống bưu chính hoặc qua hệ thống dịch vụ công trực tuyến đến cơ quan có thẩm quyền công bố thông báo hàng hải theo quy định. Hồ sơ bao gồm:</w:t>
      </w:r>
    </w:p>
    <w:p w14:paraId="4428F940" w14:textId="77777777" w:rsidR="00160739" w:rsidRPr="00C723B0" w:rsidRDefault="00160739" w:rsidP="00C723B0">
      <w:pPr>
        <w:widowControl w:val="0"/>
        <w:shd w:val="clear" w:color="auto" w:fill="FFFFFF"/>
        <w:spacing w:before="120" w:after="120" w:line="240" w:lineRule="auto"/>
        <w:ind w:firstLine="709"/>
        <w:jc w:val="both"/>
        <w:rPr>
          <w:rFonts w:ascii="Times New Roman" w:eastAsia="Times New Roman" w:hAnsi="Times New Roman"/>
          <w:sz w:val="28"/>
          <w:szCs w:val="28"/>
        </w:rPr>
      </w:pPr>
      <w:r w:rsidRPr="00C723B0">
        <w:rPr>
          <w:rFonts w:ascii="Times New Roman" w:eastAsia="Times New Roman" w:hAnsi="Times New Roman"/>
          <w:sz w:val="28"/>
          <w:szCs w:val="28"/>
        </w:rPr>
        <w:t>a) Bản chính hoặc biểu mẫu điện tử Đơn đề nghị của chủ đầu tư hoặc người khai thác theo Mẫu số 31 quy định tại Phụ lục ban hành kèm theo Nghị định này;</w:t>
      </w:r>
    </w:p>
    <w:p w14:paraId="72EEF78B" w14:textId="77777777" w:rsidR="00160739" w:rsidRPr="00C723B0" w:rsidRDefault="00160739" w:rsidP="00C723B0">
      <w:pPr>
        <w:widowControl w:val="0"/>
        <w:shd w:val="clear" w:color="auto" w:fill="FFFFFF"/>
        <w:spacing w:before="120" w:after="120" w:line="240" w:lineRule="auto"/>
        <w:ind w:firstLine="709"/>
        <w:jc w:val="both"/>
        <w:rPr>
          <w:rFonts w:ascii="Times New Roman" w:eastAsia="Times New Roman" w:hAnsi="Times New Roman"/>
          <w:sz w:val="28"/>
          <w:szCs w:val="28"/>
        </w:rPr>
      </w:pPr>
      <w:r w:rsidRPr="00C723B0">
        <w:rPr>
          <w:rFonts w:ascii="Times New Roman" w:eastAsia="Times New Roman" w:hAnsi="Times New Roman"/>
          <w:sz w:val="28"/>
          <w:szCs w:val="28"/>
        </w:rPr>
        <w:t>b) Bản sao hoặc bản sao điện tử Bình đồ khảo sát độ sâu được thực hiện trong thời hạn tối đa 15 ngày tính đến thời điểm nộp hồ sơ, báo cáo khảo sát và các tài liệu liên quan thu thập tại hiện trường;</w:t>
      </w:r>
    </w:p>
    <w:p w14:paraId="549B93E5" w14:textId="77777777" w:rsidR="00160739" w:rsidRPr="00C723B0" w:rsidRDefault="00160739" w:rsidP="00C723B0">
      <w:pPr>
        <w:widowControl w:val="0"/>
        <w:shd w:val="clear" w:color="auto" w:fill="FFFFFF"/>
        <w:spacing w:before="120" w:after="120" w:line="240" w:lineRule="auto"/>
        <w:ind w:firstLine="709"/>
        <w:jc w:val="both"/>
        <w:rPr>
          <w:rFonts w:ascii="Times New Roman" w:eastAsia="Times New Roman" w:hAnsi="Times New Roman"/>
          <w:sz w:val="28"/>
          <w:szCs w:val="28"/>
        </w:rPr>
      </w:pPr>
      <w:r w:rsidRPr="00C723B0">
        <w:rPr>
          <w:rFonts w:ascii="Times New Roman" w:eastAsia="Times New Roman" w:hAnsi="Times New Roman"/>
          <w:sz w:val="28"/>
          <w:szCs w:val="28"/>
        </w:rPr>
        <w:t>c) Bản sao hoặc bản sao điện tử biên bản nghiệm thu kết quả khảo sát, rà quét chướng ngại vật, trừ trường hợp đối với công trình nạo vét duy tu;</w:t>
      </w:r>
    </w:p>
    <w:p w14:paraId="6F859087" w14:textId="77777777" w:rsidR="00160739" w:rsidRPr="00C723B0" w:rsidRDefault="00160739" w:rsidP="00C723B0">
      <w:pPr>
        <w:widowControl w:val="0"/>
        <w:shd w:val="clear" w:color="auto" w:fill="FFFFFF"/>
        <w:spacing w:before="120" w:after="120" w:line="240" w:lineRule="auto"/>
        <w:ind w:firstLine="709"/>
        <w:jc w:val="both"/>
        <w:rPr>
          <w:rFonts w:ascii="Times New Roman" w:eastAsia="Times New Roman" w:hAnsi="Times New Roman"/>
          <w:sz w:val="28"/>
          <w:szCs w:val="28"/>
        </w:rPr>
      </w:pPr>
      <w:r w:rsidRPr="00C723B0">
        <w:rPr>
          <w:rFonts w:ascii="Times New Roman" w:eastAsia="Times New Roman" w:hAnsi="Times New Roman"/>
          <w:sz w:val="28"/>
          <w:szCs w:val="28"/>
        </w:rPr>
        <w:t>d) Bản sao hoặc bản sao điện tử Bình đồ tuyến rà quét chướng ngại vật, trừ trường hợp đối với công trình nạo vét duy tu.</w:t>
      </w:r>
    </w:p>
    <w:p w14:paraId="72069129" w14:textId="77777777" w:rsidR="00160739" w:rsidRPr="00C723B0" w:rsidRDefault="00160739" w:rsidP="00C723B0">
      <w:pPr>
        <w:widowControl w:val="0"/>
        <w:shd w:val="clear" w:color="auto" w:fill="FFFFFF"/>
        <w:spacing w:before="120" w:after="120" w:line="240" w:lineRule="auto"/>
        <w:ind w:firstLine="709"/>
        <w:jc w:val="both"/>
        <w:rPr>
          <w:rFonts w:ascii="Times New Roman" w:eastAsia="Times New Roman" w:hAnsi="Times New Roman"/>
          <w:sz w:val="28"/>
          <w:szCs w:val="28"/>
        </w:rPr>
      </w:pPr>
      <w:r w:rsidRPr="00C723B0">
        <w:rPr>
          <w:rFonts w:ascii="Times New Roman" w:eastAsia="Times New Roman" w:hAnsi="Times New Roman"/>
          <w:sz w:val="28"/>
          <w:szCs w:val="28"/>
        </w:rPr>
        <w:t>2. Trình tự tiếp nhận và xử lý hồ sơ như sau:</w:t>
      </w:r>
    </w:p>
    <w:p w14:paraId="00FBD77F" w14:textId="77777777" w:rsidR="00160739" w:rsidRPr="00C723B0" w:rsidRDefault="00160739" w:rsidP="00C723B0">
      <w:pPr>
        <w:widowControl w:val="0"/>
        <w:shd w:val="clear" w:color="auto" w:fill="FFFFFF"/>
        <w:spacing w:before="120" w:after="120" w:line="240" w:lineRule="auto"/>
        <w:ind w:firstLine="709"/>
        <w:jc w:val="both"/>
        <w:rPr>
          <w:rFonts w:ascii="Times New Roman" w:eastAsia="Times New Roman" w:hAnsi="Times New Roman"/>
          <w:sz w:val="28"/>
          <w:szCs w:val="28"/>
        </w:rPr>
      </w:pPr>
      <w:r w:rsidRPr="00C723B0">
        <w:rPr>
          <w:rFonts w:ascii="Times New Roman" w:eastAsia="Times New Roman" w:hAnsi="Times New Roman"/>
          <w:sz w:val="28"/>
          <w:szCs w:val="28"/>
        </w:rPr>
        <w:t>a) Trường hợp hồ sơ chưa hợp lệ thì trong thời gian 02 ngày làm việc kể từ khi nhận được hồ sơ, cơ quan, tổ chức có thẩm quyền công bố thông báo hàng hải hướng dẫn hoàn thiện hồ sơ theo quy định tại Nghị định này;</w:t>
      </w:r>
    </w:p>
    <w:p w14:paraId="5886D184" w14:textId="77777777" w:rsidR="00160739" w:rsidRPr="00C723B0" w:rsidRDefault="00160739" w:rsidP="00C723B0">
      <w:pPr>
        <w:widowControl w:val="0"/>
        <w:shd w:val="clear" w:color="auto" w:fill="FFFFFF"/>
        <w:spacing w:before="120" w:after="120" w:line="240" w:lineRule="auto"/>
        <w:ind w:firstLine="709"/>
        <w:jc w:val="both"/>
        <w:rPr>
          <w:rFonts w:ascii="Times New Roman" w:eastAsia="Times New Roman" w:hAnsi="Times New Roman"/>
          <w:b/>
          <w:bCs/>
          <w:sz w:val="28"/>
          <w:szCs w:val="28"/>
        </w:rPr>
      </w:pPr>
      <w:r w:rsidRPr="00C723B0">
        <w:rPr>
          <w:rFonts w:ascii="Times New Roman" w:eastAsia="Times New Roman" w:hAnsi="Times New Roman"/>
          <w:sz w:val="28"/>
          <w:szCs w:val="28"/>
        </w:rPr>
        <w:t>b) Trường hợp hồ sơ hợp lệ thì trong thời hạn 03 ngày làm việc kể từ ngày nhận đủ hồ sơ, cơ quan, tổ chức có thẩm quyền công bố thông báo hàng hải có trách nhiệm kiểm tra hồ sơ, công bố thông báo hàng hải; trường hợp không công bố, phải có văn bản trả lời và nêu rõ lý do.”.</w:t>
      </w:r>
    </w:p>
    <w:p w14:paraId="47209F81" w14:textId="77777777" w:rsidR="00160739" w:rsidRPr="00C723B0" w:rsidRDefault="00160739" w:rsidP="00C723B0">
      <w:pPr>
        <w:widowControl w:val="0"/>
        <w:shd w:val="clear" w:color="auto" w:fill="FFFFFF"/>
        <w:spacing w:before="120" w:after="120" w:line="240" w:lineRule="auto"/>
        <w:ind w:firstLine="709"/>
        <w:jc w:val="both"/>
        <w:rPr>
          <w:rFonts w:ascii="Times New Roman" w:eastAsia="Times New Roman" w:hAnsi="Times New Roman"/>
          <w:b/>
          <w:bCs/>
          <w:sz w:val="28"/>
          <w:szCs w:val="28"/>
        </w:rPr>
      </w:pPr>
      <w:r w:rsidRPr="00C723B0">
        <w:rPr>
          <w:rFonts w:ascii="Times New Roman" w:eastAsia="Times New Roman" w:hAnsi="Times New Roman"/>
          <w:b/>
          <w:bCs/>
          <w:sz w:val="28"/>
          <w:szCs w:val="28"/>
        </w:rPr>
        <w:t>Điều 21. Sửa đổi, bổ sung Điều 53 (được sửa đổi, bổ sung tại khoản 24 Điều 1 Nghị định số 34/2025/NĐ-CP và Điều 37 Nghị định số 14/2026/NĐ-CP)</w:t>
      </w:r>
    </w:p>
    <w:p w14:paraId="4993E20B" w14:textId="2A5C9651" w:rsidR="00160739" w:rsidRPr="00C723B0" w:rsidRDefault="00A45B77" w:rsidP="00C723B0">
      <w:pPr>
        <w:spacing w:before="120" w:after="120" w:line="240" w:lineRule="auto"/>
        <w:jc w:val="both"/>
        <w:rPr>
          <w:rFonts w:ascii="Times New Roman" w:eastAsia="Times New Roman" w:hAnsi="Times New Roman"/>
          <w:b/>
          <w:bCs/>
          <w:sz w:val="28"/>
          <w:szCs w:val="28"/>
        </w:rPr>
      </w:pPr>
      <w:r w:rsidRPr="00C723B0">
        <w:rPr>
          <w:rFonts w:ascii="Times New Roman" w:eastAsia="Times New Roman" w:hAnsi="Times New Roman"/>
          <w:sz w:val="28"/>
          <w:szCs w:val="28"/>
        </w:rPr>
        <w:tab/>
        <w:t>“</w:t>
      </w:r>
      <w:r w:rsidR="00160739" w:rsidRPr="00C723B0">
        <w:rPr>
          <w:rFonts w:ascii="Times New Roman" w:eastAsia="Times New Roman" w:hAnsi="Times New Roman"/>
          <w:b/>
          <w:bCs/>
          <w:sz w:val="28"/>
          <w:szCs w:val="28"/>
        </w:rPr>
        <w:t>Điều 53. Thông báo về công trình ngầm, công trình vượt qua luồng hàng hải</w:t>
      </w:r>
    </w:p>
    <w:p w14:paraId="49539317" w14:textId="77777777" w:rsidR="00160739" w:rsidRPr="00C723B0" w:rsidRDefault="00160739" w:rsidP="00C723B0">
      <w:pPr>
        <w:spacing w:before="120" w:after="120" w:line="240" w:lineRule="auto"/>
        <w:jc w:val="both"/>
        <w:rPr>
          <w:rFonts w:ascii="Times New Roman" w:eastAsia="Times New Roman" w:hAnsi="Times New Roman"/>
          <w:b/>
          <w:bCs/>
          <w:sz w:val="28"/>
          <w:szCs w:val="28"/>
        </w:rPr>
      </w:pPr>
      <w:r w:rsidRPr="00C723B0">
        <w:rPr>
          <w:rFonts w:ascii="Times New Roman" w:eastAsia="Times New Roman" w:hAnsi="Times New Roman"/>
          <w:b/>
          <w:bCs/>
          <w:sz w:val="28"/>
          <w:szCs w:val="28"/>
        </w:rPr>
        <w:tab/>
      </w:r>
      <w:r w:rsidRPr="00C723B0">
        <w:rPr>
          <w:rFonts w:ascii="Times New Roman" w:eastAsia="Times New Roman" w:hAnsi="Times New Roman"/>
          <w:sz w:val="28"/>
          <w:szCs w:val="28"/>
        </w:rPr>
        <w:t>1.</w:t>
      </w:r>
      <w:r w:rsidRPr="00C723B0">
        <w:rPr>
          <w:rFonts w:ascii="Times New Roman" w:eastAsia="Times New Roman" w:hAnsi="Times New Roman"/>
          <w:b/>
          <w:bCs/>
          <w:sz w:val="28"/>
          <w:szCs w:val="28"/>
        </w:rPr>
        <w:t xml:space="preserve"> </w:t>
      </w:r>
      <w:r w:rsidRPr="00C723B0">
        <w:rPr>
          <w:rFonts w:ascii="Times New Roman" w:eastAsia="Times New Roman" w:hAnsi="Times New Roman"/>
          <w:sz w:val="28"/>
          <w:szCs w:val="28"/>
        </w:rPr>
        <w:t>Chủ đầu tư hoặc người khai thác công trình có trách nhiệm thông báo về công trình ngầm, công trình vượt qua luồng hàng hải, nội dung và yêu cầu của thông báo theo Điều 46 của Nghị định này, đồng thời gửi thông báo tới Cảng vụ hàng hải/Cảng vụ đường thủy nội địa (trực thuộc Cục Hàng hải và Đường thủy nội địa Việt Nam) quản lý tại khu vực để phục vụ công tác quản lý. Chủ đầu tư hoặc người khai thác công trình chịu trách nhiệm về tính chính xác, đầy đủ đối với các thông tin cung cấp.</w:t>
      </w:r>
    </w:p>
    <w:p w14:paraId="305C6F0C" w14:textId="09FED26C" w:rsidR="00A45B77" w:rsidRPr="00C723B0" w:rsidRDefault="00160739" w:rsidP="00C723B0">
      <w:pPr>
        <w:spacing w:before="120" w:after="120" w:line="240" w:lineRule="auto"/>
        <w:jc w:val="both"/>
        <w:rPr>
          <w:rFonts w:ascii="Times New Roman" w:eastAsia="Times New Roman" w:hAnsi="Times New Roman"/>
          <w:sz w:val="28"/>
          <w:szCs w:val="28"/>
        </w:rPr>
      </w:pPr>
      <w:r w:rsidRPr="00C723B0">
        <w:rPr>
          <w:rFonts w:ascii="Times New Roman" w:eastAsia="Times New Roman" w:hAnsi="Times New Roman"/>
          <w:b/>
          <w:bCs/>
          <w:sz w:val="28"/>
          <w:szCs w:val="28"/>
        </w:rPr>
        <w:tab/>
      </w:r>
      <w:r w:rsidRPr="00C723B0">
        <w:rPr>
          <w:rFonts w:ascii="Times New Roman" w:eastAsia="Times New Roman" w:hAnsi="Times New Roman"/>
          <w:sz w:val="28"/>
          <w:szCs w:val="28"/>
        </w:rPr>
        <w:t>2.</w:t>
      </w:r>
      <w:r w:rsidRPr="00C723B0">
        <w:rPr>
          <w:rFonts w:ascii="Times New Roman" w:eastAsia="Times New Roman" w:hAnsi="Times New Roman"/>
          <w:b/>
          <w:bCs/>
          <w:sz w:val="28"/>
          <w:szCs w:val="28"/>
        </w:rPr>
        <w:t xml:space="preserve"> </w:t>
      </w:r>
      <w:r w:rsidRPr="00C723B0">
        <w:rPr>
          <w:rFonts w:ascii="Times New Roman" w:eastAsia="Times New Roman" w:hAnsi="Times New Roman"/>
          <w:sz w:val="28"/>
          <w:szCs w:val="28"/>
        </w:rPr>
        <w:t>Sau khi nhận được văn bản thông báo về công trình ngầm, công trình vượt qua luồng hàng hải, Cảng vụ hàng hải/Cảng vụ đường thủy nội địa có trách nhiệm rà soát, thông báo đến các tổ chức, cá nhân hoạt động hàng hải tại khu vực.”.</w:t>
      </w:r>
    </w:p>
    <w:p w14:paraId="50F419BD" w14:textId="77777777" w:rsidR="00160739" w:rsidRPr="00C723B0" w:rsidRDefault="00160739" w:rsidP="00C723B0">
      <w:pPr>
        <w:widowControl w:val="0"/>
        <w:shd w:val="clear" w:color="auto" w:fill="FFFFFF"/>
        <w:spacing w:before="120" w:after="120" w:line="240" w:lineRule="auto"/>
        <w:ind w:firstLine="709"/>
        <w:jc w:val="both"/>
        <w:rPr>
          <w:rFonts w:ascii="Times New Roman" w:eastAsia="Times New Roman" w:hAnsi="Times New Roman"/>
          <w:b/>
          <w:bCs/>
          <w:sz w:val="28"/>
          <w:szCs w:val="28"/>
        </w:rPr>
      </w:pPr>
      <w:r w:rsidRPr="00C723B0">
        <w:rPr>
          <w:rFonts w:ascii="Times New Roman" w:eastAsia="Times New Roman" w:hAnsi="Times New Roman"/>
          <w:b/>
          <w:bCs/>
          <w:sz w:val="28"/>
          <w:szCs w:val="28"/>
        </w:rPr>
        <w:t>Điều 22. Sửa đổi, bổ sung Điều 54 (được sửa đổi, bổ sung tại khoản 25 Điều 1 Nghị định số 34/2025/NĐ-CP):</w:t>
      </w:r>
    </w:p>
    <w:p w14:paraId="3F8C3A88" w14:textId="77777777" w:rsidR="00160739" w:rsidRPr="00C723B0" w:rsidRDefault="00160739" w:rsidP="00C723B0">
      <w:pPr>
        <w:spacing w:before="120" w:after="120" w:line="240" w:lineRule="auto"/>
        <w:jc w:val="both"/>
        <w:rPr>
          <w:rFonts w:ascii="Times New Roman" w:hAnsi="Times New Roman"/>
          <w:b/>
          <w:bCs/>
          <w:sz w:val="28"/>
          <w:szCs w:val="28"/>
        </w:rPr>
      </w:pPr>
      <w:r w:rsidRPr="00C723B0">
        <w:rPr>
          <w:rFonts w:ascii="Times New Roman" w:eastAsia="Times New Roman" w:hAnsi="Times New Roman"/>
          <w:sz w:val="28"/>
          <w:szCs w:val="28"/>
        </w:rPr>
        <w:tab/>
        <w:t>“</w:t>
      </w:r>
      <w:r w:rsidRPr="00C723B0">
        <w:rPr>
          <w:rFonts w:ascii="Times New Roman" w:eastAsia="Times New Roman" w:hAnsi="Times New Roman"/>
          <w:b/>
          <w:bCs/>
          <w:sz w:val="28"/>
          <w:szCs w:val="28"/>
        </w:rPr>
        <w:t xml:space="preserve">Điều 54. </w:t>
      </w:r>
      <w:r w:rsidRPr="00C723B0">
        <w:rPr>
          <w:rFonts w:ascii="Times New Roman" w:hAnsi="Times New Roman"/>
          <w:b/>
          <w:bCs/>
          <w:sz w:val="28"/>
          <w:szCs w:val="28"/>
        </w:rPr>
        <w:t>Thông báo về khu vực biển hạn chế hoặc cấm hoạt động hàng hải</w:t>
      </w:r>
    </w:p>
    <w:p w14:paraId="01AE4934" w14:textId="77777777" w:rsidR="00160739" w:rsidRPr="00C723B0" w:rsidRDefault="00160739" w:rsidP="00C723B0">
      <w:pPr>
        <w:spacing w:before="120" w:after="120" w:line="240" w:lineRule="auto"/>
        <w:jc w:val="both"/>
        <w:rPr>
          <w:rFonts w:ascii="Times New Roman" w:hAnsi="Times New Roman"/>
          <w:sz w:val="28"/>
          <w:szCs w:val="28"/>
        </w:rPr>
      </w:pPr>
      <w:r w:rsidRPr="00C723B0">
        <w:rPr>
          <w:rFonts w:ascii="Times New Roman" w:hAnsi="Times New Roman"/>
          <w:sz w:val="28"/>
          <w:szCs w:val="28"/>
        </w:rPr>
        <w:lastRenderedPageBreak/>
        <w:tab/>
        <w:t>Chủ đầu tư hoặc người khai thác công trình có trách nhiệm thông báo về khu vực biển hạn chế hoặc cấm hoạt động hàng hải (nội dung và yêu cầu của thông báo theo Điều 46 của Nghị định này, đồng thời gửi thông báo tới Cảng vụ hàng hải/Cảng vụ đường thủy nội địa (trực thuộc Cục Hàng hải và Đường thủy nội địa Việt Nam) quản lý tại khu vực để phục vụ công tác quản lý. Chủ đầu tư hoặc người khai thác công trình chịu trách nhiệm về tính chính xác, đầy đủ đối với các thông tin cung cấp.</w:t>
      </w:r>
    </w:p>
    <w:p w14:paraId="163B028C" w14:textId="77777777" w:rsidR="00160739" w:rsidRPr="00C723B0" w:rsidRDefault="00160739" w:rsidP="00C723B0">
      <w:pPr>
        <w:widowControl w:val="0"/>
        <w:shd w:val="clear" w:color="auto" w:fill="FFFFFF"/>
        <w:spacing w:before="120" w:after="120" w:line="240" w:lineRule="auto"/>
        <w:ind w:firstLine="709"/>
        <w:jc w:val="both"/>
        <w:rPr>
          <w:rFonts w:ascii="Times New Roman" w:eastAsia="Times New Roman" w:hAnsi="Times New Roman"/>
          <w:sz w:val="28"/>
          <w:szCs w:val="28"/>
        </w:rPr>
      </w:pPr>
      <w:r w:rsidRPr="00C723B0">
        <w:rPr>
          <w:rFonts w:ascii="Times New Roman" w:hAnsi="Times New Roman"/>
          <w:sz w:val="28"/>
          <w:szCs w:val="28"/>
        </w:rPr>
        <w:t>Sau khi nhận được văn bản thông báo về khu vực biển hạn chế hoặc cấm hoạt động hàng hải, Cảng vụ hàng hải/Cảng vụ đường thủy nội địa có trách nhiệm thông báo đến các tổ chức, cá nhân hoạt động hàng hải tại khu vực.</w:t>
      </w:r>
      <w:r w:rsidRPr="00C723B0">
        <w:rPr>
          <w:rFonts w:ascii="Times New Roman" w:eastAsia="Times New Roman" w:hAnsi="Times New Roman"/>
          <w:sz w:val="28"/>
          <w:szCs w:val="28"/>
        </w:rPr>
        <w:t>”.</w:t>
      </w:r>
    </w:p>
    <w:p w14:paraId="70DD603E" w14:textId="77777777" w:rsidR="00160739" w:rsidRPr="00C723B0" w:rsidRDefault="00160739" w:rsidP="00C723B0">
      <w:pPr>
        <w:widowControl w:val="0"/>
        <w:spacing w:before="120" w:after="120" w:line="240" w:lineRule="auto"/>
        <w:ind w:firstLine="720"/>
        <w:jc w:val="both"/>
        <w:rPr>
          <w:rFonts w:ascii="Times New Roman" w:hAnsi="Times New Roman"/>
          <w:sz w:val="28"/>
          <w:szCs w:val="28"/>
        </w:rPr>
      </w:pPr>
      <w:r w:rsidRPr="00C723B0">
        <w:rPr>
          <w:rFonts w:ascii="Times New Roman" w:eastAsia="Times New Roman" w:hAnsi="Times New Roman"/>
          <w:b/>
          <w:bCs/>
          <w:sz w:val="28"/>
          <w:szCs w:val="28"/>
          <w:lang w:val="vi-VN"/>
        </w:rPr>
        <w:t>Điều 23. Sửa đổi, bổ sung một số khoản của Điều 75 (được sửa đổi, bổ sung tại khoản 8 Điều 4 Nghị định số 69/2022/NĐ-CP và khoản 32 Điều 1 Nghị định số 34/2025/NĐ-CP)</w:t>
      </w:r>
    </w:p>
    <w:p w14:paraId="77C221E2" w14:textId="77777777" w:rsidR="00160739" w:rsidRPr="00C723B0" w:rsidRDefault="00160739" w:rsidP="00C723B0">
      <w:pPr>
        <w:widowControl w:val="0"/>
        <w:spacing w:before="120" w:after="120" w:line="240" w:lineRule="auto"/>
        <w:ind w:firstLine="720"/>
        <w:jc w:val="both"/>
        <w:rPr>
          <w:rFonts w:ascii="Times New Roman" w:hAnsi="Times New Roman"/>
          <w:sz w:val="28"/>
          <w:szCs w:val="28"/>
        </w:rPr>
      </w:pPr>
      <w:r w:rsidRPr="00C723B0">
        <w:rPr>
          <w:rFonts w:ascii="Times New Roman" w:eastAsia="Times New Roman" w:hAnsi="Times New Roman"/>
          <w:sz w:val="28"/>
          <w:szCs w:val="28"/>
        </w:rPr>
        <w:t>1. Sửa đổi, bổ sung điểm b khoản 2 như sau:</w:t>
      </w:r>
    </w:p>
    <w:p w14:paraId="6D9AC293" w14:textId="77777777" w:rsidR="00160739" w:rsidRPr="00C723B0" w:rsidRDefault="00160739" w:rsidP="00C723B0">
      <w:pPr>
        <w:widowControl w:val="0"/>
        <w:spacing w:before="120" w:after="120" w:line="240" w:lineRule="auto"/>
        <w:ind w:firstLine="720"/>
        <w:jc w:val="both"/>
        <w:rPr>
          <w:rFonts w:ascii="Times New Roman" w:hAnsi="Times New Roman"/>
          <w:sz w:val="28"/>
          <w:szCs w:val="28"/>
        </w:rPr>
      </w:pPr>
      <w:r w:rsidRPr="00C723B0">
        <w:rPr>
          <w:rFonts w:ascii="Times New Roman" w:eastAsia="Times New Roman" w:hAnsi="Times New Roman"/>
          <w:sz w:val="28"/>
          <w:szCs w:val="28"/>
        </w:rPr>
        <w:t>“b) Trong thời hạn 07 ngày làm việc kể từ ngày nhận đủ giấy tờ hợp lệ, Bộ Xây dựng báo cáo Thủ tướng Chính phủ xem xét, chấp thuận và có văn bản trả lời về việc cho phép tàu biển nước ngoài có động cơ chạy bằng năng lượng hạt nhân hoặc tàu vận chuyển chất phóng xạ đến cảng biển.”.</w:t>
      </w:r>
    </w:p>
    <w:p w14:paraId="65277BC2" w14:textId="77777777" w:rsidR="00160739" w:rsidRPr="00C723B0" w:rsidRDefault="00160739" w:rsidP="00C723B0">
      <w:pPr>
        <w:widowControl w:val="0"/>
        <w:spacing w:before="120" w:after="120" w:line="240" w:lineRule="auto"/>
        <w:ind w:firstLine="720"/>
        <w:jc w:val="both"/>
        <w:rPr>
          <w:rFonts w:ascii="Times New Roman" w:hAnsi="Times New Roman"/>
          <w:sz w:val="28"/>
          <w:szCs w:val="28"/>
        </w:rPr>
      </w:pPr>
      <w:r w:rsidRPr="00C723B0">
        <w:rPr>
          <w:rFonts w:ascii="Times New Roman" w:eastAsia="Times New Roman" w:hAnsi="Times New Roman"/>
          <w:sz w:val="28"/>
          <w:szCs w:val="28"/>
        </w:rPr>
        <w:t>2. Sửa đổi, bổ sung điểm b khoản 3 như sau:</w:t>
      </w:r>
    </w:p>
    <w:p w14:paraId="6E14302F" w14:textId="77777777" w:rsidR="009E292A" w:rsidRPr="00C723B0" w:rsidRDefault="00160739" w:rsidP="00C723B0">
      <w:pPr>
        <w:widowControl w:val="0"/>
        <w:shd w:val="clear" w:color="auto" w:fill="FFFFFF"/>
        <w:spacing w:before="120" w:after="120" w:line="240" w:lineRule="auto"/>
        <w:ind w:firstLine="709"/>
        <w:jc w:val="both"/>
        <w:rPr>
          <w:rFonts w:ascii="Times New Roman" w:eastAsia="Times New Roman" w:hAnsi="Times New Roman"/>
          <w:sz w:val="28"/>
          <w:szCs w:val="28"/>
        </w:rPr>
      </w:pPr>
      <w:r w:rsidRPr="00C723B0">
        <w:rPr>
          <w:rFonts w:ascii="Times New Roman" w:eastAsia="Times New Roman" w:hAnsi="Times New Roman"/>
          <w:sz w:val="28"/>
          <w:szCs w:val="28"/>
        </w:rPr>
        <w:t>“b) Cục Hàng hải và Đường thủy Việt Nam tiếp nhận hồ sơ; nếu hồ sơ chưa hợp lệ thì chậm nhất 02 ngày làm việc kể từ khi nhận hồ sơ phải hướng dẫn hoàn thiện hồ sơ theo quy định tại Nghị định này. Nếu hồ sơ hợp lệ, chậm nhất 05 ngày làm việc kể từ ngày nhận được hồ sơ, Cục Hàng hải và Đường thủy Việt Nam có văn bản trả lời và gửi trực tiếp hoặc qua hệ thống bưu chính hoặc qua hệ thống dịch vụ công trực tuyến hoặc bằng hình thức phù hợp khác đến người làm thủ tục; trường hợp không chấp thuận phải có văn bản trả lời và nêu rõ lý do.”.</w:t>
      </w:r>
    </w:p>
    <w:p w14:paraId="286B6DC0" w14:textId="77777777" w:rsidR="009E292A" w:rsidRPr="00C723B0" w:rsidRDefault="00160739" w:rsidP="00C723B0">
      <w:pPr>
        <w:widowControl w:val="0"/>
        <w:shd w:val="clear" w:color="auto" w:fill="FFFFFF"/>
        <w:spacing w:before="120" w:after="120" w:line="240" w:lineRule="auto"/>
        <w:ind w:firstLine="709"/>
        <w:jc w:val="both"/>
        <w:rPr>
          <w:rFonts w:ascii="Times New Roman" w:hAnsi="Times New Roman"/>
          <w:b/>
          <w:bCs/>
          <w:sz w:val="28"/>
          <w:szCs w:val="28"/>
          <w:shd w:val="clear" w:color="auto" w:fill="FFFFFF"/>
        </w:rPr>
      </w:pPr>
      <w:r w:rsidRPr="00C723B0">
        <w:rPr>
          <w:rFonts w:ascii="Times New Roman" w:hAnsi="Times New Roman"/>
          <w:b/>
          <w:bCs/>
          <w:sz w:val="28"/>
          <w:szCs w:val="28"/>
          <w:shd w:val="clear" w:color="auto" w:fill="FFFFFF"/>
        </w:rPr>
        <w:t>Điều 24. Bổ sung Điều 101a vào sau Điều 101</w:t>
      </w:r>
      <w:bookmarkStart w:id="9" w:name="dieu_40"/>
    </w:p>
    <w:p w14:paraId="30FAD5B4" w14:textId="0CE42BA7" w:rsidR="00160739" w:rsidRPr="00C723B0" w:rsidRDefault="00160739" w:rsidP="00C723B0">
      <w:pPr>
        <w:widowControl w:val="0"/>
        <w:shd w:val="clear" w:color="auto" w:fill="FFFFFF"/>
        <w:spacing w:before="120" w:after="120" w:line="240" w:lineRule="auto"/>
        <w:ind w:firstLine="709"/>
        <w:jc w:val="both"/>
        <w:rPr>
          <w:rFonts w:ascii="Times New Roman" w:eastAsia="Times New Roman" w:hAnsi="Times New Roman"/>
          <w:sz w:val="28"/>
          <w:szCs w:val="28"/>
        </w:rPr>
      </w:pPr>
      <w:r w:rsidRPr="00C723B0">
        <w:rPr>
          <w:rFonts w:ascii="Times New Roman" w:hAnsi="Times New Roman"/>
          <w:sz w:val="28"/>
          <w:szCs w:val="28"/>
        </w:rPr>
        <w:t>“</w:t>
      </w:r>
      <w:r w:rsidRPr="00C723B0">
        <w:rPr>
          <w:rFonts w:ascii="Times New Roman" w:hAnsi="Times New Roman"/>
          <w:b/>
          <w:bCs/>
          <w:sz w:val="28"/>
          <w:szCs w:val="28"/>
        </w:rPr>
        <w:t xml:space="preserve">Điều 101a. </w:t>
      </w:r>
      <w:r w:rsidRPr="00C723B0">
        <w:rPr>
          <w:rFonts w:ascii="Times New Roman" w:hAnsi="Times New Roman"/>
          <w:b/>
          <w:bCs/>
          <w:sz w:val="28"/>
          <w:szCs w:val="28"/>
          <w:shd w:val="clear" w:color="auto" w:fill="FFFFFF"/>
        </w:rPr>
        <w:t>Quản lý tuyến dẫn tàu hoa tiêu hàng hải</w:t>
      </w:r>
    </w:p>
    <w:p w14:paraId="21E52CAA" w14:textId="77777777" w:rsidR="00160739" w:rsidRPr="00C723B0" w:rsidRDefault="00160739" w:rsidP="00C723B0">
      <w:pPr>
        <w:spacing w:before="120" w:after="120" w:line="240" w:lineRule="auto"/>
        <w:ind w:firstLine="709"/>
        <w:jc w:val="both"/>
        <w:rPr>
          <w:rFonts w:ascii="Times New Roman" w:hAnsi="Times New Roman"/>
          <w:sz w:val="28"/>
          <w:szCs w:val="28"/>
          <w:shd w:val="clear" w:color="auto" w:fill="FFFFFF"/>
        </w:rPr>
      </w:pPr>
      <w:r w:rsidRPr="00C723B0">
        <w:rPr>
          <w:rFonts w:ascii="Times New Roman" w:hAnsi="Times New Roman"/>
          <w:sz w:val="28"/>
          <w:szCs w:val="28"/>
          <w:shd w:val="clear" w:color="auto" w:fill="FFFFFF"/>
        </w:rPr>
        <w:t>1. Cục Hàng hải và Đường thuỷ Việt Nam thực hiện công bố và giao tuyến dẫn tàu mới hình thành cho các Công ty hoa tiêu hàng hải trên cơ sở:</w:t>
      </w:r>
    </w:p>
    <w:p w14:paraId="6FEF3A2A" w14:textId="77777777" w:rsidR="00160739" w:rsidRPr="00C723B0" w:rsidRDefault="00160739" w:rsidP="00C723B0">
      <w:pPr>
        <w:spacing w:before="120" w:after="120" w:line="240" w:lineRule="auto"/>
        <w:ind w:firstLine="709"/>
        <w:jc w:val="both"/>
        <w:rPr>
          <w:rFonts w:ascii="Times New Roman" w:hAnsi="Times New Roman"/>
          <w:sz w:val="28"/>
          <w:szCs w:val="28"/>
          <w:shd w:val="clear" w:color="auto" w:fill="FFFFFF"/>
        </w:rPr>
      </w:pPr>
      <w:r w:rsidRPr="00C723B0">
        <w:rPr>
          <w:rFonts w:ascii="Times New Roman" w:hAnsi="Times New Roman"/>
          <w:sz w:val="28"/>
          <w:szCs w:val="28"/>
          <w:shd w:val="clear" w:color="auto" w:fill="FFFFFF"/>
        </w:rPr>
        <w:t>a) Bảo đảm không xáo trộn các tuyến dẫn tàu đã giao;</w:t>
      </w:r>
    </w:p>
    <w:p w14:paraId="4797573E" w14:textId="77777777" w:rsidR="00160739" w:rsidRPr="00C723B0" w:rsidRDefault="00160739" w:rsidP="00C723B0">
      <w:pPr>
        <w:spacing w:before="120" w:after="120" w:line="240" w:lineRule="auto"/>
        <w:ind w:firstLine="709"/>
        <w:jc w:val="both"/>
        <w:rPr>
          <w:rFonts w:ascii="Times New Roman" w:hAnsi="Times New Roman"/>
          <w:sz w:val="28"/>
          <w:szCs w:val="28"/>
          <w:shd w:val="clear" w:color="auto" w:fill="FFFFFF"/>
        </w:rPr>
      </w:pPr>
      <w:r w:rsidRPr="00C723B0">
        <w:rPr>
          <w:rFonts w:ascii="Times New Roman" w:hAnsi="Times New Roman"/>
          <w:sz w:val="28"/>
          <w:szCs w:val="28"/>
          <w:shd w:val="clear" w:color="auto" w:fill="FFFFFF"/>
        </w:rPr>
        <w:t>b) Bảo đảm kinh nghiệm tổ chức cung cấp dịch vụ hoa tiêu hàng hải trong vùng hoa tiêu hàng hải bắt buộc;</w:t>
      </w:r>
    </w:p>
    <w:p w14:paraId="13FAB447" w14:textId="77777777" w:rsidR="00160739" w:rsidRPr="00C723B0" w:rsidRDefault="00160739" w:rsidP="00C723B0">
      <w:pPr>
        <w:spacing w:before="120" w:after="120" w:line="240" w:lineRule="auto"/>
        <w:ind w:firstLine="709"/>
        <w:jc w:val="both"/>
        <w:rPr>
          <w:rFonts w:ascii="Times New Roman" w:hAnsi="Times New Roman"/>
          <w:sz w:val="28"/>
          <w:szCs w:val="28"/>
          <w:shd w:val="clear" w:color="auto" w:fill="FFFFFF"/>
        </w:rPr>
      </w:pPr>
      <w:r w:rsidRPr="00C723B0">
        <w:rPr>
          <w:rFonts w:ascii="Times New Roman" w:hAnsi="Times New Roman"/>
          <w:sz w:val="28"/>
          <w:szCs w:val="28"/>
          <w:shd w:val="clear" w:color="auto" w:fill="FFFFFF"/>
        </w:rPr>
        <w:t>c) Các yếu tố cấu thành tuyến dẫn tàu như: vùng đón trả hoa tiêu; luồng hàng hải; cầu cảng, bến cảng, khu neo đậu, khu chuyển tải, khu tránh trú bão, nhà máy đóng - sửa chữa tàu biển, cảng dầu khí ngoài khơi phải được cơ quan có thẩm quyền công bố, đưa vào hoạt động.</w:t>
      </w:r>
    </w:p>
    <w:p w14:paraId="13E2B79A" w14:textId="77777777" w:rsidR="00160739" w:rsidRPr="00C723B0" w:rsidRDefault="00160739" w:rsidP="00C723B0">
      <w:pPr>
        <w:spacing w:before="120" w:after="120" w:line="240" w:lineRule="auto"/>
        <w:ind w:firstLine="709"/>
        <w:jc w:val="both"/>
        <w:rPr>
          <w:rFonts w:ascii="Times New Roman" w:hAnsi="Times New Roman"/>
          <w:sz w:val="28"/>
          <w:szCs w:val="28"/>
          <w:shd w:val="clear" w:color="auto" w:fill="FFFFFF"/>
        </w:rPr>
      </w:pPr>
      <w:r w:rsidRPr="00C723B0">
        <w:rPr>
          <w:rFonts w:ascii="Times New Roman" w:hAnsi="Times New Roman"/>
          <w:sz w:val="28"/>
          <w:szCs w:val="28"/>
          <w:shd w:val="clear" w:color="auto" w:fill="FFFFFF"/>
        </w:rPr>
        <w:t>2. Việc công bố và giao tuyến dẫn tàu quy định tại khoản 1 Điều này phải được công khai trên Trang Thông tin điện tử của Cục Hàng hải và Đường thuỷ Việt Nam.</w:t>
      </w:r>
    </w:p>
    <w:p w14:paraId="7BAA3E12" w14:textId="77777777" w:rsidR="00160739" w:rsidRPr="00C723B0" w:rsidRDefault="00160739" w:rsidP="00C723B0">
      <w:pPr>
        <w:pStyle w:val="NormalWeb"/>
        <w:widowControl w:val="0"/>
        <w:spacing w:before="120" w:beforeAutospacing="0" w:after="120" w:afterAutospacing="0"/>
        <w:ind w:firstLine="706"/>
        <w:jc w:val="both"/>
        <w:rPr>
          <w:b/>
          <w:bCs/>
          <w:sz w:val="28"/>
          <w:szCs w:val="28"/>
        </w:rPr>
      </w:pPr>
      <w:r w:rsidRPr="00C723B0">
        <w:rPr>
          <w:sz w:val="28"/>
          <w:szCs w:val="28"/>
          <w:shd w:val="clear" w:color="auto" w:fill="FFFFFF"/>
        </w:rPr>
        <w:lastRenderedPageBreak/>
        <w:t>3. Các Công ty hoa tiêu hàng hải đã được cơ quan có thẩm quyền giao tuyến dẫn tàu hoa tiêu hàng hải, cung cấp dịch vụ hoa tiêu hàng hải trước ngày 01/7/2026 tiếp tục cung cấp dịch vụ hoa tiêu dẫn tàu bảo đảm ổn định, an toàn hàng hải, an ninh hàng hải và phòng ngừa ô nhiễm môi trường</w:t>
      </w:r>
      <w:r w:rsidRPr="00C723B0">
        <w:rPr>
          <w:sz w:val="28"/>
          <w:szCs w:val="28"/>
        </w:rPr>
        <w:t>.”.</w:t>
      </w:r>
    </w:p>
    <w:p w14:paraId="4D1C4268" w14:textId="77777777" w:rsidR="00160739" w:rsidRPr="00C723B0" w:rsidRDefault="00160739" w:rsidP="00C723B0">
      <w:pPr>
        <w:pStyle w:val="NormalWeb"/>
        <w:widowControl w:val="0"/>
        <w:shd w:val="clear" w:color="auto" w:fill="FFFFFF"/>
        <w:spacing w:before="120" w:beforeAutospacing="0" w:after="120" w:afterAutospacing="0"/>
        <w:ind w:firstLine="709"/>
        <w:rPr>
          <w:b/>
          <w:bCs/>
          <w:sz w:val="28"/>
          <w:szCs w:val="28"/>
        </w:rPr>
      </w:pPr>
      <w:r w:rsidRPr="00C723B0">
        <w:rPr>
          <w:b/>
          <w:bCs/>
          <w:sz w:val="28"/>
          <w:szCs w:val="28"/>
        </w:rPr>
        <w:t>Điều 25. Sửa đổi, bổ sung điểm c khoản 2 Điều 105a (được sửa đổi, bổ sung tại khoản 36 Điều 1 Nghị định số 34/2025/NĐ-CP và Điều 40 Nghị định số 14/2026/NĐ-CP)</w:t>
      </w:r>
      <w:bookmarkEnd w:id="9"/>
    </w:p>
    <w:p w14:paraId="502C7203" w14:textId="16B6D4AB" w:rsidR="00160739" w:rsidRPr="00C723B0" w:rsidRDefault="00160739" w:rsidP="00C723B0">
      <w:pPr>
        <w:pStyle w:val="NormalWeb"/>
        <w:widowControl w:val="0"/>
        <w:shd w:val="clear" w:color="auto" w:fill="FFFFFF"/>
        <w:spacing w:before="120" w:beforeAutospacing="0" w:after="120" w:afterAutospacing="0"/>
        <w:ind w:firstLine="709"/>
        <w:jc w:val="both"/>
        <w:rPr>
          <w:sz w:val="28"/>
          <w:szCs w:val="28"/>
        </w:rPr>
      </w:pPr>
      <w:r w:rsidRPr="00C723B0">
        <w:rPr>
          <w:sz w:val="28"/>
          <w:szCs w:val="28"/>
        </w:rPr>
        <w:t> “c) Trong thời hạn 05 ngày kể từ ngày nhận được hồ sơ hợp lệ, Ủy ban nhân dân cấp tỉnh có quyết định chấp thuận theo </w:t>
      </w:r>
      <w:bookmarkStart w:id="10" w:name="bieumau_ms_66"/>
      <w:r w:rsidRPr="00C723B0">
        <w:rPr>
          <w:sz w:val="28"/>
          <w:szCs w:val="28"/>
        </w:rPr>
        <w:t>Mẫu số 66</w:t>
      </w:r>
      <w:bookmarkEnd w:id="10"/>
      <w:r w:rsidRPr="00C723B0">
        <w:rPr>
          <w:sz w:val="28"/>
          <w:szCs w:val="28"/>
        </w:rPr>
        <w:t> quy định tại Phụ lục ban hành kèm theo Nghị định này; trường hợp không chấp thuận phải trả lờ</w:t>
      </w:r>
      <w:r w:rsidR="00A45B77" w:rsidRPr="00C723B0">
        <w:rPr>
          <w:sz w:val="28"/>
          <w:szCs w:val="28"/>
        </w:rPr>
        <w:t>i bằng văn bản và nêu rõ lý do.”</w:t>
      </w:r>
      <w:r w:rsidRPr="00C723B0">
        <w:rPr>
          <w:sz w:val="28"/>
          <w:szCs w:val="28"/>
        </w:rPr>
        <w:t>.</w:t>
      </w:r>
    </w:p>
    <w:p w14:paraId="541EBBF3" w14:textId="77777777" w:rsidR="00160739" w:rsidRPr="00C723B0" w:rsidRDefault="00160739" w:rsidP="00C723B0">
      <w:pPr>
        <w:pStyle w:val="NormalWeb"/>
        <w:widowControl w:val="0"/>
        <w:shd w:val="clear" w:color="auto" w:fill="FFFFFF"/>
        <w:spacing w:before="120" w:beforeAutospacing="0" w:after="120" w:afterAutospacing="0"/>
        <w:ind w:firstLine="709"/>
        <w:jc w:val="both"/>
        <w:rPr>
          <w:sz w:val="28"/>
          <w:szCs w:val="28"/>
        </w:rPr>
      </w:pPr>
      <w:bookmarkStart w:id="11" w:name="dieu_41"/>
      <w:r w:rsidRPr="00C723B0">
        <w:rPr>
          <w:b/>
          <w:bCs/>
          <w:sz w:val="28"/>
          <w:szCs w:val="28"/>
        </w:rPr>
        <w:t>Điều 26. Sửa đổi, bổ sung khoản 3 Điều 105d (được sửa đổi, bổ sung tại khoản 36 Điều 1 Nghị định số 34/2025/NĐ-CP và Điều 41 Nghị định số 14/2026/NĐ-CP)</w:t>
      </w:r>
      <w:bookmarkEnd w:id="11"/>
    </w:p>
    <w:p w14:paraId="3A1D3178" w14:textId="11FC11C9" w:rsidR="00160739" w:rsidRPr="00C723B0" w:rsidRDefault="00160739" w:rsidP="00C723B0">
      <w:pPr>
        <w:pStyle w:val="NormalWeb"/>
        <w:widowControl w:val="0"/>
        <w:shd w:val="clear" w:color="auto" w:fill="FFFFFF"/>
        <w:spacing w:before="120" w:beforeAutospacing="0" w:after="120" w:afterAutospacing="0"/>
        <w:ind w:firstLine="709"/>
        <w:jc w:val="both"/>
        <w:rPr>
          <w:sz w:val="28"/>
          <w:szCs w:val="28"/>
        </w:rPr>
      </w:pPr>
      <w:r w:rsidRPr="00C723B0">
        <w:rPr>
          <w:sz w:val="28"/>
          <w:szCs w:val="28"/>
        </w:rPr>
        <w:t> “3. Chậm nhất 03 ngày làm việc kể từ ngày nhận được hồ sơ hợp lệ, Sở Xây dựng phê duyệt Phương án đưa tàu lặn vào hoạt động theo </w:t>
      </w:r>
      <w:bookmarkStart w:id="12" w:name="bieumau_ms_68"/>
      <w:r w:rsidRPr="00C723B0">
        <w:rPr>
          <w:sz w:val="28"/>
          <w:szCs w:val="28"/>
        </w:rPr>
        <w:t>Mẫu số 68</w:t>
      </w:r>
      <w:bookmarkEnd w:id="12"/>
      <w:r w:rsidRPr="00C723B0">
        <w:rPr>
          <w:sz w:val="28"/>
          <w:szCs w:val="28"/>
        </w:rPr>
        <w:t> quy định tại Phụ lục ban hành kèm theo Nghị định này; trường hợp không chấp thuận phải có v</w:t>
      </w:r>
      <w:r w:rsidR="00A45B77" w:rsidRPr="00C723B0">
        <w:rPr>
          <w:sz w:val="28"/>
          <w:szCs w:val="28"/>
        </w:rPr>
        <w:t>ăn bản trả lời và nêu rõ lý do.”</w:t>
      </w:r>
      <w:r w:rsidRPr="00C723B0">
        <w:rPr>
          <w:sz w:val="28"/>
          <w:szCs w:val="28"/>
        </w:rPr>
        <w:t>.</w:t>
      </w:r>
    </w:p>
    <w:p w14:paraId="0CFF9A6B" w14:textId="77777777" w:rsidR="00160739" w:rsidRPr="00C723B0" w:rsidRDefault="00160739" w:rsidP="00C723B0">
      <w:pPr>
        <w:pStyle w:val="NormalWeb"/>
        <w:widowControl w:val="0"/>
        <w:shd w:val="clear" w:color="auto" w:fill="FFFFFF"/>
        <w:spacing w:before="120" w:beforeAutospacing="0" w:after="120" w:afterAutospacing="0"/>
        <w:ind w:firstLine="706"/>
        <w:jc w:val="both"/>
        <w:rPr>
          <w:b/>
          <w:sz w:val="28"/>
          <w:szCs w:val="28"/>
        </w:rPr>
      </w:pPr>
      <w:r w:rsidRPr="00C723B0">
        <w:rPr>
          <w:b/>
          <w:sz w:val="28"/>
          <w:szCs w:val="28"/>
        </w:rPr>
        <w:t>Điều 27. Bổ sung Điều 108a vào sau Điều 108</w:t>
      </w:r>
    </w:p>
    <w:p w14:paraId="44D3BBD5" w14:textId="77777777" w:rsidR="00160739" w:rsidRPr="00C723B0" w:rsidRDefault="00160739" w:rsidP="00C723B0">
      <w:pPr>
        <w:pStyle w:val="NormalWeb"/>
        <w:widowControl w:val="0"/>
        <w:spacing w:before="120" w:beforeAutospacing="0" w:after="120" w:afterAutospacing="0"/>
        <w:ind w:firstLine="706"/>
        <w:jc w:val="both"/>
        <w:rPr>
          <w:sz w:val="28"/>
          <w:szCs w:val="28"/>
        </w:rPr>
      </w:pPr>
      <w:r w:rsidRPr="00C723B0">
        <w:rPr>
          <w:sz w:val="28"/>
          <w:szCs w:val="28"/>
        </w:rPr>
        <w:t>“</w:t>
      </w:r>
      <w:r w:rsidRPr="00C723B0">
        <w:rPr>
          <w:b/>
          <w:bCs/>
          <w:sz w:val="28"/>
          <w:szCs w:val="28"/>
        </w:rPr>
        <w:t>Điều 108a. Thủ tục cấp Giấy phép nhập khẩu pháo hiệu hàng hải</w:t>
      </w:r>
    </w:p>
    <w:p w14:paraId="09D9C6BB" w14:textId="77777777" w:rsidR="00160739" w:rsidRPr="00C723B0" w:rsidRDefault="00160739" w:rsidP="00C723B0">
      <w:pPr>
        <w:pStyle w:val="NormalWeb"/>
        <w:widowControl w:val="0"/>
        <w:spacing w:before="120" w:beforeAutospacing="0" w:after="120" w:afterAutospacing="0"/>
        <w:ind w:firstLine="706"/>
        <w:jc w:val="both"/>
        <w:rPr>
          <w:sz w:val="28"/>
          <w:szCs w:val="28"/>
        </w:rPr>
      </w:pPr>
      <w:r w:rsidRPr="00C723B0">
        <w:rPr>
          <w:sz w:val="28"/>
          <w:szCs w:val="28"/>
        </w:rPr>
        <w:t>1. Pháo hiệu hàng hải là pháo hiệu sử dụng trong công tác an toàn hàng hải, tìm kiếm, cứu nạn hàng hải, bao gồm: Các loại pháo hiệu, đuốc cầm tay và tín hiệu khói nổi thỏa mãn các quy định của pháp luật và các điều ước quốc tế có liên quan mà Việt Nam là thành viên.</w:t>
      </w:r>
    </w:p>
    <w:p w14:paraId="02A99A13" w14:textId="1D287B23" w:rsidR="00160739" w:rsidRPr="00C723B0" w:rsidRDefault="00160739" w:rsidP="00C723B0">
      <w:pPr>
        <w:pStyle w:val="NormalWeb"/>
        <w:widowControl w:val="0"/>
        <w:spacing w:before="120" w:beforeAutospacing="0" w:after="120" w:afterAutospacing="0"/>
        <w:ind w:firstLine="706"/>
        <w:jc w:val="both"/>
        <w:rPr>
          <w:sz w:val="28"/>
          <w:szCs w:val="28"/>
        </w:rPr>
      </w:pPr>
      <w:r w:rsidRPr="00C723B0">
        <w:rPr>
          <w:sz w:val="28"/>
          <w:szCs w:val="28"/>
        </w:rPr>
        <w:t>Việc phân loại, xác định mã số đối với từng loại pháo hiệu nhập khẩu, cách thức kết nối, chia sẻ dữ liệu hoặc cập nhật Giấy phép phục vụ thông quan và chế độ báo cáo nhập khẩu phá</w:t>
      </w:r>
      <w:r w:rsidR="00196FF5" w:rsidRPr="00C723B0">
        <w:rPr>
          <w:sz w:val="28"/>
          <w:szCs w:val="28"/>
        </w:rPr>
        <w:t>o</w:t>
      </w:r>
      <w:r w:rsidRPr="00C723B0">
        <w:rPr>
          <w:sz w:val="28"/>
          <w:szCs w:val="28"/>
        </w:rPr>
        <w:t xml:space="preserve"> hiệu hàng hải được thực hiện theo quy định của pháp luật hải quan về nhập khẩu hàng hóa.</w:t>
      </w:r>
    </w:p>
    <w:p w14:paraId="3F888FD6" w14:textId="77777777" w:rsidR="00160739" w:rsidRPr="00C723B0" w:rsidRDefault="00160739" w:rsidP="00C723B0">
      <w:pPr>
        <w:pStyle w:val="NormalWeb"/>
        <w:widowControl w:val="0"/>
        <w:spacing w:before="120" w:beforeAutospacing="0" w:after="120" w:afterAutospacing="0"/>
        <w:ind w:firstLine="706"/>
        <w:jc w:val="both"/>
        <w:rPr>
          <w:sz w:val="28"/>
          <w:szCs w:val="28"/>
        </w:rPr>
      </w:pPr>
      <w:r w:rsidRPr="00C723B0">
        <w:rPr>
          <w:sz w:val="28"/>
          <w:szCs w:val="28"/>
        </w:rPr>
        <w:t>2. Hồ sơ đề nghị cấp Giấy phép nhập khẩu pháo hiệu hàng hải, bao gồm:</w:t>
      </w:r>
    </w:p>
    <w:p w14:paraId="7502E2C7" w14:textId="77777777" w:rsidR="00160739" w:rsidRPr="00C723B0" w:rsidRDefault="00160739" w:rsidP="00C723B0">
      <w:pPr>
        <w:pStyle w:val="NormalWeb"/>
        <w:widowControl w:val="0"/>
        <w:spacing w:before="120" w:beforeAutospacing="0" w:after="120" w:afterAutospacing="0"/>
        <w:ind w:firstLine="706"/>
        <w:jc w:val="both"/>
        <w:rPr>
          <w:sz w:val="28"/>
          <w:szCs w:val="28"/>
        </w:rPr>
      </w:pPr>
      <w:r w:rsidRPr="00C723B0">
        <w:rPr>
          <w:sz w:val="28"/>
          <w:szCs w:val="28"/>
        </w:rPr>
        <w:t>a) Văn bản đề nghị nhập khẩu pháo hiệu hàng hải, trong đó ghi rõ chủng loại, số lượng, nước sản xuất, quy cách sản phẩm, đặc điểm và công dụng, ký mã hiệu, thời hạn sử dụng của từng loại; thời hạn nhập khẩu;</w:t>
      </w:r>
    </w:p>
    <w:p w14:paraId="0AC2DB91" w14:textId="77777777" w:rsidR="00160739" w:rsidRPr="00C723B0" w:rsidRDefault="00160739" w:rsidP="00C723B0">
      <w:pPr>
        <w:pStyle w:val="NormalWeb"/>
        <w:widowControl w:val="0"/>
        <w:spacing w:before="120" w:beforeAutospacing="0" w:after="120" w:afterAutospacing="0"/>
        <w:ind w:firstLine="706"/>
        <w:jc w:val="both"/>
        <w:rPr>
          <w:sz w:val="28"/>
          <w:szCs w:val="28"/>
        </w:rPr>
      </w:pPr>
      <w:r w:rsidRPr="00C723B0">
        <w:rPr>
          <w:sz w:val="28"/>
          <w:szCs w:val="28"/>
        </w:rPr>
        <w:t>b) Bản dịch có chứng thực Giấy chứng nhận xuất xứ của cơ quan, tổ chức có thẩm quyền của nước sản xuất xác nhận việc pháo hiệu hàng hải đã được thử nghiệm phù hợp với các quy định của Tổ chức Hàng hải quốc tế;</w:t>
      </w:r>
    </w:p>
    <w:p w14:paraId="706DF31C" w14:textId="77777777" w:rsidR="00160739" w:rsidRPr="00C723B0" w:rsidRDefault="00160739" w:rsidP="00C723B0">
      <w:pPr>
        <w:pStyle w:val="NormalWeb"/>
        <w:widowControl w:val="0"/>
        <w:spacing w:before="120" w:beforeAutospacing="0" w:after="120" w:afterAutospacing="0"/>
        <w:ind w:firstLine="706"/>
        <w:jc w:val="both"/>
        <w:rPr>
          <w:sz w:val="28"/>
          <w:szCs w:val="28"/>
        </w:rPr>
      </w:pPr>
      <w:r w:rsidRPr="00C723B0">
        <w:rPr>
          <w:sz w:val="28"/>
          <w:szCs w:val="28"/>
        </w:rPr>
        <w:t>c) Báo cáo của tổ chức, cá nhân về tình hình thực hiện Giấy phép nhập khẩu của năm trước đó và bản theo dõi Giấy phép nhập khẩu của Chi cục Hải quan cửa khẩu (nếu có).</w:t>
      </w:r>
    </w:p>
    <w:p w14:paraId="4514642B" w14:textId="77777777" w:rsidR="00160739" w:rsidRPr="00C723B0" w:rsidRDefault="00160739" w:rsidP="00C723B0">
      <w:pPr>
        <w:pStyle w:val="NormalWeb"/>
        <w:widowControl w:val="0"/>
        <w:spacing w:before="120" w:beforeAutospacing="0" w:after="120" w:afterAutospacing="0"/>
        <w:ind w:firstLine="706"/>
        <w:jc w:val="both"/>
        <w:rPr>
          <w:sz w:val="28"/>
          <w:szCs w:val="28"/>
        </w:rPr>
      </w:pPr>
      <w:r w:rsidRPr="00C723B0">
        <w:rPr>
          <w:sz w:val="28"/>
          <w:szCs w:val="28"/>
        </w:rPr>
        <w:t>3. Trình tự cấp giấy phép:</w:t>
      </w:r>
    </w:p>
    <w:p w14:paraId="3A53AE26" w14:textId="05225446" w:rsidR="00160739" w:rsidRPr="00C723B0" w:rsidRDefault="00160739" w:rsidP="00C723B0">
      <w:pPr>
        <w:pStyle w:val="NormalWeb"/>
        <w:widowControl w:val="0"/>
        <w:spacing w:before="120" w:beforeAutospacing="0" w:after="120" w:afterAutospacing="0"/>
        <w:ind w:firstLine="706"/>
        <w:jc w:val="both"/>
        <w:rPr>
          <w:sz w:val="28"/>
          <w:szCs w:val="28"/>
        </w:rPr>
      </w:pPr>
      <w:r w:rsidRPr="00C723B0">
        <w:rPr>
          <w:sz w:val="28"/>
          <w:szCs w:val="28"/>
        </w:rPr>
        <w:lastRenderedPageBreak/>
        <w:t xml:space="preserve">a) Tổ chức, cá nhân gửi hồ sơ đề nghị theo quy định tại khoản </w:t>
      </w:r>
      <w:r w:rsidR="00375963" w:rsidRPr="00C723B0">
        <w:rPr>
          <w:sz w:val="28"/>
          <w:szCs w:val="28"/>
        </w:rPr>
        <w:t>2</w:t>
      </w:r>
      <w:r w:rsidRPr="00C723B0">
        <w:rPr>
          <w:sz w:val="28"/>
          <w:szCs w:val="28"/>
        </w:rPr>
        <w:t xml:space="preserve"> Điều này trên Cổng Dịch vụ công quốc gia hoặc qua dịch vụ bưu chính hoặc trực tiếp đến Ủy ban nhân dân cấp tỉnh nơi cư trú của cá nhân hoặc nơi đặt trụ sở giao dịch của tổ chức, doanh nghiệp đề nghị cấp giấy phép (sau đây gọi là Ủy ban nhân dân cấp tỉnh);</w:t>
      </w:r>
    </w:p>
    <w:p w14:paraId="374CAA31" w14:textId="77777777" w:rsidR="00160739" w:rsidRPr="00C723B0" w:rsidRDefault="00160739" w:rsidP="00C723B0">
      <w:pPr>
        <w:pStyle w:val="NormalWeb"/>
        <w:widowControl w:val="0"/>
        <w:spacing w:before="120" w:beforeAutospacing="0" w:after="120" w:afterAutospacing="0"/>
        <w:ind w:firstLine="706"/>
        <w:jc w:val="both"/>
        <w:rPr>
          <w:sz w:val="28"/>
          <w:szCs w:val="28"/>
        </w:rPr>
      </w:pPr>
      <w:r w:rsidRPr="00C723B0">
        <w:rPr>
          <w:sz w:val="28"/>
          <w:szCs w:val="28"/>
        </w:rPr>
        <w:t>b) Trường hợp hồ sơ nộp trực tiếp, nếu hồ sơ đầy đủ thì Ủy ban nhân dân cấp tỉnh cấp giấy biên nhận hồ sơ và hẹn trả kết quả theo thời hạn quy định; trường hợp hồ sơ không đầy đủ theo quy định thì trả lại ngay và hướng dẫn tổ chức, cá nhân hoàn thiện lại hồ sơ;</w:t>
      </w:r>
    </w:p>
    <w:p w14:paraId="1329F118" w14:textId="77777777" w:rsidR="00160739" w:rsidRPr="00C723B0" w:rsidRDefault="00160739" w:rsidP="00C723B0">
      <w:pPr>
        <w:pStyle w:val="NormalWeb"/>
        <w:widowControl w:val="0"/>
        <w:spacing w:before="120" w:beforeAutospacing="0" w:after="120" w:afterAutospacing="0"/>
        <w:ind w:firstLine="706"/>
        <w:jc w:val="both"/>
        <w:rPr>
          <w:sz w:val="28"/>
          <w:szCs w:val="28"/>
        </w:rPr>
      </w:pPr>
      <w:r w:rsidRPr="00C723B0">
        <w:rPr>
          <w:sz w:val="28"/>
          <w:szCs w:val="28"/>
        </w:rPr>
        <w:t>c) Trường hợp nhận trên Cổng Dịch vụ công quốc gia hoặc qua dịch vụ bưu chính, nếu hồ sơ không đầy đủ theo quy định, trong thời hạn 02 ngày làm việc, kể từ ngày nhận được hồ sơ, Ủy ban nhân dân cấp tỉnh có văn bản gửi tổ chức, cá nhân nêu rõ lý do và yêu cầu bổ sung, hoàn thiện hồ sơ;</w:t>
      </w:r>
    </w:p>
    <w:p w14:paraId="4B12F0A6" w14:textId="77777777" w:rsidR="00160739" w:rsidRPr="00C723B0" w:rsidRDefault="00160739" w:rsidP="00C723B0">
      <w:pPr>
        <w:pStyle w:val="NormalWeb"/>
        <w:widowControl w:val="0"/>
        <w:spacing w:before="120" w:beforeAutospacing="0" w:after="120" w:afterAutospacing="0"/>
        <w:ind w:firstLine="706"/>
        <w:jc w:val="both"/>
        <w:rPr>
          <w:sz w:val="28"/>
          <w:szCs w:val="28"/>
        </w:rPr>
      </w:pPr>
      <w:r w:rsidRPr="00C723B0">
        <w:rPr>
          <w:sz w:val="28"/>
          <w:szCs w:val="28"/>
        </w:rPr>
        <w:t>d) Trong thời hạn 09 ngày làm việc, kể từ ngày nhận được hồ sơ hợp lệ, Ủy ban nhân dân cấp tỉnh cấp Giấy phép theo </w:t>
      </w:r>
      <w:bookmarkStart w:id="13" w:name="bieumau_ms_02_pl6"/>
      <w:r w:rsidRPr="00C723B0">
        <w:rPr>
          <w:sz w:val="28"/>
          <w:szCs w:val="28"/>
        </w:rPr>
        <w:t>Mẫu số 7</w:t>
      </w:r>
      <w:bookmarkEnd w:id="13"/>
      <w:r w:rsidRPr="00C723B0">
        <w:rPr>
          <w:sz w:val="28"/>
          <w:szCs w:val="28"/>
        </w:rPr>
        <w:t>1 tại Phụ lục ban hành kèm theo Nghị định này; trường hợp không cấp Giấy phép, Ủy ban nhân dân cấp tỉnh phải có văn bản trả lời và nêu rõ lý do.</w:t>
      </w:r>
    </w:p>
    <w:p w14:paraId="30A6DC5C" w14:textId="77777777" w:rsidR="00160739" w:rsidRPr="00C723B0" w:rsidRDefault="00160739" w:rsidP="00C723B0">
      <w:pPr>
        <w:pStyle w:val="NormalWeb"/>
        <w:widowControl w:val="0"/>
        <w:spacing w:before="120" w:beforeAutospacing="0" w:after="120" w:afterAutospacing="0"/>
        <w:ind w:firstLine="706"/>
        <w:jc w:val="both"/>
        <w:rPr>
          <w:sz w:val="28"/>
          <w:szCs w:val="28"/>
        </w:rPr>
      </w:pPr>
      <w:r w:rsidRPr="00C723B0">
        <w:rPr>
          <w:sz w:val="28"/>
          <w:szCs w:val="28"/>
        </w:rPr>
        <w:t>4. Ủy ban nhân dân cấp tỉnh không cấp Giấy phép nhập khẩu pháo hiệu hàng hải trong trường hợp pháo hiệu hàng hải đã hết thời hạn sử dụng hoặc có nguồn gốc xuất xứ không rõ ràng.”.</w:t>
      </w:r>
    </w:p>
    <w:p w14:paraId="0C6076EA" w14:textId="77777777" w:rsidR="00160739" w:rsidRPr="00C723B0" w:rsidRDefault="00160739" w:rsidP="00C723B0">
      <w:pPr>
        <w:pStyle w:val="NormalWeb"/>
        <w:spacing w:before="120" w:beforeAutospacing="0" w:after="120" w:afterAutospacing="0"/>
        <w:ind w:firstLine="706"/>
        <w:jc w:val="both"/>
        <w:rPr>
          <w:b/>
          <w:bCs/>
          <w:sz w:val="28"/>
          <w:szCs w:val="28"/>
        </w:rPr>
      </w:pPr>
      <w:r w:rsidRPr="00C723B0">
        <w:rPr>
          <w:b/>
          <w:bCs/>
          <w:sz w:val="28"/>
          <w:szCs w:val="28"/>
        </w:rPr>
        <w:t>Điều 28. Sửa đổi, bổ sung điểm a khoản 2 Điều 118</w:t>
      </w:r>
    </w:p>
    <w:p w14:paraId="6BBE990A" w14:textId="77777777" w:rsidR="00160739" w:rsidRPr="00C723B0" w:rsidRDefault="00160739" w:rsidP="00C723B0">
      <w:pPr>
        <w:pStyle w:val="NormalWeb"/>
        <w:widowControl w:val="0"/>
        <w:spacing w:before="120" w:beforeAutospacing="0" w:after="120" w:afterAutospacing="0"/>
        <w:ind w:firstLine="706"/>
        <w:jc w:val="both"/>
        <w:rPr>
          <w:sz w:val="28"/>
          <w:szCs w:val="28"/>
        </w:rPr>
      </w:pPr>
      <w:r w:rsidRPr="00C723B0">
        <w:rPr>
          <w:sz w:val="28"/>
          <w:szCs w:val="28"/>
        </w:rPr>
        <w:t>“</w:t>
      </w:r>
      <w:bookmarkStart w:id="14" w:name="diem_a_2_118"/>
      <w:r w:rsidRPr="00C723B0">
        <w:rPr>
          <w:sz w:val="28"/>
          <w:szCs w:val="28"/>
        </w:rPr>
        <w:t xml:space="preserve">a) </w:t>
      </w:r>
      <w:r w:rsidRPr="00C723B0">
        <w:rPr>
          <w:sz w:val="28"/>
          <w:szCs w:val="28"/>
          <w:lang w:val="vi-VN"/>
        </w:rPr>
        <w:t>Tất cả các van và thiết bị của tàu thuyền mà chất độc hại có thể thoát ra ngoài đều phải được đóng kín, đưa về trạng thái ngừng hoạt động, niêm phong kẹp chì và phải có biển thông báo tại chỗ</w:t>
      </w:r>
      <w:bookmarkEnd w:id="14"/>
      <w:r w:rsidRPr="00C723B0">
        <w:rPr>
          <w:sz w:val="28"/>
          <w:szCs w:val="28"/>
        </w:rPr>
        <w:t>.”.</w:t>
      </w:r>
    </w:p>
    <w:p w14:paraId="0A021104" w14:textId="77777777" w:rsidR="00160739" w:rsidRPr="00C723B0" w:rsidRDefault="00160739" w:rsidP="00C723B0">
      <w:pPr>
        <w:pStyle w:val="NormalWeb"/>
        <w:widowControl w:val="0"/>
        <w:spacing w:before="120" w:beforeAutospacing="0" w:after="120" w:afterAutospacing="0"/>
        <w:jc w:val="both"/>
        <w:rPr>
          <w:sz w:val="28"/>
          <w:szCs w:val="28"/>
          <w:lang w:val="vi-VN"/>
        </w:rPr>
      </w:pPr>
      <w:r w:rsidRPr="00C723B0">
        <w:rPr>
          <w:sz w:val="28"/>
          <w:szCs w:val="28"/>
        </w:rPr>
        <w:tab/>
      </w:r>
      <w:r w:rsidRPr="00C723B0">
        <w:rPr>
          <w:b/>
          <w:bCs/>
          <w:sz w:val="28"/>
          <w:szCs w:val="28"/>
        </w:rPr>
        <w:t>Điều 29</w:t>
      </w:r>
      <w:r w:rsidRPr="00C723B0">
        <w:rPr>
          <w:sz w:val="28"/>
          <w:szCs w:val="28"/>
        </w:rPr>
        <w:t xml:space="preserve">. Bãi bỏ mẫu số 27, mẫu </w:t>
      </w:r>
      <w:r w:rsidRPr="00C723B0">
        <w:rPr>
          <w:sz w:val="28"/>
          <w:szCs w:val="28"/>
          <w:lang w:val="vi-VN"/>
        </w:rPr>
        <w:t xml:space="preserve">số 29 tại Phụ lục ban hành kèm theo Nghị định số 58/2017/NĐ-CP ngày 10 tháng 5 năm 2017 của </w:t>
      </w:r>
      <w:r w:rsidRPr="00C723B0">
        <w:rPr>
          <w:sz w:val="28"/>
          <w:szCs w:val="28"/>
        </w:rPr>
        <w:t>C</w:t>
      </w:r>
      <w:r w:rsidRPr="00C723B0">
        <w:rPr>
          <w:sz w:val="28"/>
          <w:szCs w:val="28"/>
          <w:lang w:val="vi-VN"/>
        </w:rPr>
        <w:t>hính phủ quy định chi tiết một số điều của </w:t>
      </w:r>
      <w:hyperlink r:id="rId8" w:tgtFrame="_blank" w:history="1">
        <w:r w:rsidRPr="00C723B0">
          <w:rPr>
            <w:sz w:val="28"/>
            <w:szCs w:val="28"/>
          </w:rPr>
          <w:t>B</w:t>
        </w:r>
        <w:r w:rsidRPr="00C723B0">
          <w:rPr>
            <w:sz w:val="28"/>
            <w:szCs w:val="28"/>
            <w:lang w:val="vi-VN"/>
          </w:rPr>
          <w:t xml:space="preserve">ộ luật </w:t>
        </w:r>
        <w:r w:rsidRPr="00C723B0">
          <w:rPr>
            <w:sz w:val="28"/>
            <w:szCs w:val="28"/>
          </w:rPr>
          <w:t>H</w:t>
        </w:r>
        <w:r w:rsidRPr="00C723B0">
          <w:rPr>
            <w:sz w:val="28"/>
            <w:szCs w:val="28"/>
            <w:lang w:val="vi-VN"/>
          </w:rPr>
          <w:t>àng hải Việt Nam</w:t>
        </w:r>
      </w:hyperlink>
      <w:r w:rsidRPr="00C723B0">
        <w:rPr>
          <w:sz w:val="28"/>
          <w:szCs w:val="28"/>
          <w:lang w:val="vi-VN"/>
        </w:rPr>
        <w:t> về quản lý hoạt động hàng hải.</w:t>
      </w:r>
    </w:p>
    <w:p w14:paraId="0C538E03" w14:textId="0E42F635" w:rsidR="00160739" w:rsidRPr="00C723B0" w:rsidRDefault="00160739" w:rsidP="00C723B0">
      <w:pPr>
        <w:widowControl w:val="0"/>
        <w:shd w:val="clear" w:color="auto" w:fill="FFFFFF"/>
        <w:spacing w:after="0" w:line="240" w:lineRule="auto"/>
        <w:jc w:val="center"/>
        <w:rPr>
          <w:rFonts w:ascii="Times New Roman" w:eastAsia="Times New Roman" w:hAnsi="Times New Roman"/>
          <w:b/>
          <w:bCs/>
          <w:sz w:val="28"/>
          <w:szCs w:val="28"/>
          <w:lang w:val="vi-VN"/>
        </w:rPr>
      </w:pPr>
    </w:p>
    <w:p w14:paraId="7C7BCE78" w14:textId="77777777" w:rsidR="00160739" w:rsidRPr="00C723B0" w:rsidRDefault="00160739" w:rsidP="00C723B0">
      <w:pPr>
        <w:widowControl w:val="0"/>
        <w:shd w:val="clear" w:color="auto" w:fill="FFFFFF"/>
        <w:spacing w:after="0" w:line="240" w:lineRule="auto"/>
        <w:jc w:val="center"/>
        <w:rPr>
          <w:rFonts w:ascii="Times New Roman" w:eastAsia="Times New Roman" w:hAnsi="Times New Roman"/>
          <w:b/>
          <w:bCs/>
          <w:sz w:val="28"/>
          <w:szCs w:val="28"/>
          <w:lang w:val="vi-VN"/>
        </w:rPr>
      </w:pPr>
      <w:r w:rsidRPr="00C723B0">
        <w:rPr>
          <w:rFonts w:ascii="Times New Roman" w:eastAsia="Times New Roman" w:hAnsi="Times New Roman"/>
          <w:b/>
          <w:bCs/>
          <w:sz w:val="28"/>
          <w:szCs w:val="28"/>
          <w:lang w:val="vi-VN"/>
        </w:rPr>
        <w:t>Chương III</w:t>
      </w:r>
    </w:p>
    <w:p w14:paraId="38632279" w14:textId="77777777" w:rsidR="00C723B0" w:rsidRDefault="00160739" w:rsidP="00C723B0">
      <w:pPr>
        <w:widowControl w:val="0"/>
        <w:shd w:val="clear" w:color="auto" w:fill="FFFFFF"/>
        <w:spacing w:after="0" w:line="240" w:lineRule="auto"/>
        <w:jc w:val="center"/>
        <w:rPr>
          <w:rFonts w:ascii="Times New Roman" w:eastAsia="Times New Roman" w:hAnsi="Times New Roman"/>
          <w:b/>
          <w:bCs/>
          <w:sz w:val="28"/>
          <w:szCs w:val="28"/>
        </w:rPr>
      </w:pPr>
      <w:r w:rsidRPr="00C723B0">
        <w:rPr>
          <w:rFonts w:ascii="Times New Roman" w:eastAsia="Times New Roman" w:hAnsi="Times New Roman"/>
          <w:b/>
          <w:bCs/>
          <w:sz w:val="28"/>
          <w:szCs w:val="28"/>
          <w:lang w:val="vi-VN"/>
        </w:rPr>
        <w:t>SỬA ĐỔI, BỔ SUNG MỘT SỐ ĐIỀU CỦA NGHỊ ĐỊNH SỐ 48/2019/NĐ-CP NGÀY 05</w:t>
      </w:r>
      <w:r w:rsidRPr="00C723B0">
        <w:rPr>
          <w:rFonts w:ascii="Times New Roman" w:eastAsia="Times New Roman" w:hAnsi="Times New Roman"/>
          <w:b/>
          <w:bCs/>
          <w:sz w:val="28"/>
          <w:szCs w:val="28"/>
        </w:rPr>
        <w:t xml:space="preserve"> THÁNG </w:t>
      </w:r>
      <w:r w:rsidRPr="00C723B0">
        <w:rPr>
          <w:rFonts w:ascii="Times New Roman" w:eastAsia="Times New Roman" w:hAnsi="Times New Roman"/>
          <w:b/>
          <w:bCs/>
          <w:sz w:val="28"/>
          <w:szCs w:val="28"/>
          <w:lang w:val="vi-VN"/>
        </w:rPr>
        <w:t>6</w:t>
      </w:r>
      <w:r w:rsidRPr="00C723B0">
        <w:rPr>
          <w:rFonts w:ascii="Times New Roman" w:eastAsia="Times New Roman" w:hAnsi="Times New Roman"/>
          <w:b/>
          <w:bCs/>
          <w:sz w:val="28"/>
          <w:szCs w:val="28"/>
        </w:rPr>
        <w:t xml:space="preserve"> NĂM </w:t>
      </w:r>
      <w:r w:rsidRPr="00C723B0">
        <w:rPr>
          <w:rFonts w:ascii="Times New Roman" w:eastAsia="Times New Roman" w:hAnsi="Times New Roman"/>
          <w:b/>
          <w:bCs/>
          <w:sz w:val="28"/>
          <w:szCs w:val="28"/>
          <w:lang w:val="vi-VN"/>
        </w:rPr>
        <w:t>2019 CỦA CHÍNH PHỦ QUY ĐỊNH VỀ QUẢN LÝ HOẠT ĐỘNG CỦA PHƯƠNG TIỆN PHỤC VỤ VUI CHƠI, GIẢI TRÍ DƯỚI NƯỚC (ĐÃ ĐƯỢC SỬA ĐỔI, BỔ SUNG TẠI NGHỊ ĐỊNH SỐ </w:t>
      </w:r>
      <w:hyperlink r:id="rId9" w:tgtFrame="_blank" w:history="1">
        <w:r w:rsidRPr="00C723B0">
          <w:rPr>
            <w:rFonts w:ascii="Times New Roman" w:eastAsia="Times New Roman" w:hAnsi="Times New Roman"/>
            <w:b/>
            <w:bCs/>
            <w:sz w:val="28"/>
            <w:szCs w:val="28"/>
            <w:lang w:val="vi-VN"/>
          </w:rPr>
          <w:t>19/2024/NĐ-CP</w:t>
        </w:r>
      </w:hyperlink>
      <w:r w:rsidR="00C723B0">
        <w:rPr>
          <w:rFonts w:ascii="Times New Roman" w:eastAsia="Times New Roman" w:hAnsi="Times New Roman"/>
          <w:b/>
          <w:bCs/>
          <w:sz w:val="28"/>
          <w:szCs w:val="28"/>
          <w:lang w:val="vi-VN"/>
        </w:rPr>
        <w:t> NGÀY 23 THÁNG 02 NĂM 2024</w:t>
      </w:r>
    </w:p>
    <w:p w14:paraId="34ACD971" w14:textId="508C7B4D" w:rsidR="00160739" w:rsidRPr="00C723B0" w:rsidRDefault="00160739" w:rsidP="00C723B0">
      <w:pPr>
        <w:widowControl w:val="0"/>
        <w:shd w:val="clear" w:color="auto" w:fill="FFFFFF"/>
        <w:spacing w:after="0" w:line="240" w:lineRule="auto"/>
        <w:jc w:val="center"/>
        <w:rPr>
          <w:rFonts w:ascii="Times New Roman" w:eastAsia="Times New Roman" w:hAnsi="Times New Roman"/>
          <w:b/>
          <w:bCs/>
          <w:sz w:val="28"/>
          <w:szCs w:val="28"/>
          <w:lang w:val="vi-VN"/>
        </w:rPr>
      </w:pPr>
      <w:r w:rsidRPr="00C723B0">
        <w:rPr>
          <w:rFonts w:ascii="Times New Roman" w:eastAsia="Times New Roman" w:hAnsi="Times New Roman"/>
          <w:b/>
          <w:bCs/>
          <w:sz w:val="28"/>
          <w:szCs w:val="28"/>
          <w:lang w:val="vi-VN"/>
        </w:rPr>
        <w:t>CỦA CHÍNH PHỦ)</w:t>
      </w:r>
    </w:p>
    <w:p w14:paraId="1F3255C1" w14:textId="77777777" w:rsidR="00C723B0" w:rsidRPr="00C723B0" w:rsidRDefault="00C723B0" w:rsidP="00C723B0">
      <w:pPr>
        <w:widowControl w:val="0"/>
        <w:shd w:val="clear" w:color="auto" w:fill="FFFFFF"/>
        <w:spacing w:after="0" w:line="240" w:lineRule="auto"/>
        <w:jc w:val="center"/>
        <w:rPr>
          <w:rFonts w:ascii="Times New Roman" w:eastAsia="Times New Roman" w:hAnsi="Times New Roman"/>
          <w:b/>
          <w:bCs/>
          <w:sz w:val="28"/>
          <w:szCs w:val="28"/>
          <w:lang w:val="vi-VN"/>
        </w:rPr>
      </w:pPr>
    </w:p>
    <w:p w14:paraId="661E83AA" w14:textId="77777777" w:rsidR="00160739" w:rsidRPr="00C723B0" w:rsidRDefault="00160739" w:rsidP="00C723B0">
      <w:pPr>
        <w:pStyle w:val="ds-markdown-paragraph"/>
        <w:widowControl w:val="0"/>
        <w:shd w:val="clear" w:color="auto" w:fill="FFFFFF"/>
        <w:spacing w:before="120" w:beforeAutospacing="0" w:after="120" w:afterAutospacing="0" w:line="340" w:lineRule="exact"/>
        <w:jc w:val="both"/>
        <w:rPr>
          <w:b/>
          <w:bCs/>
          <w:sz w:val="28"/>
          <w:szCs w:val="28"/>
        </w:rPr>
      </w:pPr>
      <w:r w:rsidRPr="00C723B0">
        <w:rPr>
          <w:sz w:val="28"/>
          <w:szCs w:val="28"/>
        </w:rPr>
        <w:tab/>
      </w:r>
      <w:r w:rsidRPr="00C723B0">
        <w:rPr>
          <w:b/>
          <w:bCs/>
          <w:sz w:val="28"/>
          <w:szCs w:val="28"/>
        </w:rPr>
        <w:t>Điều 30. Sửa đổi, bổ sung Điều 11 (được sửa đổi, bổ sung tại khoản 3 Điều 1 Nghị định 19/2024/NĐ-CP)</w:t>
      </w:r>
    </w:p>
    <w:p w14:paraId="3BADF2C4" w14:textId="77777777" w:rsidR="00160739" w:rsidRPr="00C723B0" w:rsidRDefault="00160739" w:rsidP="00C723B0">
      <w:pPr>
        <w:pStyle w:val="ds-markdown-paragraph"/>
        <w:widowControl w:val="0"/>
        <w:shd w:val="clear" w:color="auto" w:fill="FFFFFF"/>
        <w:spacing w:before="120" w:beforeAutospacing="0" w:after="120" w:afterAutospacing="0" w:line="340" w:lineRule="exact"/>
        <w:ind w:firstLine="720"/>
        <w:jc w:val="both"/>
        <w:rPr>
          <w:b/>
          <w:bCs/>
          <w:sz w:val="28"/>
          <w:szCs w:val="28"/>
        </w:rPr>
      </w:pPr>
      <w:r w:rsidRPr="00C723B0">
        <w:rPr>
          <w:sz w:val="28"/>
          <w:szCs w:val="28"/>
        </w:rPr>
        <w:t xml:space="preserve"> “</w:t>
      </w:r>
      <w:r w:rsidRPr="00C723B0">
        <w:rPr>
          <w:b/>
          <w:bCs/>
          <w:sz w:val="28"/>
          <w:szCs w:val="28"/>
        </w:rPr>
        <w:t>Điều 11. Thẩm quyền thỏa thuận, công bố vùng hoạt động tại vùng 2</w:t>
      </w:r>
    </w:p>
    <w:p w14:paraId="1B471329" w14:textId="77777777" w:rsidR="00160739" w:rsidRPr="00C723B0" w:rsidRDefault="00160739" w:rsidP="00C723B0">
      <w:pPr>
        <w:pStyle w:val="ds-markdown-paragraph"/>
        <w:widowControl w:val="0"/>
        <w:shd w:val="clear" w:color="auto" w:fill="FFFFFF"/>
        <w:spacing w:before="120" w:beforeAutospacing="0" w:after="120" w:afterAutospacing="0" w:line="340" w:lineRule="exact"/>
        <w:ind w:firstLine="720"/>
        <w:jc w:val="both"/>
        <w:rPr>
          <w:sz w:val="28"/>
          <w:szCs w:val="28"/>
        </w:rPr>
      </w:pPr>
      <w:r w:rsidRPr="00C723B0">
        <w:rPr>
          <w:sz w:val="28"/>
          <w:szCs w:val="28"/>
        </w:rPr>
        <w:t xml:space="preserve">1. Ủy ban nhân dân cấp xã thực hiện thỏa thuận, công bố mở, đóng vùng </w:t>
      </w:r>
      <w:r w:rsidRPr="00C723B0">
        <w:rPr>
          <w:sz w:val="28"/>
          <w:szCs w:val="28"/>
        </w:rPr>
        <w:lastRenderedPageBreak/>
        <w:t>hoạt động tại vùng 2.</w:t>
      </w:r>
    </w:p>
    <w:p w14:paraId="10B6CA17" w14:textId="77777777" w:rsidR="00160739" w:rsidRPr="00C723B0" w:rsidRDefault="00160739" w:rsidP="00C723B0">
      <w:pPr>
        <w:pStyle w:val="ds-markdown-paragraph"/>
        <w:widowControl w:val="0"/>
        <w:shd w:val="clear" w:color="auto" w:fill="FFFFFF"/>
        <w:spacing w:before="120" w:beforeAutospacing="0" w:after="120" w:afterAutospacing="0" w:line="340" w:lineRule="exact"/>
        <w:ind w:firstLine="720"/>
        <w:jc w:val="both"/>
        <w:rPr>
          <w:sz w:val="28"/>
          <w:szCs w:val="28"/>
        </w:rPr>
      </w:pPr>
      <w:r w:rsidRPr="00C723B0">
        <w:rPr>
          <w:sz w:val="28"/>
          <w:szCs w:val="28"/>
        </w:rPr>
        <w:t>2. Trước khi thực hiện dự án đầu tư xây dựng, chủ đầu tư liên hệ Ủy ban nhân dân cấp xã để thực hiện thỏa thuận về địa điểm, quy mô, biện pháp bảo đảm an ninh, an toàn, cứu hộ, cứu nạn và ngăn ngừa ô nhiễm môi trường. Việc đầu tư dự án được thực hiện theo quy định của pháp luật về đầu tư, xây dựng.”.</w:t>
      </w:r>
    </w:p>
    <w:p w14:paraId="4F737EB0" w14:textId="77777777" w:rsidR="00160739" w:rsidRPr="00C723B0" w:rsidRDefault="00160739" w:rsidP="00C723B0">
      <w:pPr>
        <w:pStyle w:val="ds-markdown-paragraph"/>
        <w:widowControl w:val="0"/>
        <w:shd w:val="clear" w:color="auto" w:fill="FFFFFF"/>
        <w:spacing w:before="120" w:beforeAutospacing="0" w:after="120" w:afterAutospacing="0" w:line="340" w:lineRule="exact"/>
        <w:jc w:val="both"/>
        <w:rPr>
          <w:b/>
          <w:bCs/>
          <w:sz w:val="28"/>
          <w:szCs w:val="28"/>
        </w:rPr>
      </w:pPr>
      <w:r w:rsidRPr="00C723B0">
        <w:rPr>
          <w:sz w:val="28"/>
          <w:szCs w:val="28"/>
        </w:rPr>
        <w:tab/>
      </w:r>
      <w:r w:rsidRPr="00C723B0">
        <w:rPr>
          <w:b/>
          <w:bCs/>
          <w:sz w:val="28"/>
          <w:szCs w:val="28"/>
        </w:rPr>
        <w:t>Điều 31. Sửa đổi, bổ sung khoản 3 Điều 12 (được sửa đổi, bổ sung tại khoản 4 Điều 1 Nghị định số 19/2024/NĐ-CP)</w:t>
      </w:r>
    </w:p>
    <w:p w14:paraId="1CD017D5" w14:textId="77777777" w:rsidR="00160739" w:rsidRPr="00C723B0" w:rsidRDefault="00160739" w:rsidP="00C723B0">
      <w:pPr>
        <w:pStyle w:val="ds-markdown-paragraph"/>
        <w:widowControl w:val="0"/>
        <w:shd w:val="clear" w:color="auto" w:fill="FFFFFF"/>
        <w:spacing w:before="120" w:beforeAutospacing="0" w:after="120" w:afterAutospacing="0" w:line="340" w:lineRule="exact"/>
        <w:ind w:firstLine="720"/>
        <w:jc w:val="both"/>
        <w:rPr>
          <w:sz w:val="28"/>
          <w:szCs w:val="28"/>
        </w:rPr>
      </w:pPr>
      <w:r w:rsidRPr="00C723B0">
        <w:rPr>
          <w:sz w:val="28"/>
          <w:szCs w:val="28"/>
        </w:rPr>
        <w:t>“3. Trình tự thực hiện:</w:t>
      </w:r>
    </w:p>
    <w:p w14:paraId="762EFD73" w14:textId="77777777" w:rsidR="00160739" w:rsidRPr="00C723B0" w:rsidRDefault="00160739" w:rsidP="00C723B0">
      <w:pPr>
        <w:pStyle w:val="ds-markdown-paragraph"/>
        <w:widowControl w:val="0"/>
        <w:shd w:val="clear" w:color="auto" w:fill="FFFFFF"/>
        <w:spacing w:before="120" w:beforeAutospacing="0" w:after="120" w:afterAutospacing="0" w:line="340" w:lineRule="exact"/>
        <w:ind w:firstLine="720"/>
        <w:jc w:val="both"/>
        <w:rPr>
          <w:sz w:val="28"/>
          <w:szCs w:val="28"/>
        </w:rPr>
      </w:pPr>
      <w:r w:rsidRPr="00C723B0">
        <w:rPr>
          <w:sz w:val="28"/>
          <w:szCs w:val="28"/>
        </w:rPr>
        <w:t xml:space="preserve">a) Tổ chức, cá nhân gửi trực tiếp hoặc gửi qua hệ thống bưu chính hoặc qua hệ thống dịch vụ công trực tuyến 01 bộ hồ sơ đến Ủy ban nhân dân cấp xã; </w:t>
      </w:r>
    </w:p>
    <w:p w14:paraId="03BE1207" w14:textId="77777777" w:rsidR="00160739" w:rsidRPr="00C723B0" w:rsidRDefault="00160739" w:rsidP="00C723B0">
      <w:pPr>
        <w:pStyle w:val="ds-markdown-paragraph"/>
        <w:widowControl w:val="0"/>
        <w:shd w:val="clear" w:color="auto" w:fill="FFFFFF"/>
        <w:spacing w:before="120" w:beforeAutospacing="0" w:after="120" w:afterAutospacing="0" w:line="340" w:lineRule="exact"/>
        <w:ind w:firstLine="720"/>
        <w:jc w:val="both"/>
        <w:rPr>
          <w:sz w:val="28"/>
          <w:szCs w:val="28"/>
        </w:rPr>
      </w:pPr>
      <w:r w:rsidRPr="00C723B0">
        <w:rPr>
          <w:sz w:val="28"/>
          <w:szCs w:val="28"/>
        </w:rPr>
        <w:t>b) Ủy ban nhân dân cấp xã tiếp nhận hồ sơ; nếu hồ sơ chưa hợp lệ, trong thời hạn 02 ngày làm việc, kể từ ngày nhận được hồ sơ, hướng dẫn tổ chức, cá nhân hoàn thiện hồ sơ theo quy định tại Nghị định này;</w:t>
      </w:r>
    </w:p>
    <w:p w14:paraId="2DC643BA" w14:textId="2FB5A026" w:rsidR="00160739" w:rsidRPr="00C723B0" w:rsidRDefault="00160739" w:rsidP="00C723B0">
      <w:pPr>
        <w:pStyle w:val="ds-markdown-paragraph"/>
        <w:widowControl w:val="0"/>
        <w:shd w:val="clear" w:color="auto" w:fill="FFFFFF"/>
        <w:spacing w:before="120" w:beforeAutospacing="0" w:after="120" w:afterAutospacing="0" w:line="340" w:lineRule="exact"/>
        <w:ind w:firstLine="720"/>
        <w:jc w:val="both"/>
        <w:rPr>
          <w:sz w:val="28"/>
          <w:szCs w:val="28"/>
        </w:rPr>
      </w:pPr>
      <w:r w:rsidRPr="00C723B0">
        <w:rPr>
          <w:sz w:val="28"/>
          <w:szCs w:val="28"/>
        </w:rPr>
        <w:t>c) Chậm nhất 05 ngày làm việc, kể từ ngày nhận được hồ sơ hợp lệ, Ủy ban nhân dân cấp xã ra quyết định công bố, cho phép hoạt động theo Mẫu số 03 quy định tại Phụ lục ban hành kèm theo Nghị định này; trường hợp không giải quyết phải có văn bản trả lời và nêu rõ lý do.”</w:t>
      </w:r>
      <w:r w:rsidR="00A45B77" w:rsidRPr="00C723B0">
        <w:rPr>
          <w:sz w:val="28"/>
          <w:szCs w:val="28"/>
        </w:rPr>
        <w:t>.</w:t>
      </w:r>
    </w:p>
    <w:p w14:paraId="2A20FE5A" w14:textId="77777777" w:rsidR="00160739" w:rsidRPr="00C723B0" w:rsidRDefault="00160739" w:rsidP="00C723B0">
      <w:pPr>
        <w:pStyle w:val="ds-markdown-paragraph"/>
        <w:widowControl w:val="0"/>
        <w:shd w:val="clear" w:color="auto" w:fill="FFFFFF"/>
        <w:spacing w:before="120" w:beforeAutospacing="0" w:after="120" w:afterAutospacing="0" w:line="340" w:lineRule="exact"/>
        <w:jc w:val="both"/>
        <w:rPr>
          <w:b/>
          <w:bCs/>
          <w:sz w:val="28"/>
          <w:szCs w:val="28"/>
        </w:rPr>
      </w:pPr>
      <w:r w:rsidRPr="00C723B0">
        <w:rPr>
          <w:sz w:val="28"/>
          <w:szCs w:val="28"/>
        </w:rPr>
        <w:tab/>
      </w:r>
      <w:r w:rsidRPr="00C723B0">
        <w:rPr>
          <w:b/>
          <w:bCs/>
          <w:sz w:val="28"/>
          <w:szCs w:val="28"/>
        </w:rPr>
        <w:t>Điều 32. Sửa đổi, bổ sung khoản 2 và khoản 3 Điều 13 (được sửa đổi, bổ sung tại khoản 5 Điều 1 Nghị định số 19/2024/NĐ-CP)</w:t>
      </w:r>
    </w:p>
    <w:p w14:paraId="4ECA9CFC" w14:textId="77777777" w:rsidR="00160739" w:rsidRPr="00C723B0" w:rsidRDefault="00160739" w:rsidP="00C723B0">
      <w:pPr>
        <w:pStyle w:val="ds-markdown-paragraph"/>
        <w:widowControl w:val="0"/>
        <w:shd w:val="clear" w:color="auto" w:fill="FFFFFF"/>
        <w:spacing w:before="120" w:beforeAutospacing="0" w:after="120" w:afterAutospacing="0" w:line="340" w:lineRule="exact"/>
        <w:ind w:firstLine="720"/>
        <w:jc w:val="both"/>
        <w:rPr>
          <w:sz w:val="28"/>
          <w:szCs w:val="28"/>
        </w:rPr>
      </w:pPr>
      <w:r w:rsidRPr="00C723B0">
        <w:rPr>
          <w:sz w:val="28"/>
          <w:szCs w:val="28"/>
        </w:rPr>
        <w:t>“2. Trường hợp đóng, không cho phép hoạt động tại vùng 2 theo quy định tại các điểm a, b và c khoản 1 Điều này, Ủy ban nhân dân cấp xã ra quyết định công bố đóng, không cho phép hoạt động tại vùng 2.</w:t>
      </w:r>
    </w:p>
    <w:p w14:paraId="4DF544AA" w14:textId="77777777" w:rsidR="00160739" w:rsidRPr="00C723B0" w:rsidRDefault="00160739" w:rsidP="00C723B0">
      <w:pPr>
        <w:pStyle w:val="ds-markdown-paragraph"/>
        <w:widowControl w:val="0"/>
        <w:shd w:val="clear" w:color="auto" w:fill="FFFFFF"/>
        <w:spacing w:before="120" w:beforeAutospacing="0" w:after="120" w:afterAutospacing="0" w:line="340" w:lineRule="exact"/>
        <w:ind w:firstLine="720"/>
        <w:jc w:val="both"/>
        <w:rPr>
          <w:sz w:val="28"/>
          <w:szCs w:val="28"/>
        </w:rPr>
      </w:pPr>
      <w:r w:rsidRPr="00C723B0">
        <w:rPr>
          <w:sz w:val="28"/>
          <w:szCs w:val="28"/>
        </w:rPr>
        <w:t>3. Hồ sơ, thủ tục đóng vùng hoạt động quy định tại điểm d khoản 1 Điều này:</w:t>
      </w:r>
    </w:p>
    <w:p w14:paraId="555814C9" w14:textId="77777777" w:rsidR="00160739" w:rsidRPr="00C723B0" w:rsidRDefault="00160739" w:rsidP="00C723B0">
      <w:pPr>
        <w:pStyle w:val="ds-markdown-paragraph"/>
        <w:widowControl w:val="0"/>
        <w:shd w:val="clear" w:color="auto" w:fill="FFFFFF"/>
        <w:spacing w:before="120" w:beforeAutospacing="0" w:after="120" w:afterAutospacing="0" w:line="340" w:lineRule="exact"/>
        <w:ind w:firstLine="720"/>
        <w:jc w:val="both"/>
        <w:rPr>
          <w:sz w:val="28"/>
          <w:szCs w:val="28"/>
        </w:rPr>
      </w:pPr>
      <w:r w:rsidRPr="00C723B0">
        <w:rPr>
          <w:sz w:val="28"/>
          <w:szCs w:val="28"/>
        </w:rPr>
        <w:t xml:space="preserve">a) Tổ chức, cá nhân gửi trực tiếp hoặc gửi qua hệ thống bưu chính hoặc qua hệ thống dịch vụ công trực tuyến đến Ủy ban nhân dân cấp xã 01 bản chính hoặc biểu mẫu điện tử đơn đề nghị theo Mẫu số 04 quy định tại Phụ lục ban hành kèm theo Nghị định này; </w:t>
      </w:r>
    </w:p>
    <w:p w14:paraId="2F22337E" w14:textId="65CD97F0" w:rsidR="00160739" w:rsidRPr="00C723B0" w:rsidRDefault="00160739" w:rsidP="00C723B0">
      <w:pPr>
        <w:pStyle w:val="ds-markdown-paragraph"/>
        <w:widowControl w:val="0"/>
        <w:shd w:val="clear" w:color="auto" w:fill="FFFFFF"/>
        <w:spacing w:before="120" w:beforeAutospacing="0" w:after="120" w:afterAutospacing="0" w:line="340" w:lineRule="exact"/>
        <w:ind w:firstLine="720"/>
        <w:jc w:val="both"/>
        <w:rPr>
          <w:sz w:val="28"/>
          <w:szCs w:val="28"/>
        </w:rPr>
      </w:pPr>
      <w:r w:rsidRPr="00C723B0">
        <w:rPr>
          <w:sz w:val="28"/>
          <w:szCs w:val="28"/>
        </w:rPr>
        <w:t>b) Chậm nhất 02 ngày làm việc, kể từ ngày nhận được đơn đề nghị, Ủy ban nhân dân cấp xã ra quyết định công bố đóng, không cho phép hoạt động tại vùng 2 theo Mẫu số 05 quy định tại Phụ lục ban hành kèm theo Nghị định này.”</w:t>
      </w:r>
      <w:r w:rsidR="00A45B77" w:rsidRPr="00C723B0">
        <w:rPr>
          <w:sz w:val="28"/>
          <w:szCs w:val="28"/>
        </w:rPr>
        <w:t>.</w:t>
      </w:r>
    </w:p>
    <w:p w14:paraId="4E1E45C2" w14:textId="77777777" w:rsidR="00160739" w:rsidRPr="00C723B0" w:rsidRDefault="00160739" w:rsidP="00C723B0">
      <w:pPr>
        <w:pStyle w:val="ds-markdown-paragraph"/>
        <w:widowControl w:val="0"/>
        <w:shd w:val="clear" w:color="auto" w:fill="FFFFFF"/>
        <w:spacing w:before="120" w:beforeAutospacing="0" w:after="120" w:afterAutospacing="0" w:line="340" w:lineRule="exact"/>
        <w:jc w:val="both"/>
        <w:rPr>
          <w:b/>
          <w:bCs/>
          <w:sz w:val="28"/>
          <w:szCs w:val="28"/>
        </w:rPr>
      </w:pPr>
      <w:r w:rsidRPr="00C723B0">
        <w:rPr>
          <w:sz w:val="28"/>
          <w:szCs w:val="28"/>
        </w:rPr>
        <w:tab/>
      </w:r>
      <w:r w:rsidRPr="00C723B0">
        <w:rPr>
          <w:b/>
          <w:bCs/>
          <w:sz w:val="28"/>
          <w:szCs w:val="28"/>
        </w:rPr>
        <w:t>Điều 33. Sửa đổi, bổ sung Điều 19 (được sửa đổi, bổ sung tại khoản 7 Điều 1 Nghị định số 19/2024/NĐ-CP)</w:t>
      </w:r>
    </w:p>
    <w:p w14:paraId="7A670D46" w14:textId="77777777" w:rsidR="00160739" w:rsidRPr="00C723B0" w:rsidRDefault="00160739" w:rsidP="00C723B0">
      <w:pPr>
        <w:pStyle w:val="ds-markdown-paragraph"/>
        <w:widowControl w:val="0"/>
        <w:shd w:val="clear" w:color="auto" w:fill="FFFFFF"/>
        <w:spacing w:before="120" w:beforeAutospacing="0" w:after="120" w:afterAutospacing="0" w:line="340" w:lineRule="exact"/>
        <w:jc w:val="both"/>
        <w:rPr>
          <w:sz w:val="28"/>
          <w:szCs w:val="28"/>
        </w:rPr>
      </w:pPr>
      <w:r w:rsidRPr="00C723B0">
        <w:rPr>
          <w:i/>
          <w:iCs/>
          <w:sz w:val="28"/>
          <w:szCs w:val="28"/>
        </w:rPr>
        <w:tab/>
      </w:r>
      <w:r w:rsidRPr="00C723B0">
        <w:rPr>
          <w:iCs/>
          <w:sz w:val="28"/>
          <w:szCs w:val="28"/>
        </w:rPr>
        <w:t>“</w:t>
      </w:r>
      <w:r w:rsidRPr="00C723B0">
        <w:rPr>
          <w:b/>
          <w:bCs/>
          <w:sz w:val="28"/>
          <w:szCs w:val="28"/>
        </w:rPr>
        <w:t>Điều 19. Cơ quan đăng ký phương tiện</w:t>
      </w:r>
    </w:p>
    <w:p w14:paraId="5E75228D" w14:textId="1B4AACA1" w:rsidR="00160739" w:rsidRPr="00C723B0" w:rsidRDefault="00160739" w:rsidP="00C723B0">
      <w:pPr>
        <w:pStyle w:val="ds-markdown-paragraph"/>
        <w:widowControl w:val="0"/>
        <w:shd w:val="clear" w:color="auto" w:fill="FFFFFF"/>
        <w:spacing w:before="120" w:beforeAutospacing="0" w:after="120" w:afterAutospacing="0" w:line="340" w:lineRule="exact"/>
        <w:jc w:val="both"/>
        <w:rPr>
          <w:sz w:val="28"/>
          <w:szCs w:val="28"/>
        </w:rPr>
      </w:pPr>
      <w:r w:rsidRPr="00C723B0">
        <w:rPr>
          <w:iCs/>
          <w:sz w:val="28"/>
          <w:szCs w:val="28"/>
        </w:rPr>
        <w:tab/>
      </w:r>
      <w:r w:rsidRPr="00C723B0">
        <w:rPr>
          <w:sz w:val="28"/>
          <w:szCs w:val="28"/>
        </w:rPr>
        <w:t>Ủy ban nhân dân cấp xã tổ chức thực hiện việc đăng ký, quản lý phương tiện phục vụ vui chơi, giải trí dưới nước thuộc diện phải đăng ký và quản lý phương tiện được miễn đăng ký theo quy định.</w:t>
      </w:r>
      <w:r w:rsidRPr="00C723B0">
        <w:rPr>
          <w:iCs/>
          <w:sz w:val="28"/>
          <w:szCs w:val="28"/>
        </w:rPr>
        <w:t>”</w:t>
      </w:r>
      <w:r w:rsidR="00A45B77" w:rsidRPr="00C723B0">
        <w:rPr>
          <w:iCs/>
          <w:sz w:val="28"/>
          <w:szCs w:val="28"/>
        </w:rPr>
        <w:t>.</w:t>
      </w:r>
    </w:p>
    <w:p w14:paraId="4EBB5942" w14:textId="77777777" w:rsidR="00160739" w:rsidRPr="00C723B0" w:rsidRDefault="00160739" w:rsidP="00C723B0">
      <w:pPr>
        <w:pStyle w:val="ds-markdown-paragraph"/>
        <w:widowControl w:val="0"/>
        <w:shd w:val="clear" w:color="auto" w:fill="FFFFFF"/>
        <w:spacing w:before="120" w:beforeAutospacing="0" w:after="120" w:afterAutospacing="0" w:line="340" w:lineRule="exact"/>
        <w:jc w:val="both"/>
        <w:rPr>
          <w:b/>
          <w:bCs/>
          <w:sz w:val="28"/>
          <w:szCs w:val="28"/>
        </w:rPr>
      </w:pPr>
      <w:r w:rsidRPr="00C723B0">
        <w:rPr>
          <w:b/>
          <w:bCs/>
          <w:sz w:val="28"/>
          <w:szCs w:val="28"/>
        </w:rPr>
        <w:lastRenderedPageBreak/>
        <w:tab/>
        <w:t>Điều 34. Sửa đổi, bổ sung Điều 24</w:t>
      </w:r>
    </w:p>
    <w:p w14:paraId="045C113F" w14:textId="77777777" w:rsidR="00160739" w:rsidRPr="00C723B0" w:rsidRDefault="00160739" w:rsidP="00C723B0">
      <w:pPr>
        <w:pStyle w:val="ds-markdown-paragraph"/>
        <w:widowControl w:val="0"/>
        <w:shd w:val="clear" w:color="auto" w:fill="FFFFFF"/>
        <w:spacing w:before="120" w:beforeAutospacing="0" w:after="120" w:afterAutospacing="0" w:line="340" w:lineRule="exact"/>
        <w:ind w:firstLine="720"/>
        <w:jc w:val="both"/>
        <w:rPr>
          <w:sz w:val="28"/>
          <w:szCs w:val="28"/>
        </w:rPr>
      </w:pPr>
      <w:r w:rsidRPr="00C723B0">
        <w:rPr>
          <w:sz w:val="28"/>
          <w:szCs w:val="28"/>
        </w:rPr>
        <w:t>“</w:t>
      </w:r>
      <w:r w:rsidRPr="00C723B0">
        <w:rPr>
          <w:b/>
          <w:bCs/>
          <w:sz w:val="28"/>
          <w:szCs w:val="28"/>
        </w:rPr>
        <w:t>Điều 24. Trách nhiệm của Bộ Xây dựng</w:t>
      </w:r>
    </w:p>
    <w:p w14:paraId="5B0E5050" w14:textId="77777777" w:rsidR="00160739" w:rsidRPr="00C723B0" w:rsidRDefault="00160739" w:rsidP="00C723B0">
      <w:pPr>
        <w:pStyle w:val="ds-markdown-paragraph"/>
        <w:widowControl w:val="0"/>
        <w:shd w:val="clear" w:color="auto" w:fill="FFFFFF"/>
        <w:spacing w:before="120" w:beforeAutospacing="0" w:after="120" w:afterAutospacing="0" w:line="340" w:lineRule="exact"/>
        <w:ind w:firstLine="720"/>
        <w:jc w:val="both"/>
        <w:rPr>
          <w:sz w:val="28"/>
          <w:szCs w:val="28"/>
        </w:rPr>
      </w:pPr>
      <w:r w:rsidRPr="00C723B0">
        <w:rPr>
          <w:sz w:val="28"/>
          <w:szCs w:val="28"/>
        </w:rPr>
        <w:t>1. Chủ trì, phối hợp với Ủy ban nhân dân cấp tỉnh và các cơ quan liên quan tổ chức, hướng dẫn thực hiện Nghị định này.</w:t>
      </w:r>
    </w:p>
    <w:p w14:paraId="4F2BF044" w14:textId="77777777" w:rsidR="00160739" w:rsidRPr="00C723B0" w:rsidRDefault="00160739" w:rsidP="00C723B0">
      <w:pPr>
        <w:pStyle w:val="ds-markdown-paragraph"/>
        <w:widowControl w:val="0"/>
        <w:shd w:val="clear" w:color="auto" w:fill="FFFFFF"/>
        <w:spacing w:before="120" w:beforeAutospacing="0" w:after="120" w:afterAutospacing="0" w:line="340" w:lineRule="exact"/>
        <w:ind w:firstLine="720"/>
        <w:jc w:val="both"/>
        <w:rPr>
          <w:sz w:val="28"/>
          <w:szCs w:val="28"/>
        </w:rPr>
      </w:pPr>
      <w:r w:rsidRPr="00C723B0">
        <w:rPr>
          <w:sz w:val="28"/>
          <w:szCs w:val="28"/>
        </w:rPr>
        <w:t>2. Tổ chức rà soát, hoàn thiện các quy chuẩn kỹ thuật quốc gia của phương tiện phục vụ vui chơi, giải trí dưới nước.</w:t>
      </w:r>
    </w:p>
    <w:p w14:paraId="63AD4D6C" w14:textId="77777777" w:rsidR="00160739" w:rsidRPr="00C723B0" w:rsidRDefault="00160739" w:rsidP="00C723B0">
      <w:pPr>
        <w:pStyle w:val="ds-markdown-paragraph"/>
        <w:widowControl w:val="0"/>
        <w:shd w:val="clear" w:color="auto" w:fill="FFFFFF"/>
        <w:spacing w:before="120" w:beforeAutospacing="0" w:after="120" w:afterAutospacing="0" w:line="340" w:lineRule="exact"/>
        <w:ind w:firstLine="720"/>
        <w:jc w:val="both"/>
        <w:rPr>
          <w:sz w:val="28"/>
          <w:szCs w:val="28"/>
        </w:rPr>
      </w:pPr>
      <w:r w:rsidRPr="00C723B0">
        <w:rPr>
          <w:sz w:val="28"/>
          <w:szCs w:val="28"/>
        </w:rPr>
        <w:t>3. Chỉ đạo Cục Hàng hải và Đường thủy Việt Nam phối hợp với Sở Xây dựng, Ủy ban nhân dân cấp xã công bố vùng hạn chế, vùng nước phương tiện phục vụ vui chơi, giải trí dưới nước được phép hoạt động.</w:t>
      </w:r>
    </w:p>
    <w:p w14:paraId="0A801795" w14:textId="1ACD592F" w:rsidR="00160739" w:rsidRPr="00C723B0" w:rsidRDefault="00160739" w:rsidP="00C723B0">
      <w:pPr>
        <w:pStyle w:val="ds-markdown-paragraph"/>
        <w:widowControl w:val="0"/>
        <w:shd w:val="clear" w:color="auto" w:fill="FFFFFF"/>
        <w:spacing w:before="120" w:beforeAutospacing="0" w:after="120" w:afterAutospacing="0" w:line="340" w:lineRule="exact"/>
        <w:ind w:firstLine="720"/>
        <w:jc w:val="both"/>
        <w:rPr>
          <w:sz w:val="28"/>
          <w:szCs w:val="28"/>
        </w:rPr>
      </w:pPr>
      <w:r w:rsidRPr="00C723B0">
        <w:rPr>
          <w:sz w:val="28"/>
          <w:szCs w:val="28"/>
        </w:rPr>
        <w:t>4. Chỉ đạo Cục Hàng hải và Đường thủy Việt Nam chủ trì, phối hợp với Sở Xây dựng, Ủy ban nhân dân cấp xã và các cơ quan, đơn vị liên quan tổ chức xây dựng và đưa vào sử dụng cơ sở dữ liệu phục vụ công tác quản lý hoạt động của phương tiện phục vụ vui chơi, giải trí dưới nước.”</w:t>
      </w:r>
      <w:r w:rsidR="00A45B77" w:rsidRPr="00C723B0">
        <w:rPr>
          <w:sz w:val="28"/>
          <w:szCs w:val="28"/>
        </w:rPr>
        <w:t>.</w:t>
      </w:r>
    </w:p>
    <w:p w14:paraId="6F155F75" w14:textId="77777777" w:rsidR="00160739" w:rsidRPr="00C723B0" w:rsidRDefault="00160739" w:rsidP="00C723B0">
      <w:pPr>
        <w:widowControl w:val="0"/>
        <w:spacing w:before="120" w:after="120" w:line="340" w:lineRule="exact"/>
        <w:ind w:firstLine="720"/>
        <w:jc w:val="both"/>
        <w:rPr>
          <w:rFonts w:ascii="Times New Roman" w:hAnsi="Times New Roman"/>
          <w:sz w:val="28"/>
          <w:szCs w:val="28"/>
        </w:rPr>
      </w:pPr>
      <w:r w:rsidRPr="00C723B0">
        <w:rPr>
          <w:rFonts w:ascii="Times New Roman" w:eastAsia="Times New Roman" w:hAnsi="Times New Roman"/>
          <w:b/>
          <w:sz w:val="28"/>
          <w:szCs w:val="28"/>
        </w:rPr>
        <w:t>Điều 35. Sửa đổi, bổ sung Điều 28 (được sửa đổi, bổ sung tại khoản 14 Điều 1 Nghị định 19/2024/NĐ-CP)</w:t>
      </w:r>
    </w:p>
    <w:p w14:paraId="21FBEB6A" w14:textId="77777777" w:rsidR="00160739" w:rsidRPr="00C723B0" w:rsidRDefault="00160739" w:rsidP="00C723B0">
      <w:pPr>
        <w:widowControl w:val="0"/>
        <w:spacing w:before="120" w:after="120" w:line="340" w:lineRule="exact"/>
        <w:ind w:firstLine="720"/>
        <w:jc w:val="both"/>
        <w:rPr>
          <w:rFonts w:ascii="Times New Roman" w:hAnsi="Times New Roman"/>
          <w:sz w:val="28"/>
          <w:szCs w:val="28"/>
        </w:rPr>
      </w:pPr>
      <w:r w:rsidRPr="00C723B0">
        <w:rPr>
          <w:rFonts w:ascii="Times New Roman" w:eastAsia="Times New Roman" w:hAnsi="Times New Roman"/>
          <w:b/>
          <w:sz w:val="28"/>
          <w:szCs w:val="28"/>
        </w:rPr>
        <w:t>“Điều 28. Trách nhiệm của Ủy ban nhân dân cấp tỉnh</w:t>
      </w:r>
    </w:p>
    <w:p w14:paraId="5883082A" w14:textId="77777777" w:rsidR="00160739" w:rsidRPr="00C723B0" w:rsidRDefault="00160739" w:rsidP="00C723B0">
      <w:pPr>
        <w:widowControl w:val="0"/>
        <w:spacing w:before="120" w:after="120" w:line="340" w:lineRule="exact"/>
        <w:ind w:firstLine="720"/>
        <w:jc w:val="both"/>
        <w:rPr>
          <w:rFonts w:ascii="Times New Roman" w:hAnsi="Times New Roman"/>
          <w:sz w:val="28"/>
          <w:szCs w:val="28"/>
        </w:rPr>
      </w:pPr>
      <w:r w:rsidRPr="00C723B0">
        <w:rPr>
          <w:rFonts w:ascii="Times New Roman" w:eastAsia="Times New Roman" w:hAnsi="Times New Roman"/>
          <w:sz w:val="28"/>
          <w:szCs w:val="28"/>
        </w:rPr>
        <w:t>1. Thực hiện quản lý nhà nước đối với hoạt động của phương tiện phục vụ vui chơi, giải trí dưới nước tại địa phương.</w:t>
      </w:r>
    </w:p>
    <w:p w14:paraId="35DD181D" w14:textId="77777777" w:rsidR="00160739" w:rsidRPr="00C723B0" w:rsidRDefault="00160739" w:rsidP="00C723B0">
      <w:pPr>
        <w:widowControl w:val="0"/>
        <w:spacing w:before="120" w:after="120" w:line="340" w:lineRule="exact"/>
        <w:ind w:firstLine="720"/>
        <w:jc w:val="both"/>
        <w:rPr>
          <w:rFonts w:ascii="Times New Roman" w:hAnsi="Times New Roman"/>
          <w:sz w:val="28"/>
          <w:szCs w:val="28"/>
        </w:rPr>
      </w:pPr>
      <w:r w:rsidRPr="00C723B0">
        <w:rPr>
          <w:rFonts w:ascii="Times New Roman" w:eastAsia="Times New Roman" w:hAnsi="Times New Roman"/>
          <w:sz w:val="28"/>
          <w:szCs w:val="28"/>
        </w:rPr>
        <w:t>2. Chỉ đạo Ủy ban nhân dân cấp xã:</w:t>
      </w:r>
    </w:p>
    <w:p w14:paraId="7DF2D6BD" w14:textId="77777777" w:rsidR="00160739" w:rsidRPr="00C723B0" w:rsidRDefault="00160739" w:rsidP="00C723B0">
      <w:pPr>
        <w:widowControl w:val="0"/>
        <w:spacing w:before="120" w:after="120" w:line="340" w:lineRule="exact"/>
        <w:ind w:firstLine="720"/>
        <w:jc w:val="both"/>
        <w:rPr>
          <w:rFonts w:ascii="Times New Roman" w:hAnsi="Times New Roman"/>
          <w:sz w:val="28"/>
          <w:szCs w:val="28"/>
        </w:rPr>
      </w:pPr>
      <w:r w:rsidRPr="00C723B0">
        <w:rPr>
          <w:rFonts w:ascii="Times New Roman" w:eastAsia="Times New Roman" w:hAnsi="Times New Roman"/>
          <w:sz w:val="28"/>
          <w:szCs w:val="28"/>
        </w:rPr>
        <w:t>a) Tổ chức thực hiện việc đăng ký, quản lý phương tiện thuộc diện phải đăng ký;</w:t>
      </w:r>
    </w:p>
    <w:p w14:paraId="6825186E" w14:textId="77777777" w:rsidR="00160739" w:rsidRPr="00C723B0" w:rsidRDefault="00160739" w:rsidP="00C723B0">
      <w:pPr>
        <w:widowControl w:val="0"/>
        <w:spacing w:before="120" w:after="120" w:line="340" w:lineRule="exact"/>
        <w:ind w:firstLine="720"/>
        <w:jc w:val="both"/>
        <w:rPr>
          <w:rFonts w:ascii="Times New Roman" w:hAnsi="Times New Roman"/>
          <w:sz w:val="28"/>
          <w:szCs w:val="28"/>
        </w:rPr>
      </w:pPr>
      <w:r w:rsidRPr="00C723B0">
        <w:rPr>
          <w:rFonts w:ascii="Times New Roman" w:eastAsia="Times New Roman" w:hAnsi="Times New Roman"/>
          <w:sz w:val="28"/>
          <w:szCs w:val="28"/>
        </w:rPr>
        <w:t>b) Quản lý phương tiện được miễn đăng ký;</w:t>
      </w:r>
    </w:p>
    <w:p w14:paraId="722712E4" w14:textId="77777777" w:rsidR="00160739" w:rsidRPr="00C723B0" w:rsidRDefault="00160739" w:rsidP="00C723B0">
      <w:pPr>
        <w:widowControl w:val="0"/>
        <w:spacing w:before="120" w:after="120" w:line="340" w:lineRule="exact"/>
        <w:ind w:firstLine="720"/>
        <w:jc w:val="both"/>
        <w:rPr>
          <w:rFonts w:ascii="Times New Roman" w:hAnsi="Times New Roman"/>
          <w:sz w:val="28"/>
          <w:szCs w:val="28"/>
        </w:rPr>
      </w:pPr>
      <w:r w:rsidRPr="00C723B0">
        <w:rPr>
          <w:rFonts w:ascii="Times New Roman" w:eastAsia="Times New Roman" w:hAnsi="Times New Roman"/>
          <w:sz w:val="28"/>
          <w:szCs w:val="28"/>
        </w:rPr>
        <w:t>c) Thực hiện thỏa thuận, công bố mở, đóng vùng hoạt động tại vùng 2 và quản lý hoạt động tại vùng 2.</w:t>
      </w:r>
    </w:p>
    <w:p w14:paraId="600CBA59" w14:textId="52E3187F" w:rsidR="00160739" w:rsidRPr="00C723B0" w:rsidRDefault="00160739" w:rsidP="00C723B0">
      <w:pPr>
        <w:widowControl w:val="0"/>
        <w:spacing w:before="120" w:after="120" w:line="340" w:lineRule="exact"/>
        <w:ind w:firstLine="720"/>
        <w:jc w:val="both"/>
        <w:rPr>
          <w:rFonts w:ascii="Times New Roman" w:hAnsi="Times New Roman"/>
          <w:sz w:val="28"/>
          <w:szCs w:val="28"/>
        </w:rPr>
      </w:pPr>
      <w:r w:rsidRPr="00C723B0">
        <w:rPr>
          <w:rFonts w:ascii="Times New Roman" w:eastAsia="Times New Roman" w:hAnsi="Times New Roman"/>
          <w:sz w:val="28"/>
          <w:szCs w:val="28"/>
        </w:rPr>
        <w:t>3. Chỉ đạo Sở Xây dựng thực hiện quản lý hoạt động tại vùng 1 theo quy định của Nghị định này.”</w:t>
      </w:r>
      <w:r w:rsidR="00A45B77" w:rsidRPr="00C723B0">
        <w:rPr>
          <w:rFonts w:ascii="Times New Roman" w:eastAsia="Times New Roman" w:hAnsi="Times New Roman"/>
          <w:sz w:val="28"/>
          <w:szCs w:val="28"/>
        </w:rPr>
        <w:t>.</w:t>
      </w:r>
    </w:p>
    <w:p w14:paraId="6355DC8B" w14:textId="77777777" w:rsidR="00160739" w:rsidRPr="00C723B0" w:rsidRDefault="00160739" w:rsidP="00C723B0">
      <w:pPr>
        <w:pStyle w:val="ds-markdown-paragraph"/>
        <w:widowControl w:val="0"/>
        <w:shd w:val="clear" w:color="auto" w:fill="FFFFFF"/>
        <w:spacing w:before="120" w:beforeAutospacing="0" w:after="120" w:afterAutospacing="0" w:line="340" w:lineRule="exact"/>
        <w:ind w:firstLine="720"/>
        <w:jc w:val="both"/>
        <w:rPr>
          <w:sz w:val="28"/>
          <w:szCs w:val="28"/>
        </w:rPr>
      </w:pPr>
      <w:r w:rsidRPr="00C723B0">
        <w:rPr>
          <w:b/>
          <w:bCs/>
          <w:sz w:val="28"/>
          <w:szCs w:val="28"/>
        </w:rPr>
        <w:t xml:space="preserve">Điều 36. </w:t>
      </w:r>
      <w:r w:rsidRPr="00C723B0">
        <w:rPr>
          <w:sz w:val="28"/>
          <w:szCs w:val="28"/>
        </w:rPr>
        <w:t>Thay thế cụm từ “Bộ Giao thông vận tải” bằng cụm từ “Bộ Xây dựng” tại khoản 1 Điều 6, tên Điều 24, khoản 1 và khoản 2 Điều 25.</w:t>
      </w:r>
    </w:p>
    <w:p w14:paraId="6FFAB622" w14:textId="77777777" w:rsidR="00160739" w:rsidRPr="00C723B0" w:rsidRDefault="00160739" w:rsidP="00C723B0">
      <w:pPr>
        <w:pStyle w:val="ds-markdown-paragraph"/>
        <w:widowControl w:val="0"/>
        <w:shd w:val="clear" w:color="auto" w:fill="FFFFFF"/>
        <w:spacing w:before="120" w:beforeAutospacing="0" w:after="120" w:afterAutospacing="0" w:line="340" w:lineRule="exact"/>
        <w:ind w:firstLine="720"/>
        <w:jc w:val="both"/>
        <w:rPr>
          <w:sz w:val="28"/>
          <w:szCs w:val="28"/>
        </w:rPr>
      </w:pPr>
      <w:r w:rsidRPr="00C723B0">
        <w:rPr>
          <w:b/>
          <w:bCs/>
          <w:sz w:val="28"/>
          <w:szCs w:val="28"/>
        </w:rPr>
        <w:t xml:space="preserve">Điều 37. </w:t>
      </w:r>
      <w:r w:rsidRPr="00C723B0">
        <w:rPr>
          <w:sz w:val="28"/>
          <w:szCs w:val="28"/>
        </w:rPr>
        <w:t>Thay thế cụm từ “Sở Giao thông vận tải” bằng cụm từ “Sở Xây dựng” tại khoản 1 Điều 9 (được sửa đổi, bổ sung tại khoản 1 Điều 1 Nghị định 19/2024/NĐ-CP).</w:t>
      </w:r>
    </w:p>
    <w:p w14:paraId="002A16F0" w14:textId="178BDE67" w:rsidR="00160739" w:rsidRPr="00C723B0" w:rsidRDefault="00160739" w:rsidP="00C723B0">
      <w:pPr>
        <w:widowControl w:val="0"/>
        <w:spacing w:before="120" w:after="120" w:line="340" w:lineRule="exact"/>
        <w:ind w:firstLine="720"/>
        <w:jc w:val="both"/>
        <w:rPr>
          <w:rFonts w:ascii="Times New Roman" w:hAnsi="Times New Roman"/>
          <w:sz w:val="28"/>
          <w:szCs w:val="28"/>
        </w:rPr>
      </w:pPr>
      <w:r w:rsidRPr="00C723B0">
        <w:rPr>
          <w:rFonts w:ascii="Times New Roman" w:hAnsi="Times New Roman"/>
          <w:b/>
          <w:bCs/>
          <w:sz w:val="28"/>
          <w:szCs w:val="28"/>
        </w:rPr>
        <w:t xml:space="preserve">Điều 38. </w:t>
      </w:r>
      <w:r w:rsidRPr="00C723B0">
        <w:rPr>
          <w:rFonts w:ascii="Times New Roman" w:hAnsi="Times New Roman"/>
          <w:sz w:val="28"/>
          <w:szCs w:val="28"/>
        </w:rPr>
        <w:t>Thay thế cụm từ “Ủy ban nhân dân huyện” bằng cụm từ “Ủy ban nhân dân xã” tại Mẫu số 03, Mẫu số 05 ban hành kèm theo Nghị định số 48/2019/NĐ-CP (được sửa đổi, bổ sung tại Mẫu số 01 và Mẫu số 02 Nghị định số 19/2024/NĐ-CP).</w:t>
      </w:r>
    </w:p>
    <w:p w14:paraId="2F725C52" w14:textId="51A31626" w:rsidR="00C723B0" w:rsidRPr="00C723B0" w:rsidRDefault="00C723B0" w:rsidP="00C723B0">
      <w:pPr>
        <w:widowControl w:val="0"/>
        <w:spacing w:before="120" w:after="120" w:line="240" w:lineRule="auto"/>
        <w:ind w:firstLine="720"/>
        <w:jc w:val="both"/>
        <w:rPr>
          <w:rFonts w:ascii="Times New Roman" w:hAnsi="Times New Roman"/>
          <w:sz w:val="28"/>
          <w:szCs w:val="28"/>
        </w:rPr>
      </w:pPr>
    </w:p>
    <w:p w14:paraId="53228A61" w14:textId="77777777" w:rsidR="00160739" w:rsidRPr="00C723B0" w:rsidRDefault="00160739" w:rsidP="00C723B0">
      <w:pPr>
        <w:widowControl w:val="0"/>
        <w:shd w:val="clear" w:color="auto" w:fill="FFFFFF"/>
        <w:spacing w:after="0" w:line="240" w:lineRule="auto"/>
        <w:jc w:val="center"/>
        <w:rPr>
          <w:rFonts w:ascii="Times New Roman" w:eastAsia="Times New Roman" w:hAnsi="Times New Roman"/>
          <w:b/>
          <w:bCs/>
          <w:sz w:val="28"/>
          <w:szCs w:val="28"/>
        </w:rPr>
      </w:pPr>
      <w:r w:rsidRPr="00C723B0">
        <w:rPr>
          <w:rFonts w:ascii="Times New Roman" w:eastAsia="Times New Roman" w:hAnsi="Times New Roman"/>
          <w:b/>
          <w:bCs/>
          <w:sz w:val="28"/>
          <w:szCs w:val="28"/>
          <w:lang w:val="vi-VN"/>
        </w:rPr>
        <w:lastRenderedPageBreak/>
        <w:t>Chương I</w:t>
      </w:r>
      <w:r w:rsidRPr="00C723B0">
        <w:rPr>
          <w:rFonts w:ascii="Times New Roman" w:eastAsia="Times New Roman" w:hAnsi="Times New Roman"/>
          <w:b/>
          <w:bCs/>
          <w:sz w:val="28"/>
          <w:szCs w:val="28"/>
        </w:rPr>
        <w:t>V</w:t>
      </w:r>
    </w:p>
    <w:p w14:paraId="6F237F15" w14:textId="2B9899BE" w:rsidR="00160739" w:rsidRPr="00C723B0" w:rsidRDefault="00160739" w:rsidP="00C723B0">
      <w:pPr>
        <w:widowControl w:val="0"/>
        <w:shd w:val="clear" w:color="auto" w:fill="FFFFFF"/>
        <w:spacing w:after="0" w:line="240" w:lineRule="auto"/>
        <w:jc w:val="center"/>
        <w:rPr>
          <w:rFonts w:ascii="Times New Roman" w:eastAsia="Times New Roman" w:hAnsi="Times New Roman"/>
          <w:b/>
          <w:bCs/>
          <w:sz w:val="28"/>
          <w:szCs w:val="28"/>
        </w:rPr>
      </w:pPr>
      <w:r w:rsidRPr="00C723B0">
        <w:rPr>
          <w:rFonts w:ascii="Times New Roman" w:eastAsia="Times New Roman" w:hAnsi="Times New Roman"/>
          <w:b/>
          <w:bCs/>
          <w:sz w:val="28"/>
          <w:szCs w:val="28"/>
          <w:lang w:val="vi-VN"/>
        </w:rPr>
        <w:t>SỬA ĐỔI, BỔ SUNG MỘT SỐ ĐIỀU CỦA NGHỊ ĐỊNH SỐ 82/2019/NĐ-CP NGÀY 12 THÁNG 11 NĂM 2019 CỦA CHÍNH PHỦ QUY ĐỊNH VỀ NHẬP KHẨU, PHÁ DỠ TÀU BIỂN ĐÃ QUA SỬ DỤNG</w:t>
      </w:r>
      <w:r w:rsidRPr="00C723B0">
        <w:rPr>
          <w:rFonts w:ascii="Times New Roman" w:eastAsia="Times New Roman" w:hAnsi="Times New Roman"/>
          <w:b/>
          <w:bCs/>
          <w:sz w:val="28"/>
          <w:szCs w:val="28"/>
        </w:rPr>
        <w:t xml:space="preserve"> (ĐƯỢC SỬA ĐỔI, BỔ SUNG TẠI NGHỊ ĐỊNH SỐ 08/2022/NĐ-CP NGÀY 10 THÁNG 01 NĂM 2022, NGHỊ ĐỊNH SỐ 74/2023/NĐ-CP NGÀY 11 THÁNG 10 NĂM 2</w:t>
      </w:r>
      <w:r w:rsidR="00C723B0">
        <w:rPr>
          <w:rFonts w:ascii="Times New Roman" w:eastAsia="Times New Roman" w:hAnsi="Times New Roman"/>
          <w:b/>
          <w:bCs/>
          <w:sz w:val="28"/>
          <w:szCs w:val="28"/>
        </w:rPr>
        <w:t xml:space="preserve">023, NGHỊ ĐỊNH SỐ 14/2026/NĐ-CP </w:t>
      </w:r>
      <w:r w:rsidRPr="00C723B0">
        <w:rPr>
          <w:rFonts w:ascii="Times New Roman" w:eastAsia="Times New Roman" w:hAnsi="Times New Roman"/>
          <w:b/>
          <w:bCs/>
          <w:sz w:val="28"/>
          <w:szCs w:val="28"/>
        </w:rPr>
        <w:t>NGÀY 13 THÁNG 01 NĂM 2026</w:t>
      </w:r>
      <w:r w:rsidR="00C723B0">
        <w:rPr>
          <w:rFonts w:ascii="Times New Roman" w:eastAsia="Times New Roman" w:hAnsi="Times New Roman"/>
          <w:b/>
          <w:bCs/>
          <w:sz w:val="28"/>
          <w:szCs w:val="28"/>
        </w:rPr>
        <w:t xml:space="preserve"> CỦA CHÍNH PHỦ</w:t>
      </w:r>
      <w:r w:rsidRPr="00C723B0">
        <w:rPr>
          <w:rFonts w:ascii="Times New Roman" w:eastAsia="Times New Roman" w:hAnsi="Times New Roman"/>
          <w:b/>
          <w:bCs/>
          <w:sz w:val="28"/>
          <w:szCs w:val="28"/>
        </w:rPr>
        <w:t>)</w:t>
      </w:r>
    </w:p>
    <w:p w14:paraId="54E84C5D" w14:textId="77777777" w:rsidR="00A45B77" w:rsidRPr="0016787D" w:rsidRDefault="00A45B77" w:rsidP="00C723B0">
      <w:pPr>
        <w:widowControl w:val="0"/>
        <w:shd w:val="clear" w:color="auto" w:fill="FFFFFF"/>
        <w:spacing w:after="0" w:line="240" w:lineRule="auto"/>
        <w:jc w:val="center"/>
        <w:rPr>
          <w:rFonts w:ascii="Times New Roman" w:eastAsia="Times New Roman" w:hAnsi="Times New Roman"/>
          <w:b/>
          <w:bCs/>
          <w:sz w:val="26"/>
          <w:szCs w:val="26"/>
        </w:rPr>
      </w:pPr>
    </w:p>
    <w:p w14:paraId="3FCF2C49" w14:textId="77777777" w:rsidR="00160739" w:rsidRPr="00C723B0" w:rsidRDefault="00160739" w:rsidP="00C723B0">
      <w:pPr>
        <w:widowControl w:val="0"/>
        <w:spacing w:before="120" w:after="120" w:line="240" w:lineRule="auto"/>
        <w:ind w:firstLine="720"/>
        <w:jc w:val="both"/>
        <w:rPr>
          <w:rFonts w:ascii="Times New Roman" w:hAnsi="Times New Roman"/>
          <w:sz w:val="28"/>
          <w:szCs w:val="28"/>
        </w:rPr>
      </w:pPr>
      <w:r w:rsidRPr="00C723B0">
        <w:rPr>
          <w:rFonts w:ascii="Times New Roman" w:eastAsia="Times New Roman" w:hAnsi="Times New Roman"/>
          <w:b/>
          <w:sz w:val="28"/>
          <w:szCs w:val="28"/>
        </w:rPr>
        <w:t>Điều 39. Sửa đổi, bổ sung khoản 2 Điều 4</w:t>
      </w:r>
    </w:p>
    <w:p w14:paraId="09E2B67A" w14:textId="77777777" w:rsidR="00160739" w:rsidRPr="00C723B0" w:rsidRDefault="00160739" w:rsidP="00C723B0">
      <w:pPr>
        <w:widowControl w:val="0"/>
        <w:spacing w:before="120" w:after="120" w:line="240" w:lineRule="auto"/>
        <w:ind w:firstLine="720"/>
        <w:jc w:val="both"/>
        <w:rPr>
          <w:rFonts w:ascii="Times New Roman" w:hAnsi="Times New Roman"/>
          <w:sz w:val="28"/>
          <w:szCs w:val="28"/>
        </w:rPr>
      </w:pPr>
      <w:r w:rsidRPr="00C723B0">
        <w:rPr>
          <w:rFonts w:ascii="Times New Roman" w:eastAsia="Times New Roman" w:hAnsi="Times New Roman"/>
          <w:sz w:val="28"/>
          <w:szCs w:val="28"/>
        </w:rPr>
        <w:t>“2. Việc phá dỡ tàu biển đã qua sử dụng chỉ được thực hiện tại cơ sở phá dỡ tàu biển quy định tại Điều 7 của Nghị định này và phải tuân thủ quy định của pháp luật có liên quan.”.</w:t>
      </w:r>
    </w:p>
    <w:p w14:paraId="597F2482" w14:textId="77777777" w:rsidR="00160739" w:rsidRPr="00C723B0" w:rsidRDefault="00160739" w:rsidP="00C723B0">
      <w:pPr>
        <w:widowControl w:val="0"/>
        <w:spacing w:before="120" w:after="120" w:line="240" w:lineRule="auto"/>
        <w:ind w:firstLine="720"/>
        <w:jc w:val="both"/>
        <w:rPr>
          <w:rFonts w:ascii="Times New Roman" w:hAnsi="Times New Roman"/>
          <w:b/>
          <w:sz w:val="28"/>
          <w:szCs w:val="28"/>
        </w:rPr>
      </w:pPr>
      <w:r w:rsidRPr="00C723B0">
        <w:rPr>
          <w:rFonts w:ascii="Times New Roman" w:eastAsia="Times New Roman" w:hAnsi="Times New Roman"/>
          <w:b/>
          <w:sz w:val="28"/>
          <w:szCs w:val="28"/>
        </w:rPr>
        <w:t>Điều 40. Sửa đổi, bổ sung Điều 7 (được sửa đổi, bổ sung tại điểm a khoản 12 Điều 167 Nghị định 08/2022/NĐ-CP)</w:t>
      </w:r>
    </w:p>
    <w:p w14:paraId="7DA88649" w14:textId="77777777" w:rsidR="00160739" w:rsidRPr="00C723B0" w:rsidRDefault="00160739" w:rsidP="00C723B0">
      <w:pPr>
        <w:widowControl w:val="0"/>
        <w:spacing w:before="120" w:after="120" w:line="240" w:lineRule="auto"/>
        <w:ind w:firstLine="720"/>
        <w:jc w:val="both"/>
        <w:rPr>
          <w:rFonts w:ascii="Times New Roman" w:eastAsia="Times New Roman" w:hAnsi="Times New Roman"/>
          <w:bCs/>
          <w:sz w:val="28"/>
          <w:szCs w:val="28"/>
        </w:rPr>
      </w:pPr>
      <w:r w:rsidRPr="00C723B0">
        <w:rPr>
          <w:rFonts w:ascii="Times New Roman" w:eastAsia="Times New Roman" w:hAnsi="Times New Roman"/>
          <w:bCs/>
          <w:sz w:val="28"/>
          <w:szCs w:val="28"/>
        </w:rPr>
        <w:t>“</w:t>
      </w:r>
      <w:r w:rsidRPr="00C723B0">
        <w:rPr>
          <w:rFonts w:ascii="Times New Roman" w:eastAsia="Times New Roman" w:hAnsi="Times New Roman"/>
          <w:b/>
          <w:sz w:val="28"/>
          <w:szCs w:val="28"/>
        </w:rPr>
        <w:t>Điều 7. Hoạt động của cơ sở phá dỡ tàu biển</w:t>
      </w:r>
    </w:p>
    <w:p w14:paraId="45349069" w14:textId="77777777" w:rsidR="00160739" w:rsidRPr="00C723B0" w:rsidRDefault="00160739" w:rsidP="00C723B0">
      <w:pPr>
        <w:widowControl w:val="0"/>
        <w:spacing w:before="120" w:after="120" w:line="240" w:lineRule="auto"/>
        <w:ind w:firstLine="720"/>
        <w:jc w:val="both"/>
        <w:rPr>
          <w:rFonts w:ascii="Times New Roman" w:eastAsia="Times New Roman" w:hAnsi="Times New Roman"/>
          <w:bCs/>
          <w:sz w:val="28"/>
          <w:szCs w:val="28"/>
        </w:rPr>
      </w:pPr>
      <w:r w:rsidRPr="00C723B0">
        <w:rPr>
          <w:rFonts w:ascii="Times New Roman" w:eastAsia="Times New Roman" w:hAnsi="Times New Roman"/>
          <w:bCs/>
          <w:sz w:val="28"/>
          <w:szCs w:val="28"/>
        </w:rPr>
        <w:t>1. Chủ cơ sở phá dỡ tàu biển quyết định đưa cơ sở phá dỡ tàu biển vào hoạt động và chịu trách nhiệm tổ chức hoạt động phá dỡ tàu biển tại cơ sở theo quy định của Nghị định này và pháp luật có liên quan.</w:t>
      </w:r>
    </w:p>
    <w:p w14:paraId="0C94E995" w14:textId="77777777" w:rsidR="00160739" w:rsidRPr="00C723B0" w:rsidRDefault="00160739" w:rsidP="00C723B0">
      <w:pPr>
        <w:widowControl w:val="0"/>
        <w:spacing w:before="120" w:after="120" w:line="240" w:lineRule="auto"/>
        <w:ind w:firstLine="720"/>
        <w:jc w:val="both"/>
        <w:rPr>
          <w:rStyle w:val="Hyperlink"/>
          <w:rFonts w:ascii="Times New Roman" w:hAnsi="Times New Roman"/>
          <w:color w:val="auto"/>
          <w:sz w:val="28"/>
          <w:szCs w:val="28"/>
          <w:u w:val="none"/>
          <w:shd w:val="clear" w:color="auto" w:fill="FFFFFF"/>
          <w:lang w:val="vi-VN"/>
        </w:rPr>
      </w:pPr>
      <w:r w:rsidRPr="00C723B0">
        <w:rPr>
          <w:rFonts w:ascii="Times New Roman" w:eastAsia="Times New Roman" w:hAnsi="Times New Roman"/>
          <w:bCs/>
          <w:sz w:val="28"/>
          <w:szCs w:val="28"/>
        </w:rPr>
        <w:t xml:space="preserve">2. Trong quá trình hoạt động, chủ cơ sở phá dỡ tàu biển có trách nhiệm tuân thủ các quy định của pháp luật về hàng hải, </w:t>
      </w:r>
      <w:bookmarkStart w:id="15" w:name="khoan_2_7"/>
      <w:r w:rsidRPr="00C723B0">
        <w:rPr>
          <w:rFonts w:ascii="Times New Roman" w:hAnsi="Times New Roman"/>
          <w:sz w:val="28"/>
          <w:szCs w:val="28"/>
        </w:rPr>
        <w:t xml:space="preserve">quy định về bảo vệ môi trường theo </w:t>
      </w:r>
      <w:bookmarkEnd w:id="15"/>
      <w:r w:rsidRPr="00C723B0">
        <w:rPr>
          <w:rFonts w:ascii="Times New Roman" w:eastAsia="Times New Roman" w:hAnsi="Times New Roman"/>
          <w:bCs/>
          <w:sz w:val="28"/>
          <w:szCs w:val="28"/>
        </w:rPr>
        <w:t xml:space="preserve">Nghị định số 08/2022/NĐ-CP ngày 10/01/2022 của Chính phủ quy định chi tiết một số điều của Luật bảo vệ môi trường; quy định về </w:t>
      </w:r>
      <w:r w:rsidRPr="00C723B0">
        <w:rPr>
          <w:rFonts w:ascii="Times New Roman" w:hAnsi="Times New Roman"/>
          <w:sz w:val="28"/>
          <w:szCs w:val="28"/>
          <w:shd w:val="clear" w:color="auto" w:fill="FFFFFF"/>
        </w:rPr>
        <w:t>nhân lực, quy trình kiểm soát các yếu tố nguy hiểm, yếu tố có hại và phương án xử lý sự cố kỹ thuật gây mất an toàn, vệ sinh lao động nghiêm trọng theo quy định tại Nghị định số 39/2016/NĐ-CP ngày 15/5/2016 của Chính phủ quy định chi tiết thi hành một số điều của </w:t>
      </w:r>
      <w:bookmarkStart w:id="16" w:name="tvpllink_rnkvqnahsb"/>
      <w:r w:rsidRPr="00C723B0">
        <w:rPr>
          <w:rFonts w:ascii="Times New Roman" w:hAnsi="Times New Roman"/>
          <w:sz w:val="28"/>
          <w:szCs w:val="28"/>
        </w:rPr>
        <w:fldChar w:fldCharType="begin"/>
      </w:r>
      <w:r w:rsidRPr="00C723B0">
        <w:rPr>
          <w:rFonts w:ascii="Times New Roman" w:hAnsi="Times New Roman"/>
          <w:sz w:val="28"/>
          <w:szCs w:val="28"/>
        </w:rPr>
        <w:instrText xml:space="preserve"> HYPERLINK "https://thuvienphapluat.vn/van-ban/Lao-dong-Tien-luong/Luat-an-toan-ve-sinh-lao-dong-2015-281961.aspx" \t "_blank" </w:instrText>
      </w:r>
      <w:r w:rsidRPr="00C723B0">
        <w:rPr>
          <w:rFonts w:ascii="Times New Roman" w:hAnsi="Times New Roman"/>
          <w:sz w:val="28"/>
          <w:szCs w:val="28"/>
        </w:rPr>
        <w:fldChar w:fldCharType="separate"/>
      </w:r>
      <w:r w:rsidRPr="00C723B0">
        <w:rPr>
          <w:rStyle w:val="Hyperlink"/>
          <w:rFonts w:ascii="Times New Roman" w:hAnsi="Times New Roman"/>
          <w:color w:val="auto"/>
          <w:sz w:val="28"/>
          <w:szCs w:val="28"/>
          <w:u w:val="none"/>
          <w:shd w:val="clear" w:color="auto" w:fill="FFFFFF"/>
        </w:rPr>
        <w:t>Luật An toàn, vệ sinh lao động</w:t>
      </w:r>
      <w:r w:rsidRPr="00C723B0">
        <w:rPr>
          <w:rFonts w:ascii="Times New Roman" w:hAnsi="Times New Roman"/>
          <w:sz w:val="28"/>
          <w:szCs w:val="28"/>
        </w:rPr>
        <w:fldChar w:fldCharType="end"/>
      </w:r>
      <w:bookmarkEnd w:id="16"/>
      <w:r w:rsidRPr="00C723B0">
        <w:rPr>
          <w:rFonts w:ascii="Times New Roman" w:hAnsi="Times New Roman"/>
          <w:sz w:val="28"/>
          <w:szCs w:val="28"/>
        </w:rPr>
        <w:t xml:space="preserve">; </w:t>
      </w:r>
      <w:r w:rsidRPr="00C723B0">
        <w:rPr>
          <w:rFonts w:ascii="Times New Roman" w:hAnsi="Times New Roman"/>
          <w:sz w:val="28"/>
          <w:szCs w:val="28"/>
          <w:shd w:val="clear" w:color="auto" w:fill="FFFFFF"/>
        </w:rPr>
        <w:t xml:space="preserve">quy định về phòng cháy và chữa cháy, phương án chữa cháy theo quy định tại </w:t>
      </w:r>
      <w:r w:rsidRPr="00C723B0">
        <w:rPr>
          <w:rFonts w:ascii="Times New Roman" w:eastAsia="Times New Roman" w:hAnsi="Times New Roman"/>
          <w:bCs/>
          <w:sz w:val="28"/>
          <w:szCs w:val="28"/>
        </w:rPr>
        <w:t xml:space="preserve">Nghị định số </w:t>
      </w:r>
      <w:r w:rsidRPr="00C723B0">
        <w:rPr>
          <w:rFonts w:ascii="Times New Roman" w:hAnsi="Times New Roman"/>
          <w:sz w:val="28"/>
          <w:szCs w:val="28"/>
          <w:shd w:val="clear" w:color="auto" w:fill="FFFFFF"/>
        </w:rPr>
        <w:t>136/2020</w:t>
      </w:r>
      <w:r w:rsidRPr="00C723B0">
        <w:rPr>
          <w:rFonts w:ascii="Times New Roman" w:hAnsi="Times New Roman"/>
          <w:sz w:val="28"/>
          <w:szCs w:val="28"/>
          <w:shd w:val="clear" w:color="auto" w:fill="FFFFFF"/>
          <w:lang w:val="vi-VN"/>
        </w:rPr>
        <w:t>/N</w:t>
      </w:r>
      <w:r w:rsidRPr="00C723B0">
        <w:rPr>
          <w:rFonts w:ascii="Times New Roman" w:hAnsi="Times New Roman"/>
          <w:sz w:val="28"/>
          <w:szCs w:val="28"/>
          <w:shd w:val="clear" w:color="auto" w:fill="FFFFFF"/>
        </w:rPr>
        <w:t>Đ</w:t>
      </w:r>
      <w:r w:rsidRPr="00C723B0">
        <w:rPr>
          <w:rFonts w:ascii="Times New Roman" w:hAnsi="Times New Roman"/>
          <w:sz w:val="28"/>
          <w:szCs w:val="28"/>
          <w:shd w:val="clear" w:color="auto" w:fill="FFFFFF"/>
          <w:lang w:val="vi-VN"/>
        </w:rPr>
        <w:t>-CP</w:t>
      </w:r>
      <w:r w:rsidRPr="00C723B0">
        <w:rPr>
          <w:rFonts w:ascii="Times New Roman" w:hAnsi="Times New Roman"/>
          <w:sz w:val="28"/>
          <w:szCs w:val="28"/>
          <w:shd w:val="clear" w:color="auto" w:fill="FFFFFF"/>
        </w:rPr>
        <w:t xml:space="preserve"> ngày 24/11/2020 của Chính phủ quy định </w:t>
      </w:r>
      <w:r w:rsidRPr="00C723B0">
        <w:rPr>
          <w:rFonts w:ascii="Times New Roman" w:hAnsi="Times New Roman"/>
          <w:sz w:val="28"/>
          <w:szCs w:val="28"/>
          <w:shd w:val="clear" w:color="auto" w:fill="FFFFFF"/>
          <w:lang w:val="vi-VN"/>
        </w:rPr>
        <w:t>quy định chi tiết một số điều và biện pháp thi hành </w:t>
      </w:r>
      <w:bookmarkStart w:id="17" w:name="tvpllink_vcxpttecjf_1"/>
      <w:r w:rsidRPr="00C723B0">
        <w:rPr>
          <w:rFonts w:ascii="Times New Roman" w:hAnsi="Times New Roman"/>
          <w:sz w:val="28"/>
          <w:szCs w:val="28"/>
          <w:shd w:val="clear" w:color="auto" w:fill="FFFFFF"/>
          <w:lang w:val="vi-VN"/>
        </w:rPr>
        <w:fldChar w:fldCharType="begin"/>
      </w:r>
      <w:r w:rsidRPr="00C723B0">
        <w:rPr>
          <w:rFonts w:ascii="Times New Roman" w:hAnsi="Times New Roman"/>
          <w:sz w:val="28"/>
          <w:szCs w:val="28"/>
          <w:shd w:val="clear" w:color="auto" w:fill="FFFFFF"/>
          <w:lang w:val="vi-VN"/>
        </w:rPr>
        <w:instrText xml:space="preserve"> HYPERLINK "https://thuvienphapluat.vn/van-ban/Tai-nguyen-Moi-truong/Luat-phong-chay-chua-chay-2001-47923.aspx" \t "_blank" </w:instrText>
      </w:r>
      <w:r w:rsidRPr="00C723B0">
        <w:rPr>
          <w:rFonts w:ascii="Times New Roman" w:hAnsi="Times New Roman"/>
          <w:sz w:val="28"/>
          <w:szCs w:val="28"/>
          <w:shd w:val="clear" w:color="auto" w:fill="FFFFFF"/>
          <w:lang w:val="vi-VN"/>
        </w:rPr>
        <w:fldChar w:fldCharType="separate"/>
      </w:r>
      <w:r w:rsidRPr="00C723B0">
        <w:rPr>
          <w:rStyle w:val="Hyperlink"/>
          <w:rFonts w:ascii="Times New Roman" w:hAnsi="Times New Roman"/>
          <w:color w:val="auto"/>
          <w:sz w:val="28"/>
          <w:szCs w:val="28"/>
          <w:u w:val="none"/>
          <w:shd w:val="clear" w:color="auto" w:fill="FFFFFF"/>
          <w:lang w:val="vi-VN"/>
        </w:rPr>
        <w:t>Luật Phòng cháy và chữa cháy</w:t>
      </w:r>
      <w:r w:rsidRPr="00C723B0">
        <w:rPr>
          <w:rFonts w:ascii="Times New Roman" w:hAnsi="Times New Roman"/>
          <w:sz w:val="28"/>
          <w:szCs w:val="28"/>
          <w:shd w:val="clear" w:color="auto" w:fill="FFFFFF"/>
          <w:lang w:val="vi-VN"/>
        </w:rPr>
        <w:fldChar w:fldCharType="end"/>
      </w:r>
      <w:bookmarkEnd w:id="17"/>
      <w:r w:rsidRPr="00C723B0">
        <w:rPr>
          <w:rFonts w:ascii="Times New Roman" w:hAnsi="Times New Roman"/>
          <w:sz w:val="28"/>
          <w:szCs w:val="28"/>
          <w:shd w:val="clear" w:color="auto" w:fill="FFFFFF"/>
          <w:lang w:val="vi-VN"/>
        </w:rPr>
        <w:t> và </w:t>
      </w:r>
      <w:bookmarkStart w:id="18" w:name="tvpllink_sennbtmusx_1"/>
      <w:r w:rsidRPr="00C723B0">
        <w:rPr>
          <w:rStyle w:val="Hyperlink"/>
          <w:rFonts w:ascii="Times New Roman" w:hAnsi="Times New Roman"/>
          <w:color w:val="auto"/>
          <w:sz w:val="28"/>
          <w:szCs w:val="28"/>
          <w:u w:val="none"/>
        </w:rPr>
        <w:fldChar w:fldCharType="begin"/>
      </w:r>
      <w:r w:rsidRPr="00C723B0">
        <w:rPr>
          <w:rStyle w:val="Hyperlink"/>
          <w:rFonts w:ascii="Times New Roman" w:hAnsi="Times New Roman"/>
          <w:color w:val="auto"/>
          <w:sz w:val="28"/>
          <w:szCs w:val="28"/>
          <w:u w:val="none"/>
        </w:rPr>
        <w:instrText xml:space="preserve"> HYPERLINK "https://thuvienphapluat.vn/van-ban/Van-hoa-Xa-hoi/Luat-phong-chay-chua-chay-sua-doi-2013-215841.aspx" \t "_blank" </w:instrText>
      </w:r>
      <w:r w:rsidRPr="00C723B0">
        <w:rPr>
          <w:rStyle w:val="Hyperlink"/>
          <w:rFonts w:ascii="Times New Roman" w:hAnsi="Times New Roman"/>
          <w:color w:val="auto"/>
          <w:sz w:val="28"/>
          <w:szCs w:val="28"/>
          <w:u w:val="none"/>
        </w:rPr>
        <w:fldChar w:fldCharType="separate"/>
      </w:r>
      <w:r w:rsidRPr="00C723B0">
        <w:rPr>
          <w:rStyle w:val="Hyperlink"/>
          <w:rFonts w:ascii="Times New Roman" w:hAnsi="Times New Roman"/>
          <w:color w:val="auto"/>
          <w:sz w:val="28"/>
          <w:szCs w:val="28"/>
          <w:u w:val="none"/>
          <w:shd w:val="clear" w:color="auto" w:fill="FFFFFF"/>
          <w:lang w:val="vi-VN"/>
        </w:rPr>
        <w:t>Luật sửa đổi, bổ sung một số điều của Luật Phòng cháy và chữa cháy</w:t>
      </w:r>
      <w:r w:rsidRPr="00C723B0">
        <w:rPr>
          <w:rStyle w:val="Hyperlink"/>
          <w:rFonts w:ascii="Times New Roman" w:hAnsi="Times New Roman"/>
          <w:color w:val="auto"/>
          <w:sz w:val="28"/>
          <w:szCs w:val="28"/>
          <w:u w:val="none"/>
        </w:rPr>
        <w:fldChar w:fldCharType="end"/>
      </w:r>
      <w:bookmarkEnd w:id="18"/>
      <w:r w:rsidRPr="00C723B0">
        <w:rPr>
          <w:rStyle w:val="Hyperlink"/>
          <w:rFonts w:ascii="Times New Roman" w:hAnsi="Times New Roman"/>
          <w:color w:val="auto"/>
          <w:sz w:val="28"/>
          <w:szCs w:val="28"/>
          <w:u w:val="none"/>
          <w:shd w:val="clear" w:color="auto" w:fill="FFFFFF"/>
          <w:lang w:val="vi-VN"/>
        </w:rPr>
        <w:t>.</w:t>
      </w:r>
    </w:p>
    <w:p w14:paraId="47D1C003" w14:textId="39F0FF91" w:rsidR="00160739" w:rsidRPr="00C723B0" w:rsidRDefault="00160739" w:rsidP="00C723B0">
      <w:pPr>
        <w:widowControl w:val="0"/>
        <w:spacing w:before="120" w:after="120" w:line="240" w:lineRule="auto"/>
        <w:ind w:firstLine="720"/>
        <w:jc w:val="both"/>
        <w:rPr>
          <w:rStyle w:val="Hyperlink"/>
          <w:rFonts w:ascii="Times New Roman" w:hAnsi="Times New Roman"/>
          <w:color w:val="auto"/>
          <w:sz w:val="28"/>
          <w:szCs w:val="28"/>
          <w:u w:val="none"/>
          <w:shd w:val="clear" w:color="auto" w:fill="FFFFFF"/>
          <w:lang w:val="vi-VN"/>
        </w:rPr>
      </w:pPr>
      <w:r w:rsidRPr="00C723B0">
        <w:rPr>
          <w:rStyle w:val="Hyperlink"/>
          <w:rFonts w:ascii="Times New Roman" w:hAnsi="Times New Roman"/>
          <w:color w:val="auto"/>
          <w:sz w:val="28"/>
          <w:szCs w:val="28"/>
          <w:u w:val="none"/>
          <w:shd w:val="clear" w:color="auto" w:fill="FFFFFF"/>
          <w:lang w:val="vi-VN"/>
        </w:rPr>
        <w:t xml:space="preserve">3. Chậm nhất 07 ngày trước ngày dự kiến đưa cơ sở phá dỡ tàu biển vào hoạt động, doanh nghiệp gửi trực tiếp, qua dịch vụ bưu chính hoặc bằng phương thức điện tử thông báo </w:t>
      </w:r>
      <w:r w:rsidR="009E292A" w:rsidRPr="00C723B0">
        <w:rPr>
          <w:rStyle w:val="Hyperlink"/>
          <w:rFonts w:ascii="Times New Roman" w:hAnsi="Times New Roman"/>
          <w:color w:val="auto"/>
          <w:sz w:val="28"/>
          <w:szCs w:val="28"/>
          <w:u w:val="none"/>
          <w:shd w:val="clear" w:color="auto" w:fill="FFFFFF"/>
          <w:lang w:val="vi-VN"/>
        </w:rPr>
        <w:t xml:space="preserve">(gồm: tên, địa chỉ cơ sở phá dỡ tàu biển, thời điểm dự kiến đưa cơ sở vào hoạt động và thông tin liên hệ) </w:t>
      </w:r>
      <w:r w:rsidRPr="00C723B0">
        <w:rPr>
          <w:rStyle w:val="Hyperlink"/>
          <w:rFonts w:ascii="Times New Roman" w:hAnsi="Times New Roman"/>
          <w:color w:val="auto"/>
          <w:sz w:val="28"/>
          <w:szCs w:val="28"/>
          <w:u w:val="none"/>
          <w:shd w:val="clear" w:color="auto" w:fill="FFFFFF"/>
          <w:lang w:val="vi-VN"/>
        </w:rPr>
        <w:t xml:space="preserve">đến Ủy ban nhân dân cấp tỉnh nơi có cơ sở phá dỡ tàu biển và Cục Hàng hải và Đường thủy Việt Nam </w:t>
      </w:r>
      <w:r w:rsidR="009E292A" w:rsidRPr="00C723B0">
        <w:rPr>
          <w:rStyle w:val="Hyperlink"/>
          <w:rFonts w:ascii="Times New Roman" w:hAnsi="Times New Roman"/>
          <w:color w:val="auto"/>
          <w:sz w:val="28"/>
          <w:szCs w:val="28"/>
          <w:u w:val="none"/>
          <w:shd w:val="clear" w:color="auto" w:fill="FFFFFF"/>
          <w:lang w:val="vi-VN"/>
        </w:rPr>
        <w:t>để cập nhật, kiểm tra, giám sát.”</w:t>
      </w:r>
      <w:r w:rsidRPr="00C723B0">
        <w:rPr>
          <w:rStyle w:val="Hyperlink"/>
          <w:rFonts w:ascii="Times New Roman" w:hAnsi="Times New Roman"/>
          <w:color w:val="auto"/>
          <w:sz w:val="28"/>
          <w:szCs w:val="28"/>
          <w:u w:val="none"/>
          <w:shd w:val="clear" w:color="auto" w:fill="FFFFFF"/>
          <w:lang w:val="vi-VN"/>
        </w:rPr>
        <w:t>.</w:t>
      </w:r>
    </w:p>
    <w:p w14:paraId="54C0067C" w14:textId="77777777" w:rsidR="00160739" w:rsidRPr="00C723B0" w:rsidRDefault="00160739" w:rsidP="00C723B0">
      <w:pPr>
        <w:widowControl w:val="0"/>
        <w:spacing w:before="120" w:after="120" w:line="240" w:lineRule="auto"/>
        <w:ind w:firstLine="720"/>
        <w:jc w:val="both"/>
        <w:rPr>
          <w:rFonts w:ascii="Times New Roman" w:hAnsi="Times New Roman"/>
          <w:sz w:val="28"/>
          <w:szCs w:val="28"/>
        </w:rPr>
      </w:pPr>
      <w:r w:rsidRPr="00C723B0">
        <w:rPr>
          <w:rFonts w:ascii="Times New Roman" w:eastAsia="Times New Roman" w:hAnsi="Times New Roman"/>
          <w:b/>
          <w:sz w:val="28"/>
          <w:szCs w:val="28"/>
        </w:rPr>
        <w:t>Điều 41. Sửa đổi, bổ sung điểm a khoản 1 Điều 12 (được sửa đổi, bổ sung tại khoản 4 Điều 4 Nghị định số 74/2023/NĐ-CP và Điều 83 Nghị định số 14/2026/NĐ-CP)</w:t>
      </w:r>
    </w:p>
    <w:p w14:paraId="65C5A341" w14:textId="77777777" w:rsidR="00160739" w:rsidRPr="00C723B0" w:rsidRDefault="00160739" w:rsidP="00C723B0">
      <w:pPr>
        <w:widowControl w:val="0"/>
        <w:spacing w:before="120" w:after="120" w:line="240" w:lineRule="auto"/>
        <w:ind w:firstLine="720"/>
        <w:jc w:val="both"/>
        <w:rPr>
          <w:rStyle w:val="Hyperlink"/>
          <w:rFonts w:ascii="Times New Roman" w:hAnsi="Times New Roman"/>
          <w:color w:val="auto"/>
          <w:sz w:val="28"/>
          <w:szCs w:val="28"/>
          <w:u w:val="none"/>
          <w:shd w:val="clear" w:color="auto" w:fill="FFFFFF"/>
          <w:lang w:val="vi-VN"/>
        </w:rPr>
      </w:pPr>
      <w:r w:rsidRPr="00C723B0">
        <w:rPr>
          <w:rStyle w:val="Hyperlink"/>
          <w:rFonts w:ascii="Times New Roman" w:hAnsi="Times New Roman"/>
          <w:color w:val="auto"/>
          <w:sz w:val="28"/>
          <w:szCs w:val="28"/>
          <w:u w:val="none"/>
          <w:shd w:val="clear" w:color="auto" w:fill="FFFFFF"/>
          <w:lang w:val="vi-VN"/>
        </w:rPr>
        <w:t xml:space="preserve">“a) Cơ sở phá dỡ tàu biển bị cơ quan nhà nước có thẩm quyền quyết định </w:t>
      </w:r>
      <w:r w:rsidRPr="00C723B0">
        <w:rPr>
          <w:rStyle w:val="Hyperlink"/>
          <w:rFonts w:ascii="Times New Roman" w:hAnsi="Times New Roman"/>
          <w:color w:val="auto"/>
          <w:sz w:val="28"/>
          <w:szCs w:val="28"/>
          <w:u w:val="none"/>
          <w:shd w:val="clear" w:color="auto" w:fill="FFFFFF"/>
          <w:lang w:val="vi-VN"/>
        </w:rPr>
        <w:lastRenderedPageBreak/>
        <w:t>tạm đình chỉ, đình chỉ hoạt động theo quy định của pháp luật về bảo vệ môi trường, phòng cháy, chữa cháy và cứu nạn, cứu hộ hoặc pháp luật khác có liên quan;”.</w:t>
      </w:r>
    </w:p>
    <w:p w14:paraId="6A14D724" w14:textId="77777777" w:rsidR="00160739" w:rsidRPr="00C723B0" w:rsidRDefault="00160739" w:rsidP="00C723B0">
      <w:pPr>
        <w:widowControl w:val="0"/>
        <w:spacing w:before="120" w:after="120" w:line="240" w:lineRule="auto"/>
        <w:ind w:firstLine="720"/>
        <w:jc w:val="both"/>
        <w:rPr>
          <w:rFonts w:ascii="Times New Roman" w:eastAsia="Times New Roman" w:hAnsi="Times New Roman"/>
          <w:b/>
          <w:sz w:val="28"/>
          <w:szCs w:val="28"/>
        </w:rPr>
      </w:pPr>
      <w:r w:rsidRPr="00C723B0">
        <w:rPr>
          <w:rFonts w:ascii="Times New Roman" w:eastAsia="Times New Roman" w:hAnsi="Times New Roman"/>
          <w:b/>
          <w:sz w:val="28"/>
          <w:szCs w:val="28"/>
        </w:rPr>
        <w:t>Điều 42. Sửa đổi, bổ sung khoản 1 Điều 13</w:t>
      </w:r>
    </w:p>
    <w:p w14:paraId="3C8E7AD0" w14:textId="52518B0C" w:rsidR="00160739" w:rsidRPr="00C723B0" w:rsidRDefault="00160739" w:rsidP="00C723B0">
      <w:pPr>
        <w:widowControl w:val="0"/>
        <w:spacing w:before="120" w:after="120" w:line="240" w:lineRule="auto"/>
        <w:ind w:firstLine="720"/>
        <w:jc w:val="both"/>
        <w:rPr>
          <w:rFonts w:ascii="Times New Roman" w:eastAsia="Times New Roman" w:hAnsi="Times New Roman"/>
          <w:bCs/>
          <w:sz w:val="28"/>
          <w:szCs w:val="28"/>
        </w:rPr>
      </w:pPr>
      <w:r w:rsidRPr="00C723B0">
        <w:rPr>
          <w:rFonts w:ascii="Times New Roman" w:eastAsia="Times New Roman" w:hAnsi="Times New Roman"/>
          <w:bCs/>
          <w:sz w:val="28"/>
          <w:szCs w:val="28"/>
        </w:rPr>
        <w:t xml:space="preserve">“1. Chậm nhất 05 ngày trước ngày dự kiến </w:t>
      </w:r>
      <w:r w:rsidRPr="00C723B0">
        <w:rPr>
          <w:rFonts w:ascii="Times New Roman" w:hAnsi="Times New Roman"/>
          <w:sz w:val="28"/>
          <w:szCs w:val="28"/>
          <w:shd w:val="clear" w:color="auto" w:fill="FFFFFF"/>
        </w:rPr>
        <w:t xml:space="preserve">tiến hành phá dỡ từng tàu biển, chủ cơ sở phá dỡ tàu biển phải lập, phê duyệt phương án phá dỡ tàu biển theo quy định tại khoản 2 Điều này và gửi </w:t>
      </w:r>
      <w:r w:rsidRPr="00C723B0">
        <w:rPr>
          <w:rFonts w:ascii="Times New Roman" w:eastAsia="Times New Roman" w:hAnsi="Times New Roman"/>
          <w:bCs/>
          <w:sz w:val="28"/>
          <w:szCs w:val="28"/>
        </w:rPr>
        <w:t>đến Ủy ban nhân dân cấp tỉnh nơi phá dỡ tàu biển để thực hiện kiểm tra, giám sát</w:t>
      </w:r>
      <w:r w:rsidR="00A45B77" w:rsidRPr="00C723B0">
        <w:rPr>
          <w:rFonts w:ascii="Times New Roman" w:eastAsia="Times New Roman" w:hAnsi="Times New Roman"/>
          <w:bCs/>
          <w:sz w:val="28"/>
          <w:szCs w:val="28"/>
        </w:rPr>
        <w:t>.</w:t>
      </w:r>
      <w:r w:rsidRPr="00C723B0">
        <w:rPr>
          <w:rFonts w:ascii="Times New Roman" w:eastAsia="Times New Roman" w:hAnsi="Times New Roman"/>
          <w:bCs/>
          <w:sz w:val="28"/>
          <w:szCs w:val="28"/>
        </w:rPr>
        <w:t xml:space="preserve">”. </w:t>
      </w:r>
    </w:p>
    <w:p w14:paraId="410A4545" w14:textId="77777777" w:rsidR="00160739" w:rsidRPr="00C723B0" w:rsidRDefault="00160739" w:rsidP="00C723B0">
      <w:pPr>
        <w:widowControl w:val="0"/>
        <w:spacing w:before="120" w:after="120" w:line="240" w:lineRule="auto"/>
        <w:ind w:firstLine="720"/>
        <w:jc w:val="both"/>
        <w:rPr>
          <w:rFonts w:ascii="Times New Roman" w:eastAsia="Times New Roman" w:hAnsi="Times New Roman"/>
          <w:b/>
          <w:sz w:val="28"/>
          <w:szCs w:val="28"/>
        </w:rPr>
      </w:pPr>
      <w:r w:rsidRPr="00C723B0">
        <w:rPr>
          <w:rFonts w:ascii="Times New Roman" w:eastAsia="Times New Roman" w:hAnsi="Times New Roman"/>
          <w:b/>
          <w:sz w:val="28"/>
          <w:szCs w:val="28"/>
        </w:rPr>
        <w:t xml:space="preserve">Điều 43. Sửa đổi, bổ sung khoản 2 Điều 15 như sau </w:t>
      </w:r>
    </w:p>
    <w:p w14:paraId="42103B63" w14:textId="1D502A12" w:rsidR="00160739" w:rsidRPr="00C723B0" w:rsidRDefault="00160739" w:rsidP="00C723B0">
      <w:pPr>
        <w:widowControl w:val="0"/>
        <w:spacing w:before="120" w:after="120" w:line="240" w:lineRule="auto"/>
        <w:ind w:firstLine="720"/>
        <w:jc w:val="both"/>
        <w:rPr>
          <w:rFonts w:ascii="Times New Roman" w:eastAsia="Times New Roman" w:hAnsi="Times New Roman"/>
          <w:b/>
          <w:sz w:val="28"/>
          <w:szCs w:val="28"/>
        </w:rPr>
      </w:pPr>
      <w:r w:rsidRPr="00C723B0">
        <w:rPr>
          <w:rFonts w:ascii="Times New Roman" w:hAnsi="Times New Roman"/>
          <w:sz w:val="28"/>
          <w:szCs w:val="28"/>
          <w:shd w:val="clear" w:color="auto" w:fill="FFFFFF"/>
        </w:rPr>
        <w:t>“2. Ủy ban nhân dân cấp tỉnh nơi thực hiện phá dỡ tàu biển chủ trì, phối hợp với các cơ quan có liên quan tổ chức kiểm tra, giám sát việc thực hiện phương án phá dỡ đối với từng tàu biển theo quy định của pháp luật</w:t>
      </w:r>
      <w:r w:rsidR="00A45B77" w:rsidRPr="00C723B0">
        <w:rPr>
          <w:rFonts w:ascii="Times New Roman" w:hAnsi="Times New Roman"/>
          <w:sz w:val="28"/>
          <w:szCs w:val="28"/>
          <w:shd w:val="clear" w:color="auto" w:fill="FFFFFF"/>
        </w:rPr>
        <w:t>.</w:t>
      </w:r>
      <w:r w:rsidRPr="00C723B0">
        <w:rPr>
          <w:rFonts w:ascii="Times New Roman" w:hAnsi="Times New Roman"/>
          <w:sz w:val="28"/>
          <w:szCs w:val="28"/>
          <w:shd w:val="clear" w:color="auto" w:fill="FFFFFF"/>
        </w:rPr>
        <w:t>”.</w:t>
      </w:r>
    </w:p>
    <w:p w14:paraId="03C31E35" w14:textId="77777777" w:rsidR="00160739" w:rsidRPr="00C723B0" w:rsidRDefault="00160739" w:rsidP="00C723B0">
      <w:pPr>
        <w:widowControl w:val="0"/>
        <w:spacing w:before="120" w:after="120" w:line="240" w:lineRule="auto"/>
        <w:ind w:firstLine="720"/>
        <w:jc w:val="both"/>
        <w:rPr>
          <w:rFonts w:ascii="Times New Roman" w:hAnsi="Times New Roman"/>
          <w:sz w:val="28"/>
          <w:szCs w:val="28"/>
        </w:rPr>
      </w:pPr>
      <w:r w:rsidRPr="00C723B0">
        <w:rPr>
          <w:rFonts w:ascii="Times New Roman" w:eastAsia="Times New Roman" w:hAnsi="Times New Roman"/>
          <w:b/>
          <w:sz w:val="28"/>
          <w:szCs w:val="28"/>
        </w:rPr>
        <w:t>Điều 44. Sửa đổi, bổ sung Điều 16 (được sửa đổi, bổ sung tại điểm b khoản 12 Điều 167 Nghị định số 08/2022/NĐ-CP)</w:t>
      </w:r>
    </w:p>
    <w:p w14:paraId="6F6A978A" w14:textId="77777777" w:rsidR="00160739" w:rsidRPr="00C723B0" w:rsidRDefault="00160739" w:rsidP="00C723B0">
      <w:pPr>
        <w:widowControl w:val="0"/>
        <w:spacing w:before="120" w:after="120" w:line="240" w:lineRule="auto"/>
        <w:ind w:firstLine="720"/>
        <w:jc w:val="both"/>
        <w:rPr>
          <w:rFonts w:ascii="Times New Roman" w:hAnsi="Times New Roman"/>
          <w:b/>
          <w:bCs/>
          <w:sz w:val="28"/>
          <w:szCs w:val="28"/>
        </w:rPr>
      </w:pPr>
      <w:r w:rsidRPr="00C723B0">
        <w:rPr>
          <w:rFonts w:ascii="Times New Roman" w:eastAsia="Times New Roman" w:hAnsi="Times New Roman"/>
          <w:sz w:val="28"/>
          <w:szCs w:val="28"/>
        </w:rPr>
        <w:t>“</w:t>
      </w:r>
      <w:r w:rsidRPr="00C723B0">
        <w:rPr>
          <w:rFonts w:ascii="Times New Roman" w:eastAsia="Times New Roman" w:hAnsi="Times New Roman"/>
          <w:b/>
          <w:bCs/>
          <w:sz w:val="28"/>
          <w:szCs w:val="28"/>
        </w:rPr>
        <w:t>Điều 16. Nhập khẩu tàu biển đã qua sử dụng để phá dỡ</w:t>
      </w:r>
    </w:p>
    <w:p w14:paraId="6744837D" w14:textId="77777777" w:rsidR="00160739" w:rsidRPr="00C723B0" w:rsidRDefault="00160739" w:rsidP="00C723B0">
      <w:pPr>
        <w:widowControl w:val="0"/>
        <w:spacing w:before="120" w:after="120" w:line="240" w:lineRule="auto"/>
        <w:ind w:firstLine="720"/>
        <w:jc w:val="both"/>
        <w:rPr>
          <w:rFonts w:ascii="Times New Roman" w:hAnsi="Times New Roman"/>
          <w:sz w:val="28"/>
          <w:szCs w:val="28"/>
        </w:rPr>
      </w:pPr>
      <w:r w:rsidRPr="00C723B0">
        <w:rPr>
          <w:rFonts w:ascii="Times New Roman" w:eastAsia="Times New Roman" w:hAnsi="Times New Roman"/>
          <w:sz w:val="28"/>
          <w:szCs w:val="28"/>
        </w:rPr>
        <w:t>Tàu biển đã qua sử dụng nhập khẩu để phá dỡ được quản lý theo quy định của pháp luật về hàng hải trong quá trình di chuyển đến cơ sở phá dỡ; việc phá dỡ được thực hiện theo quy định tại Nghị định này.”.</w:t>
      </w:r>
    </w:p>
    <w:p w14:paraId="4A754413" w14:textId="77777777" w:rsidR="00160739" w:rsidRPr="00C723B0" w:rsidRDefault="00160739" w:rsidP="00C723B0">
      <w:pPr>
        <w:widowControl w:val="0"/>
        <w:spacing w:before="120" w:after="120" w:line="240" w:lineRule="auto"/>
        <w:ind w:firstLine="720"/>
        <w:jc w:val="both"/>
        <w:rPr>
          <w:rFonts w:ascii="Times New Roman" w:hAnsi="Times New Roman"/>
          <w:bCs/>
          <w:sz w:val="28"/>
          <w:szCs w:val="28"/>
        </w:rPr>
      </w:pPr>
      <w:r w:rsidRPr="00C723B0">
        <w:rPr>
          <w:rFonts w:ascii="Times New Roman" w:eastAsia="Times New Roman" w:hAnsi="Times New Roman"/>
          <w:b/>
          <w:sz w:val="28"/>
          <w:szCs w:val="28"/>
        </w:rPr>
        <w:t xml:space="preserve">Điều 45. </w:t>
      </w:r>
      <w:r w:rsidRPr="00C723B0">
        <w:rPr>
          <w:rFonts w:ascii="Times New Roman" w:eastAsia="Times New Roman" w:hAnsi="Times New Roman"/>
          <w:bCs/>
          <w:sz w:val="28"/>
          <w:szCs w:val="28"/>
        </w:rPr>
        <w:t>Thay thế cụm từ “Bộ Giao thông vận tải” bằng cụm từ “Bộ Xây dựng” tại khoản 2 Điều 21.</w:t>
      </w:r>
    </w:p>
    <w:p w14:paraId="0FC17BCD" w14:textId="77777777" w:rsidR="00160739" w:rsidRPr="00C723B0" w:rsidRDefault="00160739" w:rsidP="00C723B0">
      <w:pPr>
        <w:widowControl w:val="0"/>
        <w:spacing w:before="120" w:after="120" w:line="240" w:lineRule="auto"/>
        <w:ind w:firstLine="720"/>
        <w:jc w:val="both"/>
        <w:rPr>
          <w:rFonts w:ascii="Times New Roman" w:eastAsia="Times New Roman" w:hAnsi="Times New Roman"/>
          <w:sz w:val="28"/>
          <w:szCs w:val="28"/>
        </w:rPr>
      </w:pPr>
      <w:r w:rsidRPr="00C723B0">
        <w:rPr>
          <w:rFonts w:ascii="Times New Roman" w:eastAsia="Times New Roman" w:hAnsi="Times New Roman"/>
          <w:b/>
          <w:sz w:val="28"/>
          <w:szCs w:val="28"/>
        </w:rPr>
        <w:t>Điều 46. Bãi bỏ một số Điều, Phụ lục ban hành kèm theo Nghị định số 82/2019/NĐ-CP (được sửa đổi, bổ sung tại Nghị định số 08/2022/NĐ-CP, Nghị định số 74/2023/NĐ-CP, Nghị định số 14/2026/NĐ-CP)</w:t>
      </w:r>
    </w:p>
    <w:p w14:paraId="0CB7145C" w14:textId="77777777" w:rsidR="00160739" w:rsidRPr="00C723B0" w:rsidRDefault="00160739" w:rsidP="00C723B0">
      <w:pPr>
        <w:pStyle w:val="ListParagraph"/>
        <w:widowControl w:val="0"/>
        <w:numPr>
          <w:ilvl w:val="0"/>
          <w:numId w:val="1"/>
        </w:numPr>
        <w:spacing w:before="120" w:after="120" w:line="240" w:lineRule="auto"/>
        <w:jc w:val="both"/>
        <w:rPr>
          <w:rFonts w:ascii="Times New Roman" w:eastAsia="Times New Roman" w:hAnsi="Times New Roman"/>
          <w:sz w:val="28"/>
          <w:szCs w:val="28"/>
        </w:rPr>
      </w:pPr>
      <w:r w:rsidRPr="00C723B0">
        <w:rPr>
          <w:rFonts w:ascii="Times New Roman" w:eastAsia="Times New Roman" w:hAnsi="Times New Roman"/>
          <w:sz w:val="28"/>
          <w:szCs w:val="28"/>
        </w:rPr>
        <w:t>Bãi bỏ một số Điều sau:</w:t>
      </w:r>
    </w:p>
    <w:p w14:paraId="6694B954" w14:textId="77777777" w:rsidR="00160739" w:rsidRPr="00C723B0" w:rsidRDefault="00160739" w:rsidP="00C723B0">
      <w:pPr>
        <w:widowControl w:val="0"/>
        <w:spacing w:before="120" w:after="120" w:line="240" w:lineRule="auto"/>
        <w:ind w:firstLine="720"/>
        <w:jc w:val="both"/>
        <w:rPr>
          <w:rFonts w:ascii="Times New Roman" w:eastAsia="Times New Roman" w:hAnsi="Times New Roman"/>
          <w:sz w:val="28"/>
          <w:szCs w:val="28"/>
        </w:rPr>
      </w:pPr>
      <w:r w:rsidRPr="00C723B0">
        <w:rPr>
          <w:rFonts w:ascii="Times New Roman" w:eastAsia="Times New Roman" w:hAnsi="Times New Roman"/>
          <w:sz w:val="28"/>
          <w:szCs w:val="28"/>
        </w:rPr>
        <w:t>a) Điều 8 (được sửa đổi, bổ sung tại khoản 1 Điều 4 Nghị định số 74/2023/NĐ-CP);</w:t>
      </w:r>
    </w:p>
    <w:p w14:paraId="7296B649" w14:textId="77777777" w:rsidR="00160739" w:rsidRPr="00C723B0" w:rsidRDefault="00160739" w:rsidP="00C723B0">
      <w:pPr>
        <w:widowControl w:val="0"/>
        <w:spacing w:before="120" w:after="120" w:line="240" w:lineRule="auto"/>
        <w:ind w:firstLine="720"/>
        <w:jc w:val="both"/>
        <w:rPr>
          <w:rFonts w:ascii="Times New Roman" w:eastAsia="Times New Roman" w:hAnsi="Times New Roman"/>
          <w:sz w:val="28"/>
          <w:szCs w:val="28"/>
        </w:rPr>
      </w:pPr>
      <w:r w:rsidRPr="00C723B0">
        <w:rPr>
          <w:rFonts w:ascii="Times New Roman" w:eastAsia="Times New Roman" w:hAnsi="Times New Roman"/>
          <w:sz w:val="28"/>
          <w:szCs w:val="28"/>
        </w:rPr>
        <w:t>b) Điều 9 (được sửa đổi, bổ sung tại khoản 2 Điều 4 Nghị định số 74/2023/NĐ-CP và Điều 81 Nghị định số 14/2026/NĐ-CP);</w:t>
      </w:r>
    </w:p>
    <w:p w14:paraId="1ADC0881" w14:textId="77777777" w:rsidR="00160739" w:rsidRPr="00C723B0" w:rsidRDefault="00160739" w:rsidP="00C723B0">
      <w:pPr>
        <w:widowControl w:val="0"/>
        <w:spacing w:before="120" w:after="120" w:line="240" w:lineRule="auto"/>
        <w:ind w:firstLine="720"/>
        <w:jc w:val="both"/>
        <w:rPr>
          <w:rFonts w:ascii="Times New Roman" w:eastAsia="Times New Roman" w:hAnsi="Times New Roman"/>
          <w:spacing w:val="-4"/>
          <w:sz w:val="28"/>
          <w:szCs w:val="28"/>
        </w:rPr>
      </w:pPr>
      <w:r w:rsidRPr="00C723B0">
        <w:rPr>
          <w:rFonts w:ascii="Times New Roman" w:eastAsia="Times New Roman" w:hAnsi="Times New Roman"/>
          <w:spacing w:val="-4"/>
          <w:sz w:val="28"/>
          <w:szCs w:val="28"/>
        </w:rPr>
        <w:t>c) Điều 10 (được sửa đổi, bổ sung tại Điều 82 Nghị định số 14/2026/NĐ-CP);</w:t>
      </w:r>
    </w:p>
    <w:p w14:paraId="063F0B9E" w14:textId="77777777" w:rsidR="00160739" w:rsidRPr="00C723B0" w:rsidRDefault="00160739" w:rsidP="00C723B0">
      <w:pPr>
        <w:widowControl w:val="0"/>
        <w:spacing w:before="120" w:after="120" w:line="240" w:lineRule="auto"/>
        <w:ind w:firstLine="720"/>
        <w:jc w:val="both"/>
        <w:rPr>
          <w:rFonts w:ascii="Times New Roman" w:eastAsia="Times New Roman" w:hAnsi="Times New Roman"/>
          <w:spacing w:val="-4"/>
          <w:sz w:val="28"/>
          <w:szCs w:val="28"/>
        </w:rPr>
      </w:pPr>
      <w:r w:rsidRPr="00C723B0">
        <w:rPr>
          <w:rFonts w:ascii="Times New Roman" w:eastAsia="Times New Roman" w:hAnsi="Times New Roman"/>
          <w:spacing w:val="-4"/>
          <w:sz w:val="28"/>
          <w:szCs w:val="28"/>
        </w:rPr>
        <w:t>d) Điều 14 (được sửa đổi, bổ sung tại Điều 85 Nghị định số 14/2026/NĐ-CP);</w:t>
      </w:r>
    </w:p>
    <w:p w14:paraId="3BAD5C34" w14:textId="77777777" w:rsidR="00160739" w:rsidRPr="00C723B0" w:rsidRDefault="00160739" w:rsidP="00C723B0">
      <w:pPr>
        <w:widowControl w:val="0"/>
        <w:spacing w:before="120" w:after="120" w:line="240" w:lineRule="auto"/>
        <w:ind w:firstLine="720"/>
        <w:jc w:val="both"/>
        <w:rPr>
          <w:rFonts w:ascii="Times New Roman" w:eastAsia="Times New Roman" w:hAnsi="Times New Roman"/>
          <w:sz w:val="28"/>
          <w:szCs w:val="28"/>
        </w:rPr>
      </w:pPr>
      <w:r w:rsidRPr="00C723B0">
        <w:rPr>
          <w:rFonts w:ascii="Times New Roman" w:eastAsia="Times New Roman" w:hAnsi="Times New Roman"/>
          <w:spacing w:val="-4"/>
          <w:sz w:val="28"/>
          <w:szCs w:val="28"/>
        </w:rPr>
        <w:t>đ) Điều 19 (được sửa đổi, bổ sung tại Điều 86 Nghị định số 14/2026/NĐ-CP);</w:t>
      </w:r>
      <w:r w:rsidRPr="00C723B0">
        <w:rPr>
          <w:rFonts w:ascii="Times New Roman" w:eastAsia="Times New Roman" w:hAnsi="Times New Roman"/>
          <w:sz w:val="28"/>
          <w:szCs w:val="28"/>
        </w:rPr>
        <w:t xml:space="preserve"> </w:t>
      </w:r>
    </w:p>
    <w:p w14:paraId="04B70C63" w14:textId="77777777" w:rsidR="00160739" w:rsidRPr="00C723B0" w:rsidRDefault="00160739" w:rsidP="00C723B0">
      <w:pPr>
        <w:widowControl w:val="0"/>
        <w:spacing w:before="120" w:after="120" w:line="240" w:lineRule="auto"/>
        <w:ind w:firstLine="720"/>
        <w:jc w:val="both"/>
        <w:rPr>
          <w:rFonts w:ascii="Times New Roman" w:hAnsi="Times New Roman"/>
          <w:sz w:val="28"/>
          <w:szCs w:val="28"/>
        </w:rPr>
      </w:pPr>
      <w:r w:rsidRPr="00C723B0">
        <w:rPr>
          <w:rFonts w:ascii="Times New Roman" w:eastAsia="Times New Roman" w:hAnsi="Times New Roman"/>
          <w:sz w:val="28"/>
          <w:szCs w:val="28"/>
        </w:rPr>
        <w:t>e) Điều 20.</w:t>
      </w:r>
    </w:p>
    <w:p w14:paraId="7D62EF1A" w14:textId="77777777" w:rsidR="00160739" w:rsidRPr="00C723B0" w:rsidRDefault="00160739" w:rsidP="00C723B0">
      <w:pPr>
        <w:widowControl w:val="0"/>
        <w:spacing w:before="120" w:after="120" w:line="240" w:lineRule="auto"/>
        <w:ind w:firstLine="720"/>
        <w:jc w:val="both"/>
        <w:rPr>
          <w:rFonts w:ascii="Times New Roman" w:eastAsia="Times New Roman" w:hAnsi="Times New Roman"/>
          <w:sz w:val="28"/>
          <w:szCs w:val="28"/>
        </w:rPr>
      </w:pPr>
      <w:r w:rsidRPr="00C723B0">
        <w:rPr>
          <w:rFonts w:ascii="Times New Roman" w:eastAsia="Times New Roman" w:hAnsi="Times New Roman"/>
          <w:sz w:val="28"/>
          <w:szCs w:val="28"/>
        </w:rPr>
        <w:t>2. Bãi bỏ một số Phụ lục sau:</w:t>
      </w:r>
    </w:p>
    <w:p w14:paraId="577BC10A" w14:textId="77777777" w:rsidR="00160739" w:rsidRPr="00C723B0" w:rsidRDefault="00160739" w:rsidP="00C723B0">
      <w:pPr>
        <w:widowControl w:val="0"/>
        <w:spacing w:before="120" w:after="120" w:line="240" w:lineRule="auto"/>
        <w:ind w:firstLine="720"/>
        <w:jc w:val="both"/>
        <w:rPr>
          <w:rFonts w:ascii="Times New Roman" w:eastAsia="Times New Roman" w:hAnsi="Times New Roman"/>
          <w:sz w:val="28"/>
          <w:szCs w:val="28"/>
        </w:rPr>
      </w:pPr>
      <w:r w:rsidRPr="00C723B0">
        <w:rPr>
          <w:rFonts w:ascii="Times New Roman" w:eastAsia="Times New Roman" w:hAnsi="Times New Roman"/>
          <w:sz w:val="28"/>
          <w:szCs w:val="28"/>
        </w:rPr>
        <w:t>a) Mẫu số 01 (được</w:t>
      </w:r>
      <w:r w:rsidRPr="00C723B0">
        <w:rPr>
          <w:rFonts w:ascii="Times New Roman" w:eastAsia="Times New Roman" w:hAnsi="Times New Roman"/>
          <w:b/>
          <w:bCs/>
          <w:sz w:val="28"/>
          <w:szCs w:val="28"/>
        </w:rPr>
        <w:t xml:space="preserve"> </w:t>
      </w:r>
      <w:r w:rsidRPr="00C723B0">
        <w:rPr>
          <w:rFonts w:ascii="Times New Roman" w:eastAsia="Times New Roman" w:hAnsi="Times New Roman"/>
          <w:sz w:val="28"/>
          <w:szCs w:val="28"/>
        </w:rPr>
        <w:t>thay thế bởi Mẫu số 01 Phụ lục VIII tại Điều 87 Nghị định số 14/2026/NĐ-CP);</w:t>
      </w:r>
    </w:p>
    <w:p w14:paraId="41A97B91" w14:textId="77777777" w:rsidR="00160739" w:rsidRPr="00C723B0" w:rsidRDefault="00160739" w:rsidP="00C723B0">
      <w:pPr>
        <w:widowControl w:val="0"/>
        <w:spacing w:before="120" w:after="120" w:line="240" w:lineRule="auto"/>
        <w:ind w:firstLine="720"/>
        <w:jc w:val="both"/>
        <w:rPr>
          <w:rFonts w:ascii="Times New Roman" w:eastAsia="Times New Roman" w:hAnsi="Times New Roman"/>
          <w:sz w:val="28"/>
          <w:szCs w:val="28"/>
        </w:rPr>
      </w:pPr>
      <w:r w:rsidRPr="00C723B0">
        <w:rPr>
          <w:rFonts w:ascii="Times New Roman" w:eastAsia="Times New Roman" w:hAnsi="Times New Roman"/>
          <w:sz w:val="28"/>
          <w:szCs w:val="28"/>
        </w:rPr>
        <w:t>b) Mẫu số 02 (được</w:t>
      </w:r>
      <w:r w:rsidRPr="00C723B0">
        <w:rPr>
          <w:rFonts w:ascii="Times New Roman" w:eastAsia="Times New Roman" w:hAnsi="Times New Roman"/>
          <w:b/>
          <w:bCs/>
          <w:sz w:val="28"/>
          <w:szCs w:val="28"/>
        </w:rPr>
        <w:t xml:space="preserve"> </w:t>
      </w:r>
      <w:r w:rsidRPr="00C723B0">
        <w:rPr>
          <w:rFonts w:ascii="Times New Roman" w:eastAsia="Times New Roman" w:hAnsi="Times New Roman"/>
          <w:sz w:val="28"/>
          <w:szCs w:val="28"/>
        </w:rPr>
        <w:t>thay thế bởi Mẫu số 02 Phụ lục VIII tại Điều 87 Nghị định số 14/2026/NĐ-CP);</w:t>
      </w:r>
    </w:p>
    <w:p w14:paraId="1DF648D6" w14:textId="77777777" w:rsidR="00160739" w:rsidRPr="00C723B0" w:rsidRDefault="00160739" w:rsidP="00C723B0">
      <w:pPr>
        <w:widowControl w:val="0"/>
        <w:spacing w:before="120" w:after="120" w:line="240" w:lineRule="auto"/>
        <w:ind w:firstLine="720"/>
        <w:jc w:val="both"/>
        <w:rPr>
          <w:rFonts w:ascii="Times New Roman" w:eastAsia="Times New Roman" w:hAnsi="Times New Roman"/>
          <w:sz w:val="28"/>
          <w:szCs w:val="28"/>
        </w:rPr>
      </w:pPr>
      <w:r w:rsidRPr="00C723B0">
        <w:rPr>
          <w:rFonts w:ascii="Times New Roman" w:eastAsia="Times New Roman" w:hAnsi="Times New Roman"/>
          <w:sz w:val="28"/>
          <w:szCs w:val="28"/>
        </w:rPr>
        <w:t>c) Mẫu số 03 (được</w:t>
      </w:r>
      <w:r w:rsidRPr="00C723B0">
        <w:rPr>
          <w:rFonts w:ascii="Times New Roman" w:eastAsia="Times New Roman" w:hAnsi="Times New Roman"/>
          <w:b/>
          <w:bCs/>
          <w:sz w:val="28"/>
          <w:szCs w:val="28"/>
        </w:rPr>
        <w:t xml:space="preserve"> </w:t>
      </w:r>
      <w:r w:rsidRPr="00C723B0">
        <w:rPr>
          <w:rFonts w:ascii="Times New Roman" w:eastAsia="Times New Roman" w:hAnsi="Times New Roman"/>
          <w:sz w:val="28"/>
          <w:szCs w:val="28"/>
        </w:rPr>
        <w:t xml:space="preserve">thay thế bởi Mẫu số 03 Phụ lục VIII tại Điều 87 Nghị </w:t>
      </w:r>
      <w:r w:rsidRPr="00C723B0">
        <w:rPr>
          <w:rFonts w:ascii="Times New Roman" w:eastAsia="Times New Roman" w:hAnsi="Times New Roman"/>
          <w:sz w:val="28"/>
          <w:szCs w:val="28"/>
        </w:rPr>
        <w:lastRenderedPageBreak/>
        <w:t>định số 14/2026/NĐ-CP);</w:t>
      </w:r>
    </w:p>
    <w:p w14:paraId="0C550772" w14:textId="77777777" w:rsidR="00160739" w:rsidRPr="00C723B0" w:rsidRDefault="00160739" w:rsidP="00C723B0">
      <w:pPr>
        <w:widowControl w:val="0"/>
        <w:spacing w:before="120" w:after="120" w:line="240" w:lineRule="auto"/>
        <w:ind w:firstLine="720"/>
        <w:jc w:val="both"/>
        <w:rPr>
          <w:rFonts w:ascii="Times New Roman" w:eastAsia="Times New Roman" w:hAnsi="Times New Roman"/>
          <w:sz w:val="28"/>
          <w:szCs w:val="28"/>
        </w:rPr>
      </w:pPr>
      <w:r w:rsidRPr="00C723B0">
        <w:rPr>
          <w:rFonts w:ascii="Times New Roman" w:eastAsia="Times New Roman" w:hAnsi="Times New Roman"/>
          <w:sz w:val="28"/>
          <w:szCs w:val="28"/>
        </w:rPr>
        <w:t>d) Mẫu số 04 (được</w:t>
      </w:r>
      <w:r w:rsidRPr="00C723B0">
        <w:rPr>
          <w:rFonts w:ascii="Times New Roman" w:eastAsia="Times New Roman" w:hAnsi="Times New Roman"/>
          <w:b/>
          <w:bCs/>
          <w:sz w:val="28"/>
          <w:szCs w:val="28"/>
        </w:rPr>
        <w:t xml:space="preserve"> </w:t>
      </w:r>
      <w:r w:rsidRPr="00C723B0">
        <w:rPr>
          <w:rFonts w:ascii="Times New Roman" w:eastAsia="Times New Roman" w:hAnsi="Times New Roman"/>
          <w:sz w:val="28"/>
          <w:szCs w:val="28"/>
        </w:rPr>
        <w:t>thay thế bởi Mẫu số 04 Phụ lục VIII tại Điều 87 Nghị định số 14/2026/NĐ-CP);</w:t>
      </w:r>
    </w:p>
    <w:p w14:paraId="350B61C1" w14:textId="77777777" w:rsidR="00160739" w:rsidRPr="00C723B0" w:rsidRDefault="00160739" w:rsidP="00C723B0">
      <w:pPr>
        <w:widowControl w:val="0"/>
        <w:spacing w:before="120" w:after="120" w:line="240" w:lineRule="auto"/>
        <w:ind w:firstLine="720"/>
        <w:jc w:val="both"/>
        <w:rPr>
          <w:rFonts w:ascii="Times New Roman" w:eastAsia="Times New Roman" w:hAnsi="Times New Roman"/>
          <w:sz w:val="28"/>
          <w:szCs w:val="28"/>
        </w:rPr>
      </w:pPr>
      <w:r w:rsidRPr="00C723B0">
        <w:rPr>
          <w:rFonts w:ascii="Times New Roman" w:eastAsia="Times New Roman" w:hAnsi="Times New Roman"/>
          <w:sz w:val="28"/>
          <w:szCs w:val="28"/>
        </w:rPr>
        <w:t>đ) Mẫu số 05 (được</w:t>
      </w:r>
      <w:r w:rsidRPr="00C723B0">
        <w:rPr>
          <w:rFonts w:ascii="Times New Roman" w:eastAsia="Times New Roman" w:hAnsi="Times New Roman"/>
          <w:b/>
          <w:bCs/>
          <w:sz w:val="28"/>
          <w:szCs w:val="28"/>
        </w:rPr>
        <w:t xml:space="preserve"> </w:t>
      </w:r>
      <w:r w:rsidRPr="00C723B0">
        <w:rPr>
          <w:rFonts w:ascii="Times New Roman" w:eastAsia="Times New Roman" w:hAnsi="Times New Roman"/>
          <w:sz w:val="28"/>
          <w:szCs w:val="28"/>
        </w:rPr>
        <w:t>thay thế bởi Mẫu số 05 Phụ lục VIII tại Điều 87 Nghị định số 14/2026/NĐ-CP);</w:t>
      </w:r>
    </w:p>
    <w:p w14:paraId="10B1EB94" w14:textId="77777777" w:rsidR="00160739" w:rsidRPr="00C723B0" w:rsidRDefault="00160739" w:rsidP="00C723B0">
      <w:pPr>
        <w:widowControl w:val="0"/>
        <w:spacing w:before="120" w:after="120" w:line="240" w:lineRule="auto"/>
        <w:ind w:firstLine="720"/>
        <w:jc w:val="both"/>
        <w:rPr>
          <w:rFonts w:ascii="Times New Roman" w:eastAsia="Times New Roman" w:hAnsi="Times New Roman"/>
          <w:sz w:val="28"/>
          <w:szCs w:val="28"/>
        </w:rPr>
      </w:pPr>
      <w:r w:rsidRPr="00C723B0">
        <w:rPr>
          <w:rFonts w:ascii="Times New Roman" w:eastAsia="Times New Roman" w:hAnsi="Times New Roman"/>
          <w:sz w:val="28"/>
          <w:szCs w:val="28"/>
        </w:rPr>
        <w:t>e) Mẫu số 06 (được</w:t>
      </w:r>
      <w:r w:rsidRPr="00C723B0">
        <w:rPr>
          <w:rFonts w:ascii="Times New Roman" w:eastAsia="Times New Roman" w:hAnsi="Times New Roman"/>
          <w:b/>
          <w:bCs/>
          <w:sz w:val="28"/>
          <w:szCs w:val="28"/>
        </w:rPr>
        <w:t xml:space="preserve"> </w:t>
      </w:r>
      <w:r w:rsidRPr="00C723B0">
        <w:rPr>
          <w:rFonts w:ascii="Times New Roman" w:eastAsia="Times New Roman" w:hAnsi="Times New Roman"/>
          <w:sz w:val="28"/>
          <w:szCs w:val="28"/>
        </w:rPr>
        <w:t>thay thế bởi Mẫu số 06 Phụ lục VIII tại Điều 87 Nghị định số 14/2026/NĐ-CP);</w:t>
      </w:r>
    </w:p>
    <w:p w14:paraId="14A744AA" w14:textId="276ABECB" w:rsidR="00160739" w:rsidRPr="00C723B0" w:rsidRDefault="00160739" w:rsidP="00C723B0">
      <w:pPr>
        <w:widowControl w:val="0"/>
        <w:shd w:val="clear" w:color="auto" w:fill="FFFFFF"/>
        <w:spacing w:before="120" w:after="120" w:line="240" w:lineRule="auto"/>
        <w:ind w:firstLine="720"/>
        <w:jc w:val="both"/>
        <w:rPr>
          <w:rFonts w:ascii="Times New Roman" w:eastAsia="Times New Roman" w:hAnsi="Times New Roman"/>
          <w:sz w:val="28"/>
          <w:szCs w:val="28"/>
        </w:rPr>
      </w:pPr>
      <w:r w:rsidRPr="00C723B0">
        <w:rPr>
          <w:rFonts w:ascii="Times New Roman" w:eastAsia="Times New Roman" w:hAnsi="Times New Roman"/>
          <w:sz w:val="28"/>
          <w:szCs w:val="28"/>
        </w:rPr>
        <w:t>g) Mẫu số 07 (được</w:t>
      </w:r>
      <w:r w:rsidRPr="00C723B0">
        <w:rPr>
          <w:rFonts w:ascii="Times New Roman" w:eastAsia="Times New Roman" w:hAnsi="Times New Roman"/>
          <w:b/>
          <w:bCs/>
          <w:sz w:val="28"/>
          <w:szCs w:val="28"/>
        </w:rPr>
        <w:t xml:space="preserve"> </w:t>
      </w:r>
      <w:r w:rsidRPr="00C723B0">
        <w:rPr>
          <w:rFonts w:ascii="Times New Roman" w:eastAsia="Times New Roman" w:hAnsi="Times New Roman"/>
          <w:sz w:val="28"/>
          <w:szCs w:val="28"/>
        </w:rPr>
        <w:t>thay thế bởi Mẫu số 07 Phụ lục VIII tại Điều 87 Nghị định số 14/2026/NĐ-CP).</w:t>
      </w:r>
    </w:p>
    <w:p w14:paraId="45264BCF" w14:textId="77777777" w:rsidR="00A45B77" w:rsidRPr="0016787D" w:rsidRDefault="00A45B77" w:rsidP="00C723B0">
      <w:pPr>
        <w:widowControl w:val="0"/>
        <w:shd w:val="clear" w:color="auto" w:fill="FFFFFF"/>
        <w:spacing w:after="0" w:line="240" w:lineRule="auto"/>
        <w:ind w:firstLine="720"/>
        <w:jc w:val="both"/>
        <w:rPr>
          <w:rFonts w:ascii="Times New Roman" w:eastAsia="Times New Roman" w:hAnsi="Times New Roman"/>
          <w:sz w:val="28"/>
        </w:rPr>
      </w:pPr>
    </w:p>
    <w:p w14:paraId="7001F490" w14:textId="77777777" w:rsidR="00160739" w:rsidRPr="0016787D" w:rsidRDefault="00160739" w:rsidP="00C723B0">
      <w:pPr>
        <w:widowControl w:val="0"/>
        <w:shd w:val="clear" w:color="auto" w:fill="FFFFFF"/>
        <w:spacing w:after="0" w:line="240" w:lineRule="auto"/>
        <w:jc w:val="center"/>
        <w:rPr>
          <w:rFonts w:ascii="Times New Roman" w:eastAsia="Times New Roman" w:hAnsi="Times New Roman"/>
          <w:b/>
          <w:bCs/>
          <w:sz w:val="28"/>
          <w:szCs w:val="28"/>
        </w:rPr>
      </w:pPr>
      <w:r w:rsidRPr="0016787D">
        <w:rPr>
          <w:rFonts w:ascii="Times New Roman" w:eastAsia="Times New Roman" w:hAnsi="Times New Roman"/>
          <w:b/>
          <w:bCs/>
          <w:sz w:val="28"/>
          <w:szCs w:val="28"/>
          <w:lang w:val="vi-VN"/>
        </w:rPr>
        <w:t xml:space="preserve">Chương </w:t>
      </w:r>
      <w:r w:rsidRPr="0016787D">
        <w:rPr>
          <w:rFonts w:ascii="Times New Roman" w:eastAsia="Times New Roman" w:hAnsi="Times New Roman"/>
          <w:b/>
          <w:bCs/>
          <w:sz w:val="28"/>
          <w:szCs w:val="28"/>
        </w:rPr>
        <w:t>V</w:t>
      </w:r>
    </w:p>
    <w:p w14:paraId="16102B1B" w14:textId="77777777" w:rsidR="00160739" w:rsidRPr="0016787D" w:rsidRDefault="00160739" w:rsidP="00C723B0">
      <w:pPr>
        <w:widowControl w:val="0"/>
        <w:shd w:val="clear" w:color="auto" w:fill="FFFFFF"/>
        <w:spacing w:after="0" w:line="240" w:lineRule="auto"/>
        <w:jc w:val="center"/>
        <w:rPr>
          <w:rFonts w:ascii="Times New Roman" w:eastAsia="Times New Roman" w:hAnsi="Times New Roman"/>
          <w:b/>
          <w:bCs/>
          <w:sz w:val="28"/>
          <w:szCs w:val="28"/>
          <w:lang w:val="vi-VN"/>
        </w:rPr>
      </w:pPr>
      <w:r w:rsidRPr="0016787D">
        <w:rPr>
          <w:rFonts w:ascii="Times New Roman" w:eastAsia="Times New Roman" w:hAnsi="Times New Roman"/>
          <w:b/>
          <w:bCs/>
          <w:sz w:val="28"/>
          <w:szCs w:val="28"/>
          <w:lang w:val="vi-VN"/>
        </w:rPr>
        <w:t>SỬA ĐỔI, BỔ SUNG MỘT SỐ ĐIỀU CỦA NGHỊ ĐỊNH SỐ 34/2024/NĐ-CP NGÀY 31</w:t>
      </w:r>
      <w:r w:rsidRPr="0016787D">
        <w:rPr>
          <w:rFonts w:ascii="Times New Roman" w:eastAsia="Times New Roman" w:hAnsi="Times New Roman"/>
          <w:b/>
          <w:bCs/>
          <w:sz w:val="28"/>
          <w:szCs w:val="28"/>
        </w:rPr>
        <w:t xml:space="preserve"> THÁNG </w:t>
      </w:r>
      <w:r w:rsidRPr="0016787D">
        <w:rPr>
          <w:rFonts w:ascii="Times New Roman" w:eastAsia="Times New Roman" w:hAnsi="Times New Roman"/>
          <w:b/>
          <w:bCs/>
          <w:sz w:val="28"/>
          <w:szCs w:val="28"/>
          <w:lang w:val="vi-VN"/>
        </w:rPr>
        <w:t>3</w:t>
      </w:r>
      <w:r w:rsidRPr="0016787D">
        <w:rPr>
          <w:rFonts w:ascii="Times New Roman" w:eastAsia="Times New Roman" w:hAnsi="Times New Roman"/>
          <w:b/>
          <w:bCs/>
          <w:sz w:val="28"/>
          <w:szCs w:val="28"/>
        </w:rPr>
        <w:t xml:space="preserve"> NĂM </w:t>
      </w:r>
      <w:r w:rsidRPr="0016787D">
        <w:rPr>
          <w:rFonts w:ascii="Times New Roman" w:eastAsia="Times New Roman" w:hAnsi="Times New Roman"/>
          <w:b/>
          <w:bCs/>
          <w:sz w:val="28"/>
          <w:szCs w:val="28"/>
          <w:lang w:val="vi-VN"/>
        </w:rPr>
        <w:t>2024 CỦA CHÍNH PHỦ QUY ĐỊNH DANH MỤC HÀNG HÓA NGUY HIỂM, VẬN CHUYỂN HÀNG HÓA NGUY HIỂM BẰNG PHƯƠNG TIỆN</w:t>
      </w:r>
      <w:r w:rsidRPr="0016787D">
        <w:rPr>
          <w:rFonts w:ascii="Times New Roman" w:eastAsia="Times New Roman" w:hAnsi="Times New Roman"/>
          <w:b/>
          <w:bCs/>
          <w:sz w:val="28"/>
          <w:szCs w:val="28"/>
        </w:rPr>
        <w:t xml:space="preserve"> </w:t>
      </w:r>
      <w:r w:rsidRPr="0016787D">
        <w:rPr>
          <w:rFonts w:ascii="Times New Roman" w:eastAsia="Times New Roman" w:hAnsi="Times New Roman"/>
          <w:b/>
          <w:bCs/>
          <w:sz w:val="28"/>
          <w:szCs w:val="28"/>
          <w:lang w:val="vi-VN"/>
        </w:rPr>
        <w:t>THỦY NỘI ĐỊA (ĐƯỢC SỬA ĐỔI, BỔ SUNG TẠI NGHỊ ĐỊNH SỐ </w:t>
      </w:r>
      <w:hyperlink r:id="rId10" w:tgtFrame="_blank" w:history="1">
        <w:r w:rsidRPr="0016787D">
          <w:rPr>
            <w:rFonts w:ascii="Times New Roman" w:eastAsia="Times New Roman" w:hAnsi="Times New Roman"/>
            <w:b/>
            <w:bCs/>
            <w:sz w:val="28"/>
            <w:szCs w:val="28"/>
            <w:lang w:val="vi-VN"/>
          </w:rPr>
          <w:t>161/2024/NĐ-CP</w:t>
        </w:r>
      </w:hyperlink>
      <w:r w:rsidRPr="0016787D">
        <w:rPr>
          <w:rFonts w:ascii="Times New Roman" w:eastAsia="Times New Roman" w:hAnsi="Times New Roman"/>
          <w:b/>
          <w:bCs/>
          <w:sz w:val="28"/>
          <w:szCs w:val="28"/>
          <w:lang w:val="vi-VN"/>
        </w:rPr>
        <w:t> NGÀY 18</w:t>
      </w:r>
      <w:r w:rsidRPr="0016787D">
        <w:rPr>
          <w:rFonts w:ascii="Times New Roman" w:eastAsia="Times New Roman" w:hAnsi="Times New Roman"/>
          <w:b/>
          <w:bCs/>
          <w:sz w:val="28"/>
          <w:szCs w:val="28"/>
        </w:rPr>
        <w:t xml:space="preserve"> THÁNG </w:t>
      </w:r>
      <w:r w:rsidRPr="0016787D">
        <w:rPr>
          <w:rFonts w:ascii="Times New Roman" w:eastAsia="Times New Roman" w:hAnsi="Times New Roman"/>
          <w:b/>
          <w:bCs/>
          <w:sz w:val="28"/>
          <w:szCs w:val="28"/>
          <w:lang w:val="vi-VN"/>
        </w:rPr>
        <w:t>12</w:t>
      </w:r>
      <w:r w:rsidRPr="0016787D">
        <w:rPr>
          <w:rFonts w:ascii="Times New Roman" w:eastAsia="Times New Roman" w:hAnsi="Times New Roman"/>
          <w:b/>
          <w:bCs/>
          <w:sz w:val="28"/>
          <w:szCs w:val="28"/>
        </w:rPr>
        <w:t xml:space="preserve"> NĂM </w:t>
      </w:r>
      <w:r w:rsidRPr="0016787D">
        <w:rPr>
          <w:rFonts w:ascii="Times New Roman" w:eastAsia="Times New Roman" w:hAnsi="Times New Roman"/>
          <w:b/>
          <w:bCs/>
          <w:sz w:val="28"/>
          <w:szCs w:val="28"/>
          <w:lang w:val="vi-VN"/>
        </w:rPr>
        <w:t>2024, NGHỊ ĐỊNH SỐ 105/2025/NĐ-CP NGÀY 15</w:t>
      </w:r>
      <w:r w:rsidRPr="0016787D">
        <w:rPr>
          <w:rFonts w:ascii="Times New Roman" w:eastAsia="Times New Roman" w:hAnsi="Times New Roman"/>
          <w:b/>
          <w:bCs/>
          <w:sz w:val="28"/>
          <w:szCs w:val="28"/>
        </w:rPr>
        <w:t xml:space="preserve"> THÁNG </w:t>
      </w:r>
      <w:r w:rsidRPr="0016787D">
        <w:rPr>
          <w:rFonts w:ascii="Times New Roman" w:eastAsia="Times New Roman" w:hAnsi="Times New Roman"/>
          <w:b/>
          <w:bCs/>
          <w:sz w:val="28"/>
          <w:szCs w:val="28"/>
          <w:lang w:val="vi-VN"/>
        </w:rPr>
        <w:t>5</w:t>
      </w:r>
      <w:r w:rsidRPr="0016787D">
        <w:rPr>
          <w:rFonts w:ascii="Times New Roman" w:eastAsia="Times New Roman" w:hAnsi="Times New Roman"/>
          <w:b/>
          <w:bCs/>
          <w:sz w:val="28"/>
          <w:szCs w:val="28"/>
        </w:rPr>
        <w:t xml:space="preserve"> NĂM </w:t>
      </w:r>
      <w:r w:rsidRPr="0016787D">
        <w:rPr>
          <w:rFonts w:ascii="Times New Roman" w:eastAsia="Times New Roman" w:hAnsi="Times New Roman"/>
          <w:b/>
          <w:bCs/>
          <w:sz w:val="28"/>
          <w:szCs w:val="28"/>
          <w:lang w:val="vi-VN"/>
        </w:rPr>
        <w:t>2025)</w:t>
      </w:r>
    </w:p>
    <w:p w14:paraId="055268C7" w14:textId="77777777" w:rsidR="00160739" w:rsidRPr="0016787D" w:rsidRDefault="00160739" w:rsidP="00C723B0">
      <w:pPr>
        <w:widowControl w:val="0"/>
        <w:shd w:val="clear" w:color="auto" w:fill="FFFFFF"/>
        <w:spacing w:after="0" w:line="240" w:lineRule="auto"/>
        <w:jc w:val="center"/>
        <w:rPr>
          <w:rFonts w:ascii="Times New Roman" w:eastAsia="Times New Roman" w:hAnsi="Times New Roman"/>
          <w:b/>
          <w:bCs/>
          <w:sz w:val="28"/>
          <w:szCs w:val="28"/>
          <w:lang w:val="vi-VN"/>
        </w:rPr>
      </w:pPr>
    </w:p>
    <w:p w14:paraId="458A5616" w14:textId="77777777" w:rsidR="00160739" w:rsidRPr="0016787D" w:rsidRDefault="00160739" w:rsidP="00C723B0">
      <w:pPr>
        <w:widowControl w:val="0"/>
        <w:spacing w:before="120" w:after="120" w:line="240" w:lineRule="auto"/>
        <w:ind w:firstLine="720"/>
        <w:jc w:val="both"/>
      </w:pPr>
      <w:r w:rsidRPr="0016787D">
        <w:rPr>
          <w:rFonts w:ascii="Times New Roman" w:eastAsia="Times New Roman" w:hAnsi="Times New Roman"/>
          <w:b/>
          <w:sz w:val="28"/>
        </w:rPr>
        <w:t>Điều 47. Sửa đổi, bổ sung Điều 17 (được sửa đổi, bổ sung tại khoản 7 Điều 31 Nghị định số 161/2024/NĐ-CP và khoản 5 Điều 44 Nghị định số 105/2025/NĐ-CP)</w:t>
      </w:r>
    </w:p>
    <w:p w14:paraId="671561E2" w14:textId="77777777" w:rsidR="00160739" w:rsidRPr="0016787D" w:rsidRDefault="00160739" w:rsidP="00C723B0">
      <w:pPr>
        <w:widowControl w:val="0"/>
        <w:spacing w:before="120" w:after="120" w:line="240" w:lineRule="auto"/>
        <w:ind w:firstLine="720"/>
        <w:jc w:val="both"/>
      </w:pPr>
      <w:r w:rsidRPr="0016787D">
        <w:rPr>
          <w:rFonts w:ascii="Times New Roman" w:eastAsia="Times New Roman" w:hAnsi="Times New Roman"/>
          <w:sz w:val="28"/>
        </w:rPr>
        <w:t>“</w:t>
      </w:r>
      <w:r w:rsidRPr="0016787D">
        <w:rPr>
          <w:rFonts w:ascii="Times New Roman" w:eastAsia="Times New Roman" w:hAnsi="Times New Roman"/>
          <w:b/>
          <w:bCs/>
          <w:sz w:val="28"/>
        </w:rPr>
        <w:t>Điều 17. Thẩm quyền cấp Giấy phép và các trường hợp miễn cấp Giấy phép vận chuyển hàng hóa nguy hiểm</w:t>
      </w:r>
    </w:p>
    <w:p w14:paraId="3A58F76A" w14:textId="77777777" w:rsidR="00160739" w:rsidRPr="0016787D" w:rsidRDefault="00160739" w:rsidP="00C723B0">
      <w:pPr>
        <w:widowControl w:val="0"/>
        <w:spacing w:before="120" w:after="120" w:line="240" w:lineRule="auto"/>
        <w:ind w:firstLine="720"/>
        <w:jc w:val="both"/>
      </w:pPr>
      <w:r w:rsidRPr="0016787D">
        <w:rPr>
          <w:rFonts w:ascii="Times New Roman" w:eastAsia="Times New Roman" w:hAnsi="Times New Roman"/>
          <w:sz w:val="28"/>
        </w:rPr>
        <w:t>1. Chủ tịch Ủy ban nhân dân cấp tỉnh tổ chức cấp Giấy phép vận chuyển hàng hóa nguy hiểm bằng phương tiện thủy nội địa trong phạm vi địa bàn quản lý, trừ trường hợp quy định tại khoản 2 và khoản 3 Điều này.</w:t>
      </w:r>
    </w:p>
    <w:p w14:paraId="02186EF5" w14:textId="77777777" w:rsidR="00160739" w:rsidRPr="0016787D" w:rsidRDefault="00160739" w:rsidP="00C723B0">
      <w:pPr>
        <w:widowControl w:val="0"/>
        <w:spacing w:before="120" w:after="120" w:line="240" w:lineRule="auto"/>
        <w:ind w:firstLine="720"/>
        <w:jc w:val="both"/>
      </w:pPr>
      <w:r w:rsidRPr="0016787D">
        <w:rPr>
          <w:rFonts w:ascii="Times New Roman" w:eastAsia="Times New Roman" w:hAnsi="Times New Roman"/>
          <w:sz w:val="28"/>
        </w:rPr>
        <w:t>2. Bộ Quốc phòng tổ chức cấp Giấy phép vận chuyển hàng hóa nguy hiểm cho:</w:t>
      </w:r>
    </w:p>
    <w:p w14:paraId="7E65717C" w14:textId="77777777" w:rsidR="00160739" w:rsidRPr="0016787D" w:rsidRDefault="00160739" w:rsidP="00C723B0">
      <w:pPr>
        <w:widowControl w:val="0"/>
        <w:spacing w:before="120" w:after="120" w:line="240" w:lineRule="auto"/>
        <w:ind w:firstLine="720"/>
        <w:jc w:val="both"/>
      </w:pPr>
      <w:r w:rsidRPr="0016787D">
        <w:rPr>
          <w:rFonts w:ascii="Times New Roman" w:eastAsia="Times New Roman" w:hAnsi="Times New Roman"/>
          <w:sz w:val="28"/>
        </w:rPr>
        <w:t>a) Các tổ chức, doanh nghiệp thuộc phạm vi quản lý của Bộ Quốc phòng;</w:t>
      </w:r>
    </w:p>
    <w:p w14:paraId="14BFA301" w14:textId="77777777" w:rsidR="00160739" w:rsidRPr="0016787D" w:rsidRDefault="00160739" w:rsidP="00C723B0">
      <w:pPr>
        <w:widowControl w:val="0"/>
        <w:spacing w:before="120" w:after="120" w:line="240" w:lineRule="auto"/>
        <w:ind w:firstLine="720"/>
        <w:jc w:val="both"/>
      </w:pPr>
      <w:r w:rsidRPr="0016787D">
        <w:rPr>
          <w:rFonts w:ascii="Times New Roman" w:eastAsia="Times New Roman" w:hAnsi="Times New Roman"/>
          <w:sz w:val="28"/>
        </w:rPr>
        <w:t>b) Người vận tải do tổ chức, doanh nghiệp thuộc phạm vi quản lý của Bộ Quốc phòng thuê vận chuyển hàng hóa nguy hiểm.</w:t>
      </w:r>
    </w:p>
    <w:p w14:paraId="16DD18A2" w14:textId="77777777" w:rsidR="00160739" w:rsidRPr="0016787D" w:rsidRDefault="00160739" w:rsidP="00C723B0">
      <w:pPr>
        <w:widowControl w:val="0"/>
        <w:spacing w:before="120" w:after="120" w:line="240" w:lineRule="auto"/>
        <w:ind w:firstLine="720"/>
        <w:jc w:val="both"/>
      </w:pPr>
      <w:r w:rsidRPr="0016787D">
        <w:rPr>
          <w:rFonts w:ascii="Times New Roman" w:eastAsia="Times New Roman" w:hAnsi="Times New Roman"/>
          <w:sz w:val="28"/>
        </w:rPr>
        <w:t>3. Việc cấp Giấy phép vận chuyển hàng hóa nguy hiểm loại 7 được thực hiện theo quy định của pháp luật về năng lượng nguyên tử.</w:t>
      </w:r>
    </w:p>
    <w:p w14:paraId="3B06CC54" w14:textId="77777777" w:rsidR="00160739" w:rsidRPr="0016787D" w:rsidRDefault="00160739" w:rsidP="00C723B0">
      <w:pPr>
        <w:widowControl w:val="0"/>
        <w:spacing w:before="120" w:after="120" w:line="240" w:lineRule="auto"/>
        <w:ind w:firstLine="720"/>
        <w:jc w:val="both"/>
      </w:pPr>
      <w:r w:rsidRPr="0016787D">
        <w:rPr>
          <w:rFonts w:ascii="Times New Roman" w:eastAsia="Times New Roman" w:hAnsi="Times New Roman"/>
          <w:sz w:val="28"/>
        </w:rPr>
        <w:t>4. Cơ quan cấp Giấy phép vận chuyển hàng hóa nguy hiểm căn cứ vào loại, nhóm hàng hóa nguy hiểm theo quy định tại khoản 1 Điều 4 Nghị định này để quyết định tuyến đường vận chuyển và thời gian vận chuyển.</w:t>
      </w:r>
    </w:p>
    <w:p w14:paraId="0ED98551" w14:textId="77777777" w:rsidR="00160739" w:rsidRPr="0016787D" w:rsidRDefault="00160739" w:rsidP="00C723B0">
      <w:pPr>
        <w:widowControl w:val="0"/>
        <w:spacing w:before="120" w:after="120" w:line="240" w:lineRule="auto"/>
        <w:ind w:firstLine="720"/>
        <w:jc w:val="both"/>
      </w:pPr>
      <w:r w:rsidRPr="0016787D">
        <w:rPr>
          <w:rFonts w:ascii="Times New Roman" w:eastAsia="Times New Roman" w:hAnsi="Times New Roman"/>
          <w:sz w:val="28"/>
        </w:rPr>
        <w:t>5. Cơ quan cấp Giấy phép vận chuyển hàng hóa nguy hiểm từ chối cấp Giấy phép đối với hoạt động vận chuyển hàng hóa nguy hiểm là các chất dễ cháy, nổ có hành trình đi qua công trình hầm, phà theo quy định tại Điều 12 Nghị định này.</w:t>
      </w:r>
    </w:p>
    <w:p w14:paraId="49DC1CE3" w14:textId="77777777" w:rsidR="00160739" w:rsidRPr="0016787D" w:rsidRDefault="00160739" w:rsidP="00C723B0">
      <w:pPr>
        <w:widowControl w:val="0"/>
        <w:spacing w:before="120" w:after="120" w:line="240" w:lineRule="auto"/>
        <w:ind w:firstLine="720"/>
        <w:jc w:val="both"/>
      </w:pPr>
      <w:r w:rsidRPr="0016787D">
        <w:rPr>
          <w:rFonts w:ascii="Times New Roman" w:eastAsia="Times New Roman" w:hAnsi="Times New Roman"/>
          <w:sz w:val="28"/>
        </w:rPr>
        <w:lastRenderedPageBreak/>
        <w:t>6. Các trường hợp miễn cấp Giấy phép vận chuyển hàng hóa nguy hiểm:</w:t>
      </w:r>
    </w:p>
    <w:p w14:paraId="1C4D0D9A" w14:textId="77777777" w:rsidR="00160739" w:rsidRPr="0016787D" w:rsidRDefault="00160739" w:rsidP="00C723B0">
      <w:pPr>
        <w:widowControl w:val="0"/>
        <w:spacing w:before="120" w:after="120" w:line="240" w:lineRule="auto"/>
        <w:ind w:firstLine="720"/>
        <w:jc w:val="both"/>
      </w:pPr>
      <w:r w:rsidRPr="0016787D">
        <w:rPr>
          <w:rFonts w:ascii="Times New Roman" w:eastAsia="Times New Roman" w:hAnsi="Times New Roman"/>
          <w:sz w:val="28"/>
        </w:rPr>
        <w:t>a) Vận chuyển hàng hóa nguy hiểm là khí thiên nhiên hóa lỏng (LNG) và khí thiên nhiên nén (CNG) có tổng khối lượng nhỏ hơn 1.080 ki-lô-gam;</w:t>
      </w:r>
    </w:p>
    <w:p w14:paraId="530F9E51" w14:textId="77777777" w:rsidR="00160739" w:rsidRPr="0016787D" w:rsidRDefault="00160739" w:rsidP="00C723B0">
      <w:pPr>
        <w:widowControl w:val="0"/>
        <w:spacing w:before="120" w:after="120" w:line="240" w:lineRule="auto"/>
        <w:ind w:firstLine="720"/>
        <w:jc w:val="both"/>
      </w:pPr>
      <w:r w:rsidRPr="0016787D">
        <w:rPr>
          <w:rFonts w:ascii="Times New Roman" w:eastAsia="Times New Roman" w:hAnsi="Times New Roman"/>
          <w:sz w:val="28"/>
        </w:rPr>
        <w:t>b) Vận chuyển hàng hóa nguy hiểm là khí dầu mỏ hóa lỏng (LPG) có tổng khối lượng nhỏ hơn 2.250 ki-lô-gam;</w:t>
      </w:r>
    </w:p>
    <w:p w14:paraId="19396D4F" w14:textId="77777777" w:rsidR="00160739" w:rsidRPr="0016787D" w:rsidRDefault="00160739" w:rsidP="00C723B0">
      <w:pPr>
        <w:widowControl w:val="0"/>
        <w:spacing w:before="120" w:after="120" w:line="240" w:lineRule="auto"/>
        <w:ind w:firstLine="720"/>
        <w:jc w:val="both"/>
      </w:pPr>
      <w:r w:rsidRPr="0016787D">
        <w:rPr>
          <w:rFonts w:ascii="Times New Roman" w:eastAsia="Times New Roman" w:hAnsi="Times New Roman"/>
          <w:sz w:val="28"/>
        </w:rPr>
        <w:t>c) Vận chuyển hàng hóa nguy hiểm là nhiên liệu lỏng có tổng dung tích nhỏ hơn 1.500 lít;</w:t>
      </w:r>
    </w:p>
    <w:p w14:paraId="4B23280C" w14:textId="77777777" w:rsidR="00160739" w:rsidRPr="00A45B77" w:rsidRDefault="00160739" w:rsidP="00C723B0">
      <w:pPr>
        <w:widowControl w:val="0"/>
        <w:spacing w:before="120" w:after="120" w:line="240" w:lineRule="auto"/>
        <w:ind w:firstLine="720"/>
        <w:jc w:val="both"/>
        <w:rPr>
          <w:rFonts w:ascii="Times New Roman" w:eastAsia="Times New Roman" w:hAnsi="Times New Roman"/>
          <w:sz w:val="28"/>
        </w:rPr>
      </w:pPr>
      <w:r w:rsidRPr="0016787D">
        <w:rPr>
          <w:rFonts w:ascii="Times New Roman" w:eastAsia="Times New Roman" w:hAnsi="Times New Roman"/>
          <w:sz w:val="28"/>
        </w:rPr>
        <w:t>d) Vận chuyển hàng hóa nguy hiểm là hóa chất bảo vệ thực vật có tổng khối lượng nhỏ hơn 1.000 ki-lô-gam;</w:t>
      </w:r>
    </w:p>
    <w:p w14:paraId="1EC41E9E" w14:textId="77777777" w:rsidR="00160739" w:rsidRPr="00A45B77" w:rsidRDefault="00160739" w:rsidP="00C723B0">
      <w:pPr>
        <w:widowControl w:val="0"/>
        <w:spacing w:before="120" w:after="120" w:line="240" w:lineRule="auto"/>
        <w:ind w:firstLine="567"/>
        <w:jc w:val="both"/>
        <w:rPr>
          <w:rFonts w:ascii="Times New Roman" w:eastAsia="Times New Roman" w:hAnsi="Times New Roman"/>
          <w:sz w:val="28"/>
        </w:rPr>
      </w:pPr>
      <w:r w:rsidRPr="00A45B77">
        <w:rPr>
          <w:rFonts w:ascii="Times New Roman" w:eastAsia="Times New Roman" w:hAnsi="Times New Roman"/>
          <w:sz w:val="28"/>
        </w:rPr>
        <w:t>7. Phương tiện vận chuyển hàng hóa nguy hiểm thuộc trường hợp miễn cấp Giấy phép quy định tại khoản 6 Điều này vẫn phải đáp ứng các yêu cầu về an toàn kỹ thuật và bảo vệ môi trường, phòng cháy, chữa cháy, người điều khiển phương tiện, ứng phó sự cố và các điều kiện an toàn khác có liên quan theo quy định của pháp luật.</w:t>
      </w:r>
    </w:p>
    <w:p w14:paraId="64D74719" w14:textId="77777777" w:rsidR="00E67ECE" w:rsidRPr="00A45B77" w:rsidRDefault="00A45B77" w:rsidP="00C723B0">
      <w:pPr>
        <w:widowControl w:val="0"/>
        <w:spacing w:before="120" w:after="120" w:line="240" w:lineRule="auto"/>
        <w:ind w:firstLine="567"/>
        <w:jc w:val="both"/>
        <w:rPr>
          <w:rFonts w:ascii="Times New Roman" w:eastAsia="Times New Roman" w:hAnsi="Times New Roman"/>
          <w:sz w:val="28"/>
        </w:rPr>
      </w:pPr>
      <w:r w:rsidRPr="00A45B77">
        <w:rPr>
          <w:rFonts w:ascii="Times New Roman" w:eastAsia="Times New Roman" w:hAnsi="Times New Roman"/>
          <w:sz w:val="28"/>
        </w:rPr>
        <w:t>8. Giấy phép vận chuyển hàng hóa nguy hiểm được cấp cho toàn bộ tuyến vận chuyển ghi trong Giấy phép và có giá trị tại các địa phương mà phương tiện đi qua trong tuyến và thời gian được cấp phép; không phải xin cấp Giấy phép riêng tại từng địa phương.”.</w:t>
      </w:r>
    </w:p>
    <w:p w14:paraId="31CF70A9" w14:textId="77777777" w:rsidR="00160739" w:rsidRPr="0016787D" w:rsidRDefault="00160739" w:rsidP="00C723B0">
      <w:pPr>
        <w:widowControl w:val="0"/>
        <w:spacing w:before="120" w:after="120" w:line="240" w:lineRule="auto"/>
        <w:ind w:firstLine="720"/>
        <w:jc w:val="both"/>
      </w:pPr>
      <w:r w:rsidRPr="0016787D">
        <w:rPr>
          <w:rFonts w:ascii="Times New Roman" w:eastAsia="Times New Roman" w:hAnsi="Times New Roman"/>
          <w:b/>
          <w:sz w:val="28"/>
        </w:rPr>
        <w:t>Điều 48. Sửa đổi, bổ sung Điều 19</w:t>
      </w:r>
    </w:p>
    <w:p w14:paraId="7E21D06B" w14:textId="77777777" w:rsidR="00160739" w:rsidRPr="0016787D" w:rsidRDefault="00160739" w:rsidP="00C723B0">
      <w:pPr>
        <w:widowControl w:val="0"/>
        <w:spacing w:before="120" w:after="120" w:line="240" w:lineRule="auto"/>
        <w:ind w:firstLine="720"/>
        <w:jc w:val="both"/>
      </w:pPr>
      <w:r w:rsidRPr="0016787D">
        <w:rPr>
          <w:rFonts w:ascii="Times New Roman" w:eastAsia="Times New Roman" w:hAnsi="Times New Roman"/>
          <w:sz w:val="28"/>
        </w:rPr>
        <w:t>“</w:t>
      </w:r>
      <w:r w:rsidRPr="0016787D">
        <w:rPr>
          <w:rFonts w:ascii="Times New Roman" w:eastAsia="Times New Roman" w:hAnsi="Times New Roman"/>
          <w:b/>
          <w:bCs/>
          <w:sz w:val="28"/>
        </w:rPr>
        <w:t>Điều 19. Trình tự, thủ tục cấp, điều chỉnh, cấp lại Giấy phép vận chuyển hàng hóa nguy hiểm</w:t>
      </w:r>
    </w:p>
    <w:p w14:paraId="72458E95" w14:textId="77777777" w:rsidR="00160739" w:rsidRPr="0016787D" w:rsidRDefault="00160739" w:rsidP="00C723B0">
      <w:pPr>
        <w:widowControl w:val="0"/>
        <w:spacing w:before="120" w:after="120" w:line="240" w:lineRule="auto"/>
        <w:ind w:firstLine="720"/>
        <w:jc w:val="both"/>
      </w:pPr>
      <w:r w:rsidRPr="0016787D">
        <w:rPr>
          <w:rFonts w:ascii="Times New Roman" w:eastAsia="Times New Roman" w:hAnsi="Times New Roman"/>
          <w:sz w:val="28"/>
        </w:rPr>
        <w:t>1. Trình tự, thủ tục cấp Giấy phép vận chuyển hàng hóa nguy hiểm:</w:t>
      </w:r>
    </w:p>
    <w:p w14:paraId="717BD1C1" w14:textId="77777777" w:rsidR="00160739" w:rsidRPr="0016787D" w:rsidRDefault="00160739" w:rsidP="00C723B0">
      <w:pPr>
        <w:widowControl w:val="0"/>
        <w:spacing w:before="120" w:after="120" w:line="240" w:lineRule="auto"/>
        <w:ind w:firstLine="720"/>
        <w:jc w:val="both"/>
        <w:rPr>
          <w:rFonts w:ascii="Times New Roman" w:eastAsia="Times New Roman" w:hAnsi="Times New Roman"/>
          <w:sz w:val="28"/>
        </w:rPr>
      </w:pPr>
      <w:r w:rsidRPr="0016787D">
        <w:rPr>
          <w:rFonts w:ascii="Times New Roman" w:eastAsia="Times New Roman" w:hAnsi="Times New Roman"/>
          <w:sz w:val="28"/>
        </w:rPr>
        <w:t xml:space="preserve">a) Người vận tải hàng hóa nguy hiểm nộp 01 bộ hồ sơ đề nghị cấp Giấy phép theo quy định tại khoản 1, khoản 2, khoản 3 Điều 18 Nghị định này đến cơ quan cấp Giấy phép. Trường hợp nộp hồ sơ trực tiếp, cơ quan giải quyết thủ tục hành chính kiểm tra thành phần hồ sơ và trả lời ngay khi tổ chức, cá nhân đến nộp hồ sơ; trường hợp hồ sơ chưa đầy đủ hoặc có sai lệch thì hướng dẫn hoàn thiện theo quy định. Trường hợp nộp hồ sơ qua dịch vụ bưu chính hoặc qua hệ thống dịch vụ công trực tuyến, trong thời hạn không quá 01 ngày làm việc kể từ ngày nhận hồ sơ, cơ quan giải quyết thủ tục hành chính xem xét tính đầy đủ; nếu hồ sơ chưa đầy đủ thì thông báo bằng văn bản hoặc qua hệ thống dịch vụ công trực tuyến và hướng dẫn hoàn thiện theo quy định. </w:t>
      </w:r>
    </w:p>
    <w:p w14:paraId="362ABB0C" w14:textId="77777777" w:rsidR="00160739" w:rsidRPr="0016787D" w:rsidRDefault="00160739" w:rsidP="00C723B0">
      <w:pPr>
        <w:widowControl w:val="0"/>
        <w:spacing w:before="120" w:after="120" w:line="240" w:lineRule="auto"/>
        <w:ind w:firstLine="720"/>
        <w:jc w:val="both"/>
      </w:pPr>
      <w:r w:rsidRPr="0016787D">
        <w:rPr>
          <w:rFonts w:ascii="Times New Roman" w:eastAsia="Times New Roman" w:hAnsi="Times New Roman"/>
          <w:sz w:val="28"/>
        </w:rPr>
        <w:t xml:space="preserve">Riêng đối với </w:t>
      </w:r>
      <w:r w:rsidRPr="0016787D">
        <w:rPr>
          <w:rFonts w:ascii="Times New Roman" w:hAnsi="Times New Roman"/>
          <w:sz w:val="28"/>
          <w:szCs w:val="28"/>
        </w:rPr>
        <w:t xml:space="preserve">thủ tục cấp </w:t>
      </w:r>
      <w:r w:rsidRPr="0016787D">
        <w:rPr>
          <w:rFonts w:ascii="Times New Roman" w:eastAsia="Times New Roman" w:hAnsi="Times New Roman"/>
          <w:sz w:val="28"/>
        </w:rPr>
        <w:t>Giấy phép vận chuyển hàng hóa nguy hiểm loại 7 thực hiện theo quy định của pháp luật về năng lượng nguyên tử;</w:t>
      </w:r>
    </w:p>
    <w:p w14:paraId="20567E6C" w14:textId="77777777" w:rsidR="00160739" w:rsidRPr="0016787D" w:rsidRDefault="00160739" w:rsidP="00C723B0">
      <w:pPr>
        <w:widowControl w:val="0"/>
        <w:spacing w:before="120" w:after="120" w:line="240" w:lineRule="auto"/>
        <w:ind w:firstLine="720"/>
        <w:jc w:val="both"/>
      </w:pPr>
      <w:r w:rsidRPr="0016787D">
        <w:rPr>
          <w:rFonts w:ascii="Times New Roman" w:eastAsia="Times New Roman" w:hAnsi="Times New Roman"/>
          <w:sz w:val="28"/>
        </w:rPr>
        <w:t>b) Trong thời hạn 05 ngày làm việc kể từ ngày nhận đủ hồ sơ đúng quy định, cơ quan cấp Giấy phép thẩm định hồ sơ, cấp Giấy phép vận chuyển hàng hóa nguy hiểm; trường hợp không cấp Giấy phép phải trả lời bằng văn bản hoặc thông báo qua hệ thống dịch vụ công trực tuyến và nêu rõ lý do.</w:t>
      </w:r>
    </w:p>
    <w:p w14:paraId="313CBE84" w14:textId="77777777" w:rsidR="00160739" w:rsidRPr="0016787D" w:rsidRDefault="00160739" w:rsidP="00C723B0">
      <w:pPr>
        <w:widowControl w:val="0"/>
        <w:spacing w:before="120" w:after="120" w:line="240" w:lineRule="auto"/>
        <w:ind w:firstLine="720"/>
        <w:jc w:val="both"/>
      </w:pPr>
      <w:r w:rsidRPr="0016787D">
        <w:rPr>
          <w:rFonts w:ascii="Times New Roman" w:eastAsia="Times New Roman" w:hAnsi="Times New Roman"/>
          <w:sz w:val="28"/>
        </w:rPr>
        <w:t>2. Trình tự, thủ tục điều chỉnh thông tin trên Giấy phép khi có sự thay đổi liên quan đến nội dung Giấy phép:</w:t>
      </w:r>
    </w:p>
    <w:p w14:paraId="02659A29" w14:textId="77777777" w:rsidR="00160739" w:rsidRPr="0016787D" w:rsidRDefault="00160739" w:rsidP="00C723B0">
      <w:pPr>
        <w:widowControl w:val="0"/>
        <w:spacing w:before="120" w:after="120" w:line="240" w:lineRule="auto"/>
        <w:ind w:firstLine="720"/>
        <w:jc w:val="both"/>
      </w:pPr>
      <w:r w:rsidRPr="0016787D">
        <w:rPr>
          <w:rFonts w:ascii="Times New Roman" w:eastAsia="Times New Roman" w:hAnsi="Times New Roman"/>
          <w:sz w:val="28"/>
        </w:rPr>
        <w:lastRenderedPageBreak/>
        <w:t>a) Người vận tải nộp 01 bộ hồ sơ theo quy định tại khoản 4 Điều 18 Nghị định này đến cơ quan cấp Giấy phép. Việc kiểm tra, hướng dẫn hoàn thiện hồ sơ thực hiện theo quy định tại điểm a khoản 1 Điều này;</w:t>
      </w:r>
    </w:p>
    <w:p w14:paraId="0ED7BFF5" w14:textId="77777777" w:rsidR="00160739" w:rsidRPr="0016787D" w:rsidRDefault="00160739" w:rsidP="00C723B0">
      <w:pPr>
        <w:widowControl w:val="0"/>
        <w:spacing w:before="120" w:after="120" w:line="240" w:lineRule="auto"/>
        <w:ind w:firstLine="720"/>
        <w:jc w:val="both"/>
      </w:pPr>
      <w:r w:rsidRPr="0016787D">
        <w:rPr>
          <w:rFonts w:ascii="Times New Roman" w:eastAsia="Times New Roman" w:hAnsi="Times New Roman"/>
          <w:sz w:val="28"/>
        </w:rPr>
        <w:t>b) Trong thời hạn 03 ngày làm việc kể từ ngày nhận đủ hồ sơ đúng quy định, cơ quan cấp Giấy phép thẩm định hồ sơ, ban hành văn bản điều chỉnh nội dung Giấy phép; trường hợp không đồng ý phải trả lời bằng văn bản hoặc thông báo qua hệ thống dịch vụ công trực tuyến và nêu rõ lý do.</w:t>
      </w:r>
    </w:p>
    <w:p w14:paraId="05EBE22B" w14:textId="77777777" w:rsidR="00160739" w:rsidRPr="0016787D" w:rsidRDefault="00160739" w:rsidP="00C723B0">
      <w:pPr>
        <w:widowControl w:val="0"/>
        <w:spacing w:before="120" w:after="120" w:line="240" w:lineRule="auto"/>
        <w:ind w:firstLine="720"/>
        <w:jc w:val="both"/>
      </w:pPr>
      <w:r w:rsidRPr="0016787D">
        <w:rPr>
          <w:rFonts w:ascii="Times New Roman" w:eastAsia="Times New Roman" w:hAnsi="Times New Roman"/>
          <w:sz w:val="28"/>
        </w:rPr>
        <w:t>3. Trình tự, thủ tục cấp lại Giấy phép do bị mất, bị hỏng:</w:t>
      </w:r>
    </w:p>
    <w:p w14:paraId="45502CAA" w14:textId="77777777" w:rsidR="00160739" w:rsidRPr="0016787D" w:rsidRDefault="00160739" w:rsidP="00C723B0">
      <w:pPr>
        <w:widowControl w:val="0"/>
        <w:spacing w:before="120" w:after="120" w:line="240" w:lineRule="auto"/>
        <w:ind w:firstLine="720"/>
        <w:jc w:val="both"/>
      </w:pPr>
      <w:r w:rsidRPr="0016787D">
        <w:rPr>
          <w:rFonts w:ascii="Times New Roman" w:eastAsia="Times New Roman" w:hAnsi="Times New Roman"/>
          <w:sz w:val="28"/>
        </w:rPr>
        <w:t>a) Người vận tải nộp 01 bộ hồ sơ theo quy định tại khoản 5 Điều 18 Nghị định này đến cơ quan cấp Giấy phép. Việc kiểm tra, hướng dẫn hoàn thiện hồ sơ thực hiện theo quy định tại điểm a khoản 1 Điều này;</w:t>
      </w:r>
    </w:p>
    <w:p w14:paraId="2FCE5392" w14:textId="77777777" w:rsidR="00160739" w:rsidRPr="0016787D" w:rsidRDefault="00160739" w:rsidP="00C723B0">
      <w:pPr>
        <w:widowControl w:val="0"/>
        <w:spacing w:before="120" w:after="120" w:line="240" w:lineRule="auto"/>
        <w:ind w:firstLine="720"/>
        <w:jc w:val="both"/>
      </w:pPr>
      <w:r w:rsidRPr="0016787D">
        <w:rPr>
          <w:rFonts w:ascii="Times New Roman" w:eastAsia="Times New Roman" w:hAnsi="Times New Roman"/>
          <w:sz w:val="28"/>
        </w:rPr>
        <w:t>b) Trong thời hạn 02 ngày làm việc kể từ ngày nhận đủ hồ sơ đúng quy định, cơ quan cấp Giấy phép thẩm định hồ sơ, cấp lại Giấy phép; trường hợp không cấp lại phải trả lời bằng văn bản hoặc thông báo qua hệ thống dịch vụ công trực tuyến và nêu rõ lý do.</w:t>
      </w:r>
    </w:p>
    <w:p w14:paraId="1968CB67" w14:textId="77777777" w:rsidR="00160739" w:rsidRPr="0016787D" w:rsidRDefault="00160739" w:rsidP="00C723B0">
      <w:pPr>
        <w:widowControl w:val="0"/>
        <w:spacing w:before="120" w:after="120" w:line="240" w:lineRule="auto"/>
        <w:ind w:firstLine="720"/>
        <w:jc w:val="both"/>
      </w:pPr>
      <w:r w:rsidRPr="0016787D">
        <w:rPr>
          <w:rFonts w:ascii="Times New Roman" w:eastAsia="Times New Roman" w:hAnsi="Times New Roman"/>
          <w:sz w:val="28"/>
        </w:rPr>
        <w:t>4. Trong quá trình vận chuyển hàng hóa nguy hiểm, nếu có sự thay đổi phương tiện và người điều khiển phương tiện so với danh sách trong hồ sơ đã được cấp Giấy phép thì người vận tải phải thông báo danh sách kèm theo hồ sơ của phương tiện và người điều khiển phương tiện thay thế đến cơ quan cấp Giấy phép tối thiểu 03 ngày làm việc trước khi thực hiện vận chuyển. Trong thời hạn 01 ngày làm việc kể từ ngày nhận thông báo kèm hồ sơ, cơ quan cấp Giấy phép kiểm tra và có văn bản thông báo về danh sách phương tiện và người điều khiển phương tiện thay thế; trường hợp không đồng ý phải trả lời bằng văn bản hoặc thông báo qua hệ thống dịch vụ công trực tuyến và nêu rõ lý do.</w:t>
      </w:r>
    </w:p>
    <w:p w14:paraId="644FED35" w14:textId="77777777" w:rsidR="00160739" w:rsidRPr="0016787D" w:rsidRDefault="00160739" w:rsidP="00C723B0">
      <w:pPr>
        <w:widowControl w:val="0"/>
        <w:spacing w:before="120" w:after="120" w:line="240" w:lineRule="auto"/>
        <w:ind w:firstLine="720"/>
        <w:jc w:val="both"/>
      </w:pPr>
      <w:r w:rsidRPr="0016787D">
        <w:rPr>
          <w:rFonts w:ascii="Times New Roman" w:eastAsia="Times New Roman" w:hAnsi="Times New Roman"/>
          <w:sz w:val="28"/>
        </w:rPr>
        <w:t>5. Việc tiếp nhận hồ sơ và trả kết quả được thực hiện trực tiếp tại trụ sở cơ quan cấp Giấy phép hoặc qua dịch vụ bưu chính hoặc qua môi trường mạng.”.</w:t>
      </w:r>
    </w:p>
    <w:p w14:paraId="694BEC55" w14:textId="77777777" w:rsidR="00160739" w:rsidRPr="0016787D" w:rsidRDefault="00160739" w:rsidP="00C723B0">
      <w:pPr>
        <w:widowControl w:val="0"/>
        <w:spacing w:before="120" w:after="120" w:line="240" w:lineRule="auto"/>
        <w:ind w:firstLine="720"/>
        <w:jc w:val="both"/>
        <w:rPr>
          <w:rFonts w:ascii="Times New Roman" w:eastAsia="Times New Roman" w:hAnsi="Times New Roman"/>
          <w:b/>
          <w:sz w:val="28"/>
        </w:rPr>
      </w:pPr>
      <w:r w:rsidRPr="0016787D">
        <w:rPr>
          <w:rFonts w:ascii="Times New Roman" w:eastAsia="Times New Roman" w:hAnsi="Times New Roman"/>
          <w:b/>
          <w:sz w:val="28"/>
        </w:rPr>
        <w:t>Điều 49. Sửa đổi, bổ sung Điều 27</w:t>
      </w:r>
    </w:p>
    <w:p w14:paraId="20B6702B" w14:textId="77777777" w:rsidR="00160739" w:rsidRPr="0016787D" w:rsidRDefault="00160739" w:rsidP="00C723B0">
      <w:pPr>
        <w:widowControl w:val="0"/>
        <w:spacing w:before="120" w:after="120" w:line="240" w:lineRule="auto"/>
        <w:ind w:firstLine="720"/>
        <w:jc w:val="both"/>
      </w:pPr>
      <w:r w:rsidRPr="0016787D">
        <w:rPr>
          <w:rFonts w:ascii="Times New Roman" w:eastAsia="Times New Roman" w:hAnsi="Times New Roman"/>
          <w:sz w:val="28"/>
        </w:rPr>
        <w:t>“</w:t>
      </w:r>
      <w:r w:rsidRPr="0016787D">
        <w:rPr>
          <w:rFonts w:ascii="Times New Roman" w:eastAsia="Times New Roman" w:hAnsi="Times New Roman"/>
          <w:b/>
          <w:bCs/>
          <w:sz w:val="28"/>
        </w:rPr>
        <w:t>Điều 27. Bộ Nông nghiệp và Môi trường</w:t>
      </w:r>
    </w:p>
    <w:p w14:paraId="11F9DBB2" w14:textId="77777777" w:rsidR="00160739" w:rsidRPr="0016787D" w:rsidRDefault="00160739" w:rsidP="00C723B0">
      <w:pPr>
        <w:widowControl w:val="0"/>
        <w:spacing w:before="120" w:after="120" w:line="240" w:lineRule="auto"/>
        <w:ind w:firstLine="720"/>
        <w:jc w:val="both"/>
      </w:pPr>
      <w:r w:rsidRPr="0016787D">
        <w:rPr>
          <w:rFonts w:ascii="Times New Roman" w:eastAsia="Times New Roman" w:hAnsi="Times New Roman"/>
          <w:sz w:val="28"/>
        </w:rPr>
        <w:t>1. Quản lý danh mục hàng hóa nguy hiểm là hóa chất bảo vệ thực vật.</w:t>
      </w:r>
    </w:p>
    <w:p w14:paraId="396DE660" w14:textId="77777777" w:rsidR="00160739" w:rsidRPr="0016787D" w:rsidRDefault="00160739" w:rsidP="00C723B0">
      <w:pPr>
        <w:widowControl w:val="0"/>
        <w:spacing w:before="120" w:after="120" w:line="240" w:lineRule="auto"/>
        <w:ind w:firstLine="720"/>
        <w:jc w:val="both"/>
      </w:pPr>
      <w:r w:rsidRPr="0016787D">
        <w:rPr>
          <w:rFonts w:ascii="Times New Roman" w:eastAsia="Times New Roman" w:hAnsi="Times New Roman"/>
          <w:sz w:val="28"/>
        </w:rPr>
        <w:t>2. Chủ trì, phối hợp với Bộ Xây dựng tham mưu Chính phủ sửa đổi, bổ sung danh mục hàng hóa nguy hiểm liên quan đến hóa chất bảo vệ thực vật.</w:t>
      </w:r>
    </w:p>
    <w:p w14:paraId="482BB8E2" w14:textId="77777777" w:rsidR="00160739" w:rsidRPr="0016787D" w:rsidRDefault="00160739" w:rsidP="00C723B0">
      <w:pPr>
        <w:widowControl w:val="0"/>
        <w:spacing w:before="120" w:after="120" w:line="240" w:lineRule="auto"/>
        <w:ind w:firstLine="720"/>
        <w:jc w:val="both"/>
      </w:pPr>
      <w:r w:rsidRPr="0016787D">
        <w:rPr>
          <w:rFonts w:ascii="Times New Roman" w:eastAsia="Times New Roman" w:hAnsi="Times New Roman"/>
          <w:sz w:val="28"/>
        </w:rPr>
        <w:t>3. Phối hợp với các bộ, ngành có liên quan trong công tác quản lý, thanh tra, kiểm tra và xử lý vi phạm đối với hoạt động vận chuyển hàng hóa nguy hiểm theo thẩm quyền; thực hiện trách nhiệm quản lý nhà nước về bảo vệ môi trường đối với hoạt động vận chuyển hàng hóa nguy hiểm theo quy định của pháp luật.”.</w:t>
      </w:r>
    </w:p>
    <w:p w14:paraId="50607EEE" w14:textId="77777777" w:rsidR="00160739" w:rsidRPr="0016787D" w:rsidRDefault="00160739" w:rsidP="00C723B0">
      <w:pPr>
        <w:widowControl w:val="0"/>
        <w:spacing w:before="120" w:after="120" w:line="240" w:lineRule="auto"/>
        <w:ind w:firstLine="720"/>
        <w:jc w:val="both"/>
        <w:rPr>
          <w:rFonts w:ascii="Times New Roman" w:eastAsia="Times New Roman" w:hAnsi="Times New Roman"/>
          <w:b/>
          <w:sz w:val="28"/>
        </w:rPr>
      </w:pPr>
      <w:r w:rsidRPr="0016787D">
        <w:rPr>
          <w:rFonts w:ascii="Times New Roman" w:eastAsia="Times New Roman" w:hAnsi="Times New Roman"/>
          <w:b/>
          <w:sz w:val="28"/>
        </w:rPr>
        <w:t>Điều 50. Sửa đổi, bổ sung Điều 30</w:t>
      </w:r>
    </w:p>
    <w:p w14:paraId="20F25F95" w14:textId="77777777" w:rsidR="00160739" w:rsidRPr="0016787D" w:rsidRDefault="00160739" w:rsidP="00C723B0">
      <w:pPr>
        <w:widowControl w:val="0"/>
        <w:spacing w:before="120" w:after="120" w:line="240" w:lineRule="auto"/>
        <w:ind w:firstLine="720"/>
        <w:jc w:val="both"/>
      </w:pPr>
      <w:r w:rsidRPr="0016787D">
        <w:rPr>
          <w:rFonts w:ascii="Times New Roman" w:eastAsia="Times New Roman" w:hAnsi="Times New Roman"/>
          <w:sz w:val="28"/>
        </w:rPr>
        <w:t>“</w:t>
      </w:r>
      <w:r w:rsidRPr="0016787D">
        <w:rPr>
          <w:rFonts w:ascii="Times New Roman" w:eastAsia="Times New Roman" w:hAnsi="Times New Roman"/>
          <w:b/>
          <w:bCs/>
          <w:sz w:val="28"/>
        </w:rPr>
        <w:t>Điều 30. Trách nhiệm của Ủy ban nhân dân cấp tỉnh</w:t>
      </w:r>
    </w:p>
    <w:p w14:paraId="0D4998EB" w14:textId="77777777" w:rsidR="00160739" w:rsidRPr="0016787D" w:rsidRDefault="00160739" w:rsidP="00C723B0">
      <w:pPr>
        <w:widowControl w:val="0"/>
        <w:spacing w:before="120" w:after="120" w:line="240" w:lineRule="auto"/>
        <w:ind w:firstLine="720"/>
        <w:jc w:val="both"/>
      </w:pPr>
      <w:r w:rsidRPr="0016787D">
        <w:rPr>
          <w:rFonts w:ascii="Times New Roman" w:eastAsia="Times New Roman" w:hAnsi="Times New Roman"/>
          <w:sz w:val="28"/>
        </w:rPr>
        <w:t xml:space="preserve">1. Quản lý hoạt động vận chuyển hàng hóa nguy hiểm bằng phương tiện thủy nội địa trên địa bàn; tổ chức thực hiện nhiệm vụ liên quan đến cấp, điều </w:t>
      </w:r>
      <w:r w:rsidRPr="0016787D">
        <w:rPr>
          <w:rFonts w:ascii="Times New Roman" w:eastAsia="Times New Roman" w:hAnsi="Times New Roman"/>
          <w:sz w:val="28"/>
        </w:rPr>
        <w:lastRenderedPageBreak/>
        <w:t>chỉnh, cấp lại Giấy phép vận chuyển hàng hóa nguy hiểm theo quy định tại Điều 17 và Điều 19 Nghị định này.</w:t>
      </w:r>
    </w:p>
    <w:p w14:paraId="5B7C3547" w14:textId="77777777" w:rsidR="00160739" w:rsidRPr="0016787D" w:rsidRDefault="00160739" w:rsidP="00C723B0">
      <w:pPr>
        <w:widowControl w:val="0"/>
        <w:spacing w:before="120" w:after="120" w:line="240" w:lineRule="auto"/>
        <w:ind w:firstLine="720"/>
        <w:jc w:val="both"/>
      </w:pPr>
      <w:r w:rsidRPr="0016787D">
        <w:rPr>
          <w:rFonts w:ascii="Times New Roman" w:hAnsi="Times New Roman"/>
          <w:sz w:val="28"/>
          <w:szCs w:val="28"/>
        </w:rPr>
        <w:t>2. Phối hợp với các bộ, ngành có liên quan trong công tác quản lý, thanh tra, kiểm tra và xử lý vi phạm đối với hoạt động vận chuyển hàng hóa nguy hiểm theo thẩm quyền. Thanh tra, kiểm tra và xử lý vi phạm đối với hoạt động huấn luyện an toàn hàng hóa nguy hiểm là hóa chất bảo vệ thực vật.</w:t>
      </w:r>
    </w:p>
    <w:p w14:paraId="4714D0B1" w14:textId="77777777" w:rsidR="00160739" w:rsidRPr="0016787D" w:rsidRDefault="00160739" w:rsidP="00C723B0">
      <w:pPr>
        <w:widowControl w:val="0"/>
        <w:spacing w:before="120" w:after="120" w:line="240" w:lineRule="auto"/>
        <w:ind w:firstLine="567"/>
        <w:jc w:val="both"/>
        <w:rPr>
          <w:rFonts w:ascii="Times New Roman" w:hAnsi="Times New Roman"/>
          <w:sz w:val="28"/>
          <w:szCs w:val="28"/>
        </w:rPr>
      </w:pPr>
      <w:r w:rsidRPr="0016787D">
        <w:rPr>
          <w:rFonts w:ascii="Times New Roman" w:hAnsi="Times New Roman"/>
          <w:sz w:val="28"/>
          <w:szCs w:val="28"/>
        </w:rPr>
        <w:t>3. Chỉ đạo Ủy ban nhân dân cấp xã khi xảy ra sự cố trong quá trình vận chuyển hàng hóa nguy hiểm trên địa bàn quản lý, phải thực hiện các nội dung sau:</w:t>
      </w:r>
    </w:p>
    <w:p w14:paraId="0496DF5C" w14:textId="77777777" w:rsidR="00160739" w:rsidRPr="0016787D" w:rsidRDefault="00160739" w:rsidP="00C723B0">
      <w:pPr>
        <w:widowControl w:val="0"/>
        <w:spacing w:before="120" w:after="120" w:line="240" w:lineRule="auto"/>
        <w:ind w:firstLine="567"/>
        <w:jc w:val="both"/>
        <w:rPr>
          <w:rFonts w:ascii="Times New Roman" w:hAnsi="Times New Roman"/>
          <w:sz w:val="28"/>
          <w:szCs w:val="28"/>
        </w:rPr>
      </w:pPr>
      <w:r w:rsidRPr="0016787D">
        <w:rPr>
          <w:rFonts w:ascii="Times New Roman" w:hAnsi="Times New Roman"/>
          <w:sz w:val="28"/>
          <w:szCs w:val="28"/>
        </w:rPr>
        <w:t>a) Giúp người điều khiển phương tiện và người áp tải (nếu có) trong việc cứu người, cứu hàng, cứu phương tiện;</w:t>
      </w:r>
    </w:p>
    <w:p w14:paraId="2B0383B8" w14:textId="77777777" w:rsidR="00160739" w:rsidRPr="0016787D" w:rsidRDefault="00160739" w:rsidP="00C723B0">
      <w:pPr>
        <w:widowControl w:val="0"/>
        <w:spacing w:before="120" w:after="120" w:line="240" w:lineRule="auto"/>
        <w:ind w:firstLine="567"/>
        <w:jc w:val="both"/>
        <w:rPr>
          <w:rFonts w:ascii="Times New Roman" w:hAnsi="Times New Roman"/>
          <w:sz w:val="28"/>
          <w:szCs w:val="28"/>
        </w:rPr>
      </w:pPr>
      <w:r w:rsidRPr="0016787D">
        <w:rPr>
          <w:rFonts w:ascii="Times New Roman" w:hAnsi="Times New Roman"/>
          <w:sz w:val="28"/>
          <w:szCs w:val="28"/>
        </w:rPr>
        <w:t>b) Đưa nạn nhân ra khỏi khu vực có sự cố, tổ chức cấp cứu nạn nhân;</w:t>
      </w:r>
    </w:p>
    <w:p w14:paraId="40E105A2" w14:textId="77777777" w:rsidR="00160739" w:rsidRPr="0016787D" w:rsidRDefault="00160739" w:rsidP="00C723B0">
      <w:pPr>
        <w:widowControl w:val="0"/>
        <w:spacing w:before="120" w:after="120" w:line="240" w:lineRule="auto"/>
        <w:ind w:firstLine="567"/>
        <w:jc w:val="both"/>
        <w:rPr>
          <w:rFonts w:ascii="Times New Roman" w:hAnsi="Times New Roman"/>
          <w:sz w:val="28"/>
          <w:szCs w:val="28"/>
        </w:rPr>
      </w:pPr>
      <w:r w:rsidRPr="0016787D">
        <w:rPr>
          <w:rFonts w:ascii="Times New Roman" w:hAnsi="Times New Roman"/>
          <w:sz w:val="28"/>
          <w:szCs w:val="28"/>
        </w:rPr>
        <w:t>c) Tổ chức bảo vệ hàng hóa, phương tiện để tiếp tục vận chuyển hoặc lưu kho, bãi, chuyển tải theo hướng dẫn của cơ quan có thẩm quyền;</w:t>
      </w:r>
    </w:p>
    <w:p w14:paraId="13A1DEE3" w14:textId="77777777" w:rsidR="00160739" w:rsidRPr="0016787D" w:rsidRDefault="00160739" w:rsidP="00C723B0">
      <w:pPr>
        <w:widowControl w:val="0"/>
        <w:spacing w:before="120" w:after="120" w:line="240" w:lineRule="auto"/>
        <w:ind w:firstLine="720"/>
        <w:jc w:val="both"/>
        <w:rPr>
          <w:rFonts w:ascii="Times New Roman" w:eastAsia="Times New Roman" w:hAnsi="Times New Roman"/>
          <w:sz w:val="28"/>
        </w:rPr>
      </w:pPr>
      <w:r w:rsidRPr="0016787D">
        <w:rPr>
          <w:rFonts w:ascii="Times New Roman" w:hAnsi="Times New Roman"/>
          <w:sz w:val="28"/>
          <w:szCs w:val="28"/>
        </w:rPr>
        <w:t>d) Khoanh vùng, sơ tán dân cư ra khỏi khu vực ảnh hưởng nguy hiểm, đồng thời báo cáo Ủy ban nhân dân cấp trên và cơ quan hữu quan khác để huy động các lực lượng cần thiết đến xử lý kịp thời.”</w:t>
      </w:r>
      <w:r w:rsidRPr="0016787D">
        <w:rPr>
          <w:rFonts w:ascii="Times New Roman" w:eastAsia="Times New Roman" w:hAnsi="Times New Roman"/>
          <w:sz w:val="28"/>
        </w:rPr>
        <w:t>.</w:t>
      </w:r>
    </w:p>
    <w:p w14:paraId="43F0656F" w14:textId="77777777" w:rsidR="00160739" w:rsidRPr="0016787D" w:rsidRDefault="00160739" w:rsidP="00C723B0">
      <w:pPr>
        <w:widowControl w:val="0"/>
        <w:spacing w:before="120" w:after="120" w:line="240" w:lineRule="auto"/>
        <w:ind w:firstLine="720"/>
        <w:jc w:val="both"/>
      </w:pPr>
      <w:r w:rsidRPr="0016787D">
        <w:rPr>
          <w:rFonts w:ascii="Times New Roman" w:eastAsia="Times New Roman" w:hAnsi="Times New Roman"/>
          <w:b/>
          <w:bCs/>
          <w:sz w:val="28"/>
        </w:rPr>
        <w:t>Điều 51. Sửa đổi, bổ sung một số khoản của Điều 32</w:t>
      </w:r>
    </w:p>
    <w:p w14:paraId="78702B49" w14:textId="77777777" w:rsidR="00160739" w:rsidRPr="0016787D" w:rsidRDefault="00160739" w:rsidP="00C723B0">
      <w:pPr>
        <w:widowControl w:val="0"/>
        <w:spacing w:before="120" w:after="120" w:line="240" w:lineRule="auto"/>
        <w:ind w:firstLine="720"/>
        <w:jc w:val="both"/>
        <w:rPr>
          <w:rFonts w:ascii="Times New Roman" w:eastAsia="Times New Roman" w:hAnsi="Times New Roman"/>
          <w:sz w:val="28"/>
        </w:rPr>
      </w:pPr>
      <w:r w:rsidRPr="0016787D">
        <w:rPr>
          <w:rFonts w:ascii="Times New Roman" w:eastAsia="Times New Roman" w:hAnsi="Times New Roman"/>
          <w:sz w:val="28"/>
        </w:rPr>
        <w:t>1. Sửa đổi, bổ sung khoản 4 như sau:</w:t>
      </w:r>
    </w:p>
    <w:p w14:paraId="0239992B" w14:textId="77777777" w:rsidR="00160739" w:rsidRPr="0016787D" w:rsidRDefault="00160739" w:rsidP="00C723B0">
      <w:pPr>
        <w:widowControl w:val="0"/>
        <w:spacing w:before="120" w:after="120" w:line="240" w:lineRule="auto"/>
        <w:ind w:firstLine="720"/>
        <w:jc w:val="both"/>
      </w:pPr>
      <w:r w:rsidRPr="0016787D">
        <w:rPr>
          <w:rFonts w:ascii="Times New Roman" w:eastAsia="Times New Roman" w:hAnsi="Times New Roman"/>
          <w:sz w:val="28"/>
        </w:rPr>
        <w:t>“4. Thực hiện niêm yết biểu trưng nguy hiểm của loại, nhóm hàng hóa nguy hiểm đang vận chuyển theo quy định. Nếu trên một phương tiện có nhiều loại hàng hóa nguy hiểm khác nhau thì phương tiện phải niêm yết đầy đủ biểu trưng của các loại hàng hóa đó. Vị trí niêm yết biểu trưng ở hai bên của phương tiện.”.</w:t>
      </w:r>
    </w:p>
    <w:p w14:paraId="76B5ADA8" w14:textId="77777777" w:rsidR="00160739" w:rsidRPr="0016787D" w:rsidRDefault="00160739" w:rsidP="00C723B0">
      <w:pPr>
        <w:widowControl w:val="0"/>
        <w:spacing w:before="120" w:after="120" w:line="240" w:lineRule="auto"/>
        <w:ind w:firstLine="720"/>
        <w:jc w:val="both"/>
        <w:rPr>
          <w:rFonts w:ascii="Times New Roman" w:eastAsia="Times New Roman" w:hAnsi="Times New Roman"/>
          <w:sz w:val="28"/>
        </w:rPr>
      </w:pPr>
      <w:r w:rsidRPr="0016787D">
        <w:rPr>
          <w:rFonts w:ascii="Times New Roman" w:eastAsia="Times New Roman" w:hAnsi="Times New Roman"/>
          <w:sz w:val="28"/>
        </w:rPr>
        <w:t>2. Sửa đổi, bổ sung khoản 5 như sau:</w:t>
      </w:r>
    </w:p>
    <w:p w14:paraId="32D3F83A" w14:textId="77777777" w:rsidR="00160739" w:rsidRPr="0016787D" w:rsidRDefault="00160739" w:rsidP="00C723B0">
      <w:pPr>
        <w:widowControl w:val="0"/>
        <w:spacing w:before="120" w:after="120" w:line="240" w:lineRule="auto"/>
        <w:ind w:firstLine="720"/>
        <w:jc w:val="both"/>
        <w:rPr>
          <w:rFonts w:ascii="Times New Roman" w:eastAsia="Times New Roman" w:hAnsi="Times New Roman"/>
          <w:sz w:val="28"/>
        </w:rPr>
      </w:pPr>
      <w:r w:rsidRPr="0016787D">
        <w:rPr>
          <w:rFonts w:ascii="Times New Roman" w:eastAsia="Times New Roman" w:hAnsi="Times New Roman"/>
          <w:sz w:val="28"/>
        </w:rPr>
        <w:t>“5. Nếu không tiếp tục vận tải hàng hóa nguy hiểm, phải làm sạch và bóc hoặc xóa biểu trưng nguy hiểm sau khi dỡ hết hàng hóa nguy hiểm trên phương tiện vận chuyển hàng hóa đó.”.</w:t>
      </w:r>
    </w:p>
    <w:p w14:paraId="08E68CBC" w14:textId="5F8FA60D" w:rsidR="00160739" w:rsidRPr="0016787D" w:rsidRDefault="008A68D9" w:rsidP="00C723B0">
      <w:pPr>
        <w:widowControl w:val="0"/>
        <w:spacing w:before="120" w:after="120" w:line="240" w:lineRule="auto"/>
        <w:ind w:firstLine="567"/>
        <w:jc w:val="both"/>
        <w:rPr>
          <w:rFonts w:ascii="Times New Roman" w:eastAsia="Times New Roman" w:hAnsi="Times New Roman"/>
          <w:sz w:val="28"/>
          <w:szCs w:val="28"/>
        </w:rPr>
      </w:pPr>
      <w:r>
        <w:rPr>
          <w:rFonts w:ascii="Times New Roman" w:eastAsia="Times New Roman" w:hAnsi="Times New Roman"/>
          <w:b/>
          <w:sz w:val="28"/>
        </w:rPr>
        <w:tab/>
      </w:r>
      <w:r w:rsidRPr="0016787D">
        <w:rPr>
          <w:rFonts w:ascii="Times New Roman" w:eastAsia="Times New Roman" w:hAnsi="Times New Roman"/>
          <w:b/>
          <w:sz w:val="28"/>
        </w:rPr>
        <w:t xml:space="preserve">Điều 52. </w:t>
      </w:r>
      <w:r w:rsidR="00160739">
        <w:rPr>
          <w:color w:val="0000FF"/>
        </w:rPr>
        <w:t xml:space="preserve"> </w:t>
      </w:r>
      <w:r w:rsidRPr="0016787D">
        <w:rPr>
          <w:rFonts w:ascii="Times New Roman" w:eastAsia="Times New Roman" w:hAnsi="Times New Roman"/>
          <w:sz w:val="28"/>
          <w:szCs w:val="28"/>
        </w:rPr>
        <w:t>Thay thế cụm từ “Bộ Giao thông vận tải” bằng cụm từ “Bộ Xây dựng” tại khoản 1 Điều 13, tên Điều 21 và khoản 2 Điều 25 (được sửa đổi, bổ sung tại điểm b khoản 10 Điều 31 Nghị định số 161/2024/NĐ-CP).</w:t>
      </w:r>
    </w:p>
    <w:p w14:paraId="0FB1BC9A" w14:textId="77777777" w:rsidR="00160739" w:rsidRPr="0016787D" w:rsidRDefault="00160739" w:rsidP="00C723B0">
      <w:pPr>
        <w:widowControl w:val="0"/>
        <w:shd w:val="clear" w:color="auto" w:fill="FFFFFF"/>
        <w:spacing w:after="0" w:line="240" w:lineRule="auto"/>
        <w:rPr>
          <w:rFonts w:ascii="Times New Roman" w:eastAsia="Times New Roman" w:hAnsi="Times New Roman"/>
          <w:sz w:val="26"/>
          <w:szCs w:val="26"/>
        </w:rPr>
      </w:pPr>
    </w:p>
    <w:p w14:paraId="309D0B2E" w14:textId="77777777" w:rsidR="00160739" w:rsidRPr="0016787D" w:rsidRDefault="00160739" w:rsidP="00C723B0">
      <w:pPr>
        <w:widowControl w:val="0"/>
        <w:shd w:val="clear" w:color="auto" w:fill="FFFFFF"/>
        <w:spacing w:after="0" w:line="240" w:lineRule="auto"/>
        <w:jc w:val="center"/>
        <w:rPr>
          <w:rFonts w:ascii="Times New Roman" w:eastAsia="Times New Roman" w:hAnsi="Times New Roman"/>
          <w:b/>
          <w:bCs/>
          <w:sz w:val="28"/>
          <w:szCs w:val="28"/>
        </w:rPr>
      </w:pPr>
      <w:r w:rsidRPr="0016787D">
        <w:rPr>
          <w:rFonts w:ascii="Times New Roman" w:eastAsia="Times New Roman" w:hAnsi="Times New Roman"/>
          <w:b/>
          <w:bCs/>
          <w:sz w:val="28"/>
          <w:szCs w:val="28"/>
          <w:lang w:val="vi-VN"/>
        </w:rPr>
        <w:t xml:space="preserve">Chương </w:t>
      </w:r>
      <w:r w:rsidRPr="0016787D">
        <w:rPr>
          <w:rFonts w:ascii="Times New Roman" w:eastAsia="Times New Roman" w:hAnsi="Times New Roman"/>
          <w:b/>
          <w:bCs/>
          <w:sz w:val="28"/>
          <w:szCs w:val="28"/>
        </w:rPr>
        <w:t>VI</w:t>
      </w:r>
    </w:p>
    <w:p w14:paraId="13C2B623" w14:textId="69372AC6" w:rsidR="00160739" w:rsidRDefault="00160739" w:rsidP="00C723B0">
      <w:pPr>
        <w:widowControl w:val="0"/>
        <w:autoSpaceDE w:val="0"/>
        <w:autoSpaceDN w:val="0"/>
        <w:adjustRightInd w:val="0"/>
        <w:spacing w:after="0" w:line="240" w:lineRule="auto"/>
        <w:jc w:val="center"/>
        <w:rPr>
          <w:rFonts w:ascii="Times New Roman" w:eastAsia="Times New Roman" w:hAnsi="Times New Roman"/>
          <w:b/>
          <w:sz w:val="28"/>
        </w:rPr>
      </w:pPr>
      <w:r w:rsidRPr="0016787D">
        <w:rPr>
          <w:rFonts w:ascii="Times New Roman" w:eastAsia="Times New Roman" w:hAnsi="Times New Roman"/>
          <w:b/>
          <w:bCs/>
          <w:sz w:val="28"/>
          <w:szCs w:val="28"/>
          <w:lang w:val="vi-VN"/>
        </w:rPr>
        <w:t>SỬA ĐỔI, BỔ SUNG MỘT SỐ ĐIỀU CỦA NGHỊ ĐỊNH SỐ </w:t>
      </w:r>
      <w:hyperlink r:id="rId11" w:tgtFrame="_blank" w:history="1">
        <w:r w:rsidRPr="0016787D">
          <w:rPr>
            <w:rFonts w:ascii="Times New Roman" w:eastAsia="Times New Roman" w:hAnsi="Times New Roman"/>
            <w:b/>
            <w:bCs/>
            <w:sz w:val="28"/>
            <w:szCs w:val="28"/>
            <w:lang w:val="vi-VN"/>
          </w:rPr>
          <w:t>57/2024/NĐ-CP</w:t>
        </w:r>
      </w:hyperlink>
      <w:r w:rsidRPr="0016787D">
        <w:rPr>
          <w:rFonts w:ascii="Times New Roman" w:eastAsia="Times New Roman" w:hAnsi="Times New Roman"/>
          <w:b/>
          <w:bCs/>
          <w:sz w:val="28"/>
          <w:szCs w:val="28"/>
          <w:lang w:val="vi-VN"/>
        </w:rPr>
        <w:t> NGÀY 20</w:t>
      </w:r>
      <w:r w:rsidRPr="0016787D">
        <w:rPr>
          <w:rFonts w:ascii="Times New Roman" w:eastAsia="Times New Roman" w:hAnsi="Times New Roman"/>
          <w:b/>
          <w:bCs/>
          <w:sz w:val="28"/>
          <w:szCs w:val="28"/>
        </w:rPr>
        <w:t xml:space="preserve"> THÁNG </w:t>
      </w:r>
      <w:r w:rsidRPr="0016787D">
        <w:rPr>
          <w:rFonts w:ascii="Times New Roman" w:eastAsia="Times New Roman" w:hAnsi="Times New Roman"/>
          <w:b/>
          <w:bCs/>
          <w:sz w:val="28"/>
          <w:szCs w:val="28"/>
          <w:lang w:val="vi-VN"/>
        </w:rPr>
        <w:t>5</w:t>
      </w:r>
      <w:r w:rsidRPr="0016787D">
        <w:rPr>
          <w:rFonts w:ascii="Times New Roman" w:eastAsia="Times New Roman" w:hAnsi="Times New Roman"/>
          <w:b/>
          <w:bCs/>
          <w:sz w:val="28"/>
          <w:szCs w:val="28"/>
        </w:rPr>
        <w:t xml:space="preserve"> NĂM </w:t>
      </w:r>
      <w:r w:rsidRPr="0016787D">
        <w:rPr>
          <w:rFonts w:ascii="Times New Roman" w:eastAsia="Times New Roman" w:hAnsi="Times New Roman"/>
          <w:b/>
          <w:bCs/>
          <w:sz w:val="28"/>
          <w:szCs w:val="28"/>
          <w:lang w:val="vi-VN"/>
        </w:rPr>
        <w:t>2024 CỦA CHÍNH PHỦ VỀ QUẢN LÝ HOẠT ĐỘNG NẠO VÉT TRONG VÙNG NƯỚC CẢNG BIỂN VÀ VÙNG NƯỚC ĐƯỜNG THỦY NỘI ĐỊA</w:t>
      </w:r>
      <w:r w:rsidRPr="0016787D">
        <w:rPr>
          <w:rFonts w:ascii="Times New Roman" w:eastAsia="Times New Roman" w:hAnsi="Times New Roman"/>
          <w:b/>
          <w:bCs/>
          <w:sz w:val="28"/>
          <w:szCs w:val="28"/>
        </w:rPr>
        <w:t xml:space="preserve"> </w:t>
      </w:r>
      <w:r w:rsidRPr="0016787D">
        <w:rPr>
          <w:rFonts w:ascii="Times New Roman" w:eastAsia="Times New Roman" w:hAnsi="Times New Roman"/>
          <w:b/>
          <w:sz w:val="28"/>
        </w:rPr>
        <w:t>(ĐƯỢC SỬA ĐỔI, BỔ SUNG TẠI NGHỊ ĐỊNH SỐ 14/2026/NĐ-CP NGÀY 13 THÁNG 01 NĂM 2026 CỦA CHÍNH PHỦ)</w:t>
      </w:r>
    </w:p>
    <w:p w14:paraId="0470E153" w14:textId="77777777" w:rsidR="00A45B77" w:rsidRPr="0016787D" w:rsidRDefault="00A45B77" w:rsidP="00C723B0">
      <w:pPr>
        <w:widowControl w:val="0"/>
        <w:autoSpaceDE w:val="0"/>
        <w:autoSpaceDN w:val="0"/>
        <w:adjustRightInd w:val="0"/>
        <w:spacing w:after="0" w:line="240" w:lineRule="auto"/>
        <w:jc w:val="center"/>
        <w:rPr>
          <w:rFonts w:ascii="Times New Roman" w:eastAsia="Times New Roman" w:hAnsi="Times New Roman"/>
          <w:b/>
          <w:bCs/>
          <w:sz w:val="28"/>
          <w:szCs w:val="28"/>
        </w:rPr>
      </w:pPr>
    </w:p>
    <w:p w14:paraId="2FD208B3" w14:textId="77777777" w:rsidR="00160739" w:rsidRPr="008A68D9" w:rsidRDefault="00160739" w:rsidP="00C723B0">
      <w:pPr>
        <w:widowControl w:val="0"/>
        <w:shd w:val="clear" w:color="auto" w:fill="FFFFFF"/>
        <w:spacing w:before="120" w:after="120" w:line="240" w:lineRule="auto"/>
        <w:ind w:firstLine="562"/>
        <w:jc w:val="both"/>
        <w:rPr>
          <w:rFonts w:ascii="Times New Roman" w:eastAsia="Times New Roman" w:hAnsi="Times New Roman"/>
          <w:b/>
          <w:bCs/>
          <w:sz w:val="28"/>
          <w:szCs w:val="28"/>
        </w:rPr>
      </w:pPr>
      <w:r w:rsidRPr="008A68D9">
        <w:rPr>
          <w:rFonts w:ascii="Times New Roman" w:hAnsi="Times New Roman"/>
          <w:b/>
          <w:bCs/>
          <w:sz w:val="28"/>
          <w:szCs w:val="28"/>
        </w:rPr>
        <w:t xml:space="preserve">Điều 53. Sửa đổi, bổ sung một số khoản của Điều 7 (được sửa đổi, bổ </w:t>
      </w:r>
      <w:r w:rsidRPr="008A68D9">
        <w:rPr>
          <w:rFonts w:ascii="Times New Roman" w:hAnsi="Times New Roman"/>
          <w:b/>
          <w:bCs/>
          <w:sz w:val="28"/>
          <w:szCs w:val="28"/>
        </w:rPr>
        <w:lastRenderedPageBreak/>
        <w:t>sung tại Điều 91 Nghị định số 14/2026/NĐ-CP)</w:t>
      </w:r>
    </w:p>
    <w:p w14:paraId="27A48668" w14:textId="77777777" w:rsidR="00160739" w:rsidRPr="0016787D" w:rsidRDefault="00160739" w:rsidP="00C723B0">
      <w:pPr>
        <w:widowControl w:val="0"/>
        <w:spacing w:before="120" w:after="120" w:line="240" w:lineRule="auto"/>
        <w:ind w:firstLine="562"/>
        <w:jc w:val="both"/>
      </w:pPr>
      <w:r w:rsidRPr="0016787D">
        <w:rPr>
          <w:rFonts w:ascii="Times New Roman" w:eastAsia="Times New Roman" w:hAnsi="Times New Roman"/>
          <w:sz w:val="28"/>
        </w:rPr>
        <w:t>1. Sửa đổi, bổ sung khoản 1 như sau:</w:t>
      </w:r>
    </w:p>
    <w:p w14:paraId="6DC51347" w14:textId="77777777" w:rsidR="00160739" w:rsidRPr="0016787D" w:rsidRDefault="00160739" w:rsidP="00C723B0">
      <w:pPr>
        <w:widowControl w:val="0"/>
        <w:shd w:val="clear" w:color="auto" w:fill="FFFFFF"/>
        <w:spacing w:before="120" w:after="120" w:line="240" w:lineRule="auto"/>
        <w:ind w:firstLine="562"/>
        <w:jc w:val="both"/>
        <w:rPr>
          <w:rFonts w:ascii="Times New Roman" w:eastAsia="Times New Roman" w:hAnsi="Times New Roman"/>
          <w:bCs/>
          <w:sz w:val="28"/>
          <w:szCs w:val="28"/>
          <w:lang w:val="vi-VN"/>
        </w:rPr>
      </w:pPr>
      <w:r w:rsidRPr="0016787D">
        <w:rPr>
          <w:rFonts w:ascii="Times New Roman" w:eastAsia="Times New Roman" w:hAnsi="Times New Roman"/>
          <w:bCs/>
          <w:sz w:val="28"/>
          <w:szCs w:val="28"/>
          <w:lang w:val="vi-VN"/>
        </w:rPr>
        <w:t>“1. Trình tự, thủ tục công bố khu vực, địa điểm tiếp nhận chất nạo vét trên bờ:</w:t>
      </w:r>
    </w:p>
    <w:p w14:paraId="3C818048" w14:textId="77777777" w:rsidR="00160739" w:rsidRPr="0016787D" w:rsidRDefault="00160739" w:rsidP="00C723B0">
      <w:pPr>
        <w:widowControl w:val="0"/>
        <w:shd w:val="clear" w:color="auto" w:fill="FFFFFF"/>
        <w:spacing w:before="120" w:after="120" w:line="240" w:lineRule="auto"/>
        <w:ind w:firstLine="562"/>
        <w:jc w:val="both"/>
        <w:rPr>
          <w:rFonts w:ascii="Times New Roman" w:eastAsia="Times New Roman" w:hAnsi="Times New Roman"/>
          <w:bCs/>
          <w:sz w:val="28"/>
          <w:szCs w:val="28"/>
          <w:lang w:val="vi-VN"/>
        </w:rPr>
      </w:pPr>
      <w:r w:rsidRPr="0016787D">
        <w:rPr>
          <w:rFonts w:ascii="Times New Roman" w:eastAsia="Times New Roman" w:hAnsi="Times New Roman"/>
          <w:bCs/>
          <w:sz w:val="28"/>
          <w:szCs w:val="28"/>
          <w:lang w:val="vi-VN"/>
        </w:rPr>
        <w:t>a) Hằng năm, Ủy ban nhân dân cấp tỉnh đăng tải thông tin về nhu cầu tìm kiếm khu vực, địa điểm để tiếp nhận chất nạo vét trên địa bàn tỉnh trên trang thông tin điện tử và tại trụ sở của Ủy ban nhân dân cấp tỉnh;</w:t>
      </w:r>
    </w:p>
    <w:p w14:paraId="4F231CCD" w14:textId="77777777" w:rsidR="00160739" w:rsidRPr="0016787D" w:rsidRDefault="00160739" w:rsidP="00C723B0">
      <w:pPr>
        <w:widowControl w:val="0"/>
        <w:shd w:val="clear" w:color="auto" w:fill="FFFFFF"/>
        <w:spacing w:before="120" w:after="120" w:line="240" w:lineRule="auto"/>
        <w:ind w:firstLine="562"/>
        <w:jc w:val="both"/>
        <w:rPr>
          <w:rFonts w:ascii="Times New Roman" w:eastAsia="Times New Roman" w:hAnsi="Times New Roman"/>
          <w:bCs/>
          <w:sz w:val="28"/>
          <w:szCs w:val="28"/>
          <w:lang w:val="vi-VN"/>
        </w:rPr>
      </w:pPr>
      <w:r w:rsidRPr="0016787D">
        <w:rPr>
          <w:rFonts w:ascii="Times New Roman" w:eastAsia="Times New Roman" w:hAnsi="Times New Roman"/>
          <w:bCs/>
          <w:sz w:val="28"/>
          <w:szCs w:val="28"/>
          <w:lang w:val="vi-VN"/>
        </w:rPr>
        <w:t>b) Tổ chức, cá nhân có khu vực, địa điểm tiếp nhận chất nạo vét gửi hồ sơ đề nghị tiếp nhận chất nạo vét trên Cổng Dịch vụ công quốc gia hoặc qua dịch vụ bưu chính hoặc trực tiếp đến Ủy ban nhân dân cấp tỉnh. Hồ sơ bao gồm: Bản chính hoặc biểu mẫu điện tử văn bản đề nghị tiếp nhận chất nạo vét theo mẫu quy định tại Phụ lục I ban hành kèm theo Nghị định này, bản sao hoặc bản sao điện tử văn bản cho phép sử dụng khu đất của cơ quan có thẩm quyền;</w:t>
      </w:r>
    </w:p>
    <w:p w14:paraId="1114CBBA" w14:textId="77777777" w:rsidR="00160739" w:rsidRPr="0016787D" w:rsidRDefault="00160739" w:rsidP="00C723B0">
      <w:pPr>
        <w:widowControl w:val="0"/>
        <w:shd w:val="clear" w:color="auto" w:fill="FFFFFF"/>
        <w:spacing w:before="120" w:after="120" w:line="240" w:lineRule="auto"/>
        <w:ind w:firstLine="562"/>
        <w:jc w:val="both"/>
        <w:rPr>
          <w:rFonts w:ascii="Times New Roman" w:eastAsia="Times New Roman" w:hAnsi="Times New Roman"/>
          <w:bCs/>
          <w:sz w:val="28"/>
          <w:szCs w:val="28"/>
          <w:lang w:val="vi-VN"/>
        </w:rPr>
      </w:pPr>
      <w:r w:rsidRPr="0016787D">
        <w:rPr>
          <w:rFonts w:ascii="Times New Roman" w:eastAsia="Times New Roman" w:hAnsi="Times New Roman"/>
          <w:bCs/>
          <w:sz w:val="28"/>
          <w:szCs w:val="28"/>
          <w:lang w:val="vi-VN"/>
        </w:rPr>
        <w:t xml:space="preserve">c) Trong thời hạn </w:t>
      </w:r>
      <w:r w:rsidRPr="0016787D">
        <w:rPr>
          <w:rFonts w:ascii="Times New Roman" w:eastAsia="Times New Roman" w:hAnsi="Times New Roman"/>
          <w:bCs/>
          <w:sz w:val="28"/>
          <w:szCs w:val="28"/>
        </w:rPr>
        <w:t>07</w:t>
      </w:r>
      <w:r w:rsidRPr="0016787D">
        <w:rPr>
          <w:rFonts w:ascii="Times New Roman" w:eastAsia="Times New Roman" w:hAnsi="Times New Roman"/>
          <w:bCs/>
          <w:sz w:val="28"/>
          <w:szCs w:val="28"/>
          <w:lang w:val="vi-VN"/>
        </w:rPr>
        <w:t xml:space="preserve"> ngày làm việc kể từ ngày nhận đầy đủ hồ sơ theo quy định tại điểm b khoản này, Ủy ban nhân dân cấp tỉnh có văn bản trả lời tổ chức, cá nhân về khu vực, địa điểm đủ điều kiện hoặc không đủ điều kiện tiếp nhận chất nạo vét;</w:t>
      </w:r>
    </w:p>
    <w:p w14:paraId="5E92D541" w14:textId="77777777" w:rsidR="008A68D9" w:rsidRDefault="00160739" w:rsidP="00C723B0">
      <w:pPr>
        <w:widowControl w:val="0"/>
        <w:shd w:val="clear" w:color="auto" w:fill="FFFFFF"/>
        <w:spacing w:before="120" w:after="120" w:line="240" w:lineRule="auto"/>
        <w:ind w:firstLine="562"/>
        <w:jc w:val="both"/>
        <w:rPr>
          <w:rFonts w:ascii="Times New Roman" w:eastAsia="Times New Roman" w:hAnsi="Times New Roman"/>
          <w:bCs/>
          <w:sz w:val="28"/>
          <w:szCs w:val="28"/>
        </w:rPr>
      </w:pPr>
      <w:r w:rsidRPr="0016787D">
        <w:rPr>
          <w:rFonts w:ascii="Times New Roman" w:eastAsia="Times New Roman" w:hAnsi="Times New Roman"/>
          <w:bCs/>
          <w:sz w:val="28"/>
          <w:szCs w:val="28"/>
          <w:lang w:val="vi-VN"/>
        </w:rPr>
        <w:t>d) Ủy ban nhân dân cấp tỉnh tổng hợp, lập danh mục, công bố khu vực, địa điểm tiếp nhận chất nạo vét trên bờ, bao gồm các khu vực, địa điểm do tổ chức, cá nhân đề xuất và khu vực, địa điểm thuộc đất do nhà nước quản lý đủ điều kiện tiếp nhận chất nạo vét. Việc công bố này phải được ban hành thành Quyết định và niêm yết công khai trên trang thông tin điện tử và tại trụ sở của Ủy ban nhân dân cấp tỉnh theo mẫu quy định tại Phụ lục II ban hành kèm theo Nghị định này.</w:t>
      </w:r>
      <w:r w:rsidRPr="0016787D">
        <w:rPr>
          <w:rFonts w:ascii="Times New Roman" w:eastAsia="Times New Roman" w:hAnsi="Times New Roman"/>
          <w:bCs/>
          <w:sz w:val="28"/>
          <w:szCs w:val="28"/>
        </w:rPr>
        <w:t>”.</w:t>
      </w:r>
    </w:p>
    <w:p w14:paraId="388B141E" w14:textId="53221BD6" w:rsidR="00160739" w:rsidRPr="008A68D9" w:rsidRDefault="00160739" w:rsidP="00C723B0">
      <w:pPr>
        <w:widowControl w:val="0"/>
        <w:shd w:val="clear" w:color="auto" w:fill="FFFFFF"/>
        <w:spacing w:before="120" w:after="120" w:line="240" w:lineRule="auto"/>
        <w:ind w:firstLine="562"/>
        <w:jc w:val="both"/>
        <w:rPr>
          <w:rFonts w:ascii="Times New Roman" w:eastAsia="Times New Roman" w:hAnsi="Times New Roman"/>
          <w:bCs/>
          <w:sz w:val="28"/>
          <w:szCs w:val="28"/>
        </w:rPr>
      </w:pPr>
      <w:r w:rsidRPr="0016787D">
        <w:rPr>
          <w:rFonts w:ascii="Times New Roman" w:eastAsia="Times New Roman" w:hAnsi="Times New Roman"/>
          <w:sz w:val="28"/>
        </w:rPr>
        <w:t>2. Sửa đổi, bổ sung khoản 3 như sau:</w:t>
      </w:r>
    </w:p>
    <w:p w14:paraId="4A8F8775" w14:textId="77777777" w:rsidR="00160739" w:rsidRPr="0016787D" w:rsidRDefault="00160739" w:rsidP="00C723B0">
      <w:pPr>
        <w:widowControl w:val="0"/>
        <w:shd w:val="clear" w:color="auto" w:fill="FFFFFF"/>
        <w:spacing w:before="120" w:after="120" w:line="240" w:lineRule="auto"/>
        <w:ind w:firstLine="562"/>
        <w:jc w:val="both"/>
        <w:rPr>
          <w:rFonts w:ascii="Times New Roman" w:eastAsia="Times New Roman" w:hAnsi="Times New Roman"/>
          <w:bCs/>
          <w:sz w:val="28"/>
          <w:szCs w:val="28"/>
          <w:lang w:val="vi-VN"/>
        </w:rPr>
      </w:pPr>
      <w:r w:rsidRPr="0016787D">
        <w:rPr>
          <w:rFonts w:ascii="Times New Roman" w:eastAsia="Times New Roman" w:hAnsi="Times New Roman"/>
          <w:bCs/>
          <w:sz w:val="28"/>
          <w:szCs w:val="28"/>
        </w:rPr>
        <w:t>“</w:t>
      </w:r>
      <w:r w:rsidRPr="0016787D">
        <w:rPr>
          <w:rFonts w:ascii="Times New Roman" w:eastAsia="Times New Roman" w:hAnsi="Times New Roman"/>
          <w:bCs/>
          <w:sz w:val="28"/>
          <w:szCs w:val="28"/>
          <w:lang w:val="vi-VN"/>
        </w:rPr>
        <w:t>3. Trình tự, thủ tục chấp thuận khu vực, địa điểm tiếp nhận chất nạo vét trên bờ, nhận chìm ở biển</w:t>
      </w:r>
    </w:p>
    <w:p w14:paraId="7F4C750F" w14:textId="77777777" w:rsidR="00160739" w:rsidRPr="0016787D" w:rsidRDefault="00160739" w:rsidP="00C723B0">
      <w:pPr>
        <w:widowControl w:val="0"/>
        <w:shd w:val="clear" w:color="auto" w:fill="FFFFFF"/>
        <w:spacing w:before="120" w:after="120" w:line="240" w:lineRule="auto"/>
        <w:ind w:firstLine="562"/>
        <w:jc w:val="both"/>
        <w:rPr>
          <w:rFonts w:ascii="Times New Roman" w:eastAsia="Times New Roman" w:hAnsi="Times New Roman"/>
          <w:bCs/>
          <w:sz w:val="28"/>
          <w:szCs w:val="28"/>
          <w:lang w:val="vi-VN"/>
        </w:rPr>
      </w:pPr>
      <w:r w:rsidRPr="0016787D">
        <w:rPr>
          <w:rFonts w:ascii="Times New Roman" w:eastAsia="Times New Roman" w:hAnsi="Times New Roman"/>
          <w:bCs/>
          <w:sz w:val="28"/>
          <w:szCs w:val="28"/>
          <w:lang w:val="vi-VN"/>
        </w:rPr>
        <w:t>a) Căn cứ danh mục khu vực, địa điểm tiếp nhận chất nạo vét trên bờ, nhận chìm chất nạo vét ở biển do Ủy ban nhân dân cấp tỉnh công bố, chủ đầu tư gửi văn bản đề nghị trực tiếp hoặc qua hệ thống bưu chính hoặc qua hệ thống dịch vụ công trực tuyến đến Ủy ban nhân dân cấp tỉnh để được chấp thuận khu vực, địa điểm tiếp nhận chất nạo vét cho dự án, công trình. Trường hợp Ủy ban nhân dân cấp tỉnh chưa công bố danh mục hoặc khu vực, địa điểm tiếp nhận chất nạo vét trên bờ, nhận chìm ở biển đã được công bố không bảo đảm yếu tố kinh tế, kỹ thuật của dự án, công trình, Ủy ban nhân dân cấp tỉnh chấp thuận khu vực, địa điểm tiếp nhận chất nạo vét trên bờ, nhận chìm ở biển trên cơ sở đề nghị của chủ đầu tư.</w:t>
      </w:r>
    </w:p>
    <w:p w14:paraId="3333AD52" w14:textId="77777777" w:rsidR="00160739" w:rsidRPr="0016787D" w:rsidRDefault="00160739" w:rsidP="00C723B0">
      <w:pPr>
        <w:widowControl w:val="0"/>
        <w:shd w:val="clear" w:color="auto" w:fill="FFFFFF"/>
        <w:spacing w:before="120" w:after="120" w:line="240" w:lineRule="auto"/>
        <w:ind w:firstLine="562"/>
        <w:jc w:val="both"/>
        <w:rPr>
          <w:rFonts w:ascii="Times New Roman" w:eastAsia="Times New Roman" w:hAnsi="Times New Roman"/>
          <w:bCs/>
          <w:sz w:val="28"/>
          <w:szCs w:val="28"/>
          <w:lang w:val="vi-VN"/>
        </w:rPr>
      </w:pPr>
      <w:r w:rsidRPr="0016787D">
        <w:rPr>
          <w:rFonts w:ascii="Times New Roman" w:eastAsia="Times New Roman" w:hAnsi="Times New Roman"/>
          <w:bCs/>
          <w:sz w:val="28"/>
          <w:szCs w:val="28"/>
          <w:lang w:val="vi-VN"/>
        </w:rPr>
        <w:t>b) Trong thời gian 07 ngày làm việc, Ủy ban nhân dân cấp tỉnh phải có văn bản trả lời về việc chấp thuận khu vực, địa điểm tiếp nhận chất nạo vét trên bờ, nhận chìm ở biển phù hợp cho chủ đầu tư dự án, công trình; trường hợp không chấp thuận phải có văn bản trả lời nêu rõ lý do</w:t>
      </w:r>
    </w:p>
    <w:p w14:paraId="608CF9C7" w14:textId="0EC32BD3" w:rsidR="00160739" w:rsidRPr="00A45B77" w:rsidRDefault="00160739" w:rsidP="00C723B0">
      <w:pPr>
        <w:widowControl w:val="0"/>
        <w:shd w:val="clear" w:color="auto" w:fill="FFFFFF"/>
        <w:spacing w:before="120" w:after="120" w:line="240" w:lineRule="auto"/>
        <w:ind w:firstLine="562"/>
        <w:jc w:val="both"/>
        <w:rPr>
          <w:rFonts w:ascii="Times New Roman" w:eastAsia="Times New Roman" w:hAnsi="Times New Roman"/>
          <w:bCs/>
          <w:sz w:val="28"/>
          <w:szCs w:val="28"/>
          <w:lang w:val="vi-VN"/>
        </w:rPr>
      </w:pPr>
      <w:r w:rsidRPr="00A45B77">
        <w:rPr>
          <w:rFonts w:ascii="Times New Roman" w:eastAsia="Times New Roman" w:hAnsi="Times New Roman"/>
          <w:bCs/>
          <w:sz w:val="28"/>
          <w:szCs w:val="28"/>
          <w:lang w:val="vi-VN"/>
        </w:rPr>
        <w:lastRenderedPageBreak/>
        <w:t>c) Ủy ban nhân dân cấp tỉnh có trách nhiệm thông báo cho tổ chức, cá nhân có khu vực, địa điểm tiếp nhận chất nạo vét.</w:t>
      </w:r>
      <w:r w:rsidR="008A68D9" w:rsidRPr="00A45B77">
        <w:rPr>
          <w:rFonts w:ascii="Times New Roman" w:eastAsia="Times New Roman" w:hAnsi="Times New Roman"/>
          <w:bCs/>
          <w:sz w:val="28"/>
          <w:szCs w:val="28"/>
          <w:lang w:val="vi-VN"/>
        </w:rPr>
        <w:t>".</w:t>
      </w:r>
    </w:p>
    <w:p w14:paraId="1B574314" w14:textId="77777777" w:rsidR="00E67ECE" w:rsidRPr="00A45B77" w:rsidRDefault="00A45B77" w:rsidP="00C723B0">
      <w:pPr>
        <w:widowControl w:val="0"/>
        <w:shd w:val="clear" w:color="auto" w:fill="FFFFFF"/>
        <w:spacing w:before="120" w:after="120" w:line="240" w:lineRule="auto"/>
        <w:ind w:firstLine="562"/>
        <w:jc w:val="both"/>
        <w:rPr>
          <w:rFonts w:ascii="Times New Roman" w:eastAsia="Times New Roman" w:hAnsi="Times New Roman"/>
          <w:bCs/>
          <w:sz w:val="28"/>
          <w:szCs w:val="28"/>
          <w:lang w:val="vi-VN"/>
        </w:rPr>
      </w:pPr>
      <w:r w:rsidRPr="00A45B77">
        <w:rPr>
          <w:rFonts w:ascii="Times New Roman" w:eastAsia="Times New Roman" w:hAnsi="Times New Roman"/>
          <w:bCs/>
          <w:sz w:val="28"/>
          <w:szCs w:val="28"/>
          <w:lang w:val="vi-VN"/>
        </w:rPr>
        <w:t>3. Bổ sung khoản 5 vào sau khoản 4 như sau:</w:t>
      </w:r>
    </w:p>
    <w:p w14:paraId="7DB50C6F" w14:textId="77777777" w:rsidR="00E67ECE" w:rsidRPr="00A45B77" w:rsidRDefault="00A45B77" w:rsidP="00C723B0">
      <w:pPr>
        <w:widowControl w:val="0"/>
        <w:shd w:val="clear" w:color="auto" w:fill="FFFFFF"/>
        <w:spacing w:before="120" w:after="120" w:line="240" w:lineRule="auto"/>
        <w:ind w:firstLine="562"/>
        <w:jc w:val="both"/>
        <w:rPr>
          <w:rFonts w:ascii="Times New Roman" w:eastAsia="Times New Roman" w:hAnsi="Times New Roman"/>
          <w:bCs/>
          <w:sz w:val="28"/>
          <w:szCs w:val="28"/>
          <w:lang w:val="vi-VN"/>
        </w:rPr>
      </w:pPr>
      <w:r w:rsidRPr="00A45B77">
        <w:rPr>
          <w:rFonts w:ascii="Times New Roman" w:eastAsia="Times New Roman" w:hAnsi="Times New Roman"/>
          <w:bCs/>
          <w:sz w:val="28"/>
          <w:szCs w:val="28"/>
          <w:lang w:val="vi-VN"/>
        </w:rPr>
        <w:t>“5. Việc chấp thuận khu vực, địa điểm tiếp nhận chất nạo vét trên bờ, nhận chìm ở biển theo quy định tại khoản 3 Điều này không thay thế việc thực hiện các thủ tục theo quy định của pháp luật về bảo vệ môi trường, đất đai, tài nguyên, môi trường biển và hải đảo và pháp luật khác có liên quan.”.</w:t>
      </w:r>
    </w:p>
    <w:p w14:paraId="25AB0B0B" w14:textId="77777777" w:rsidR="00160739" w:rsidRPr="008A68D9" w:rsidRDefault="00160739" w:rsidP="00C723B0">
      <w:pPr>
        <w:widowControl w:val="0"/>
        <w:shd w:val="clear" w:color="auto" w:fill="FFFFFF"/>
        <w:spacing w:before="120" w:after="120" w:line="240" w:lineRule="auto"/>
        <w:ind w:firstLine="562"/>
        <w:jc w:val="both"/>
        <w:rPr>
          <w:rFonts w:ascii="Times New Roman" w:eastAsia="Times New Roman" w:hAnsi="Times New Roman"/>
          <w:b/>
          <w:bCs/>
          <w:sz w:val="28"/>
          <w:szCs w:val="28"/>
        </w:rPr>
      </w:pPr>
      <w:r w:rsidRPr="008A68D9">
        <w:rPr>
          <w:rFonts w:ascii="Times New Roman" w:hAnsi="Times New Roman"/>
          <w:b/>
          <w:bCs/>
          <w:sz w:val="28"/>
          <w:szCs w:val="28"/>
        </w:rPr>
        <w:t>Điều 54. Sửa đổi, bổ sung khoản 1 Điều 20 (được sửa đổi, bổ sung tại Điều 92 Nghị định số 14/2026/NĐ-CP)</w:t>
      </w:r>
    </w:p>
    <w:p w14:paraId="2DD35D45" w14:textId="77777777" w:rsidR="00160739" w:rsidRPr="0016787D" w:rsidRDefault="00160739" w:rsidP="00C723B0">
      <w:pPr>
        <w:widowControl w:val="0"/>
        <w:shd w:val="clear" w:color="auto" w:fill="FFFFFF"/>
        <w:spacing w:before="120" w:after="120" w:line="240" w:lineRule="auto"/>
        <w:ind w:firstLine="562"/>
        <w:jc w:val="both"/>
        <w:rPr>
          <w:rFonts w:ascii="Times New Roman" w:eastAsia="Times New Roman" w:hAnsi="Times New Roman"/>
          <w:bCs/>
          <w:sz w:val="28"/>
          <w:szCs w:val="28"/>
          <w:lang w:val="vi-VN"/>
        </w:rPr>
      </w:pPr>
      <w:r w:rsidRPr="0016787D">
        <w:rPr>
          <w:rFonts w:ascii="Times New Roman" w:eastAsia="Times New Roman" w:hAnsi="Times New Roman"/>
          <w:bCs/>
          <w:sz w:val="28"/>
          <w:szCs w:val="28"/>
        </w:rPr>
        <w:t>“</w:t>
      </w:r>
      <w:r w:rsidRPr="0016787D">
        <w:rPr>
          <w:rFonts w:ascii="Times New Roman" w:eastAsia="Times New Roman" w:hAnsi="Times New Roman"/>
          <w:bCs/>
          <w:sz w:val="28"/>
          <w:szCs w:val="28"/>
          <w:lang w:val="vi-VN"/>
        </w:rPr>
        <w:t>1. Thủ tục chấp thuận đề xuất thực hiện nạo vét luồng hàng hải, đường thủy nội địa quốc gia</w:t>
      </w:r>
    </w:p>
    <w:p w14:paraId="20ADE35B" w14:textId="77777777" w:rsidR="00160739" w:rsidRPr="0016787D" w:rsidRDefault="00160739" w:rsidP="00C723B0">
      <w:pPr>
        <w:widowControl w:val="0"/>
        <w:shd w:val="clear" w:color="auto" w:fill="FFFFFF"/>
        <w:spacing w:before="120" w:after="120" w:line="240" w:lineRule="auto"/>
        <w:ind w:firstLine="562"/>
        <w:jc w:val="both"/>
        <w:rPr>
          <w:rFonts w:ascii="Times New Roman" w:eastAsia="Times New Roman" w:hAnsi="Times New Roman"/>
          <w:bCs/>
          <w:sz w:val="28"/>
          <w:szCs w:val="28"/>
        </w:rPr>
      </w:pPr>
      <w:r w:rsidRPr="0016787D">
        <w:rPr>
          <w:rFonts w:ascii="Times New Roman" w:eastAsia="Times New Roman" w:hAnsi="Times New Roman"/>
          <w:bCs/>
          <w:sz w:val="28"/>
          <w:szCs w:val="28"/>
          <w:lang w:val="vi-VN"/>
        </w:rPr>
        <w:t>Tổ chức, doanh nghiệp có nhu cầu tự thực hiện nạo vét luồng hàng hải, đường thuỷ nội địa quốc gia (bao gồm cả nạo vét cơ bản, nạo vét duy tu và nạo vét khẩn cấp) bằng kinh phí của tổ chức, doanh nghiệp (không kết hợp thu hồi sản phẩm), gửi trực tiếp hoặc qua bưu chính hoặc qua hệ thống dịch vụ công trực tuyến 01 (một) văn bản đề xuất theo Mẫu quy định tại Phụ lục III ban hành kèm theo Nghị định này đến Bộ Xây dựng. Căn cứ chiến lược, quy hoạch, kế hoạch, giải pháp huy động vốn phát triển kết cấu hạ tầng luồng hàng hải, đường thủy nội địa quốc gia được cấp có thẩm quyền phê duyệt và khả năng cân đối nguồn vốn ngân sách nhà nước để nạo vét luồng, Bộ Xây dựng xem xét hồ sơ và có văn bản chấp thuận trong vòng 05 (năm) ngày làm việc kể từ ngày nhận được văn bản đề xuất của tổ chức, doanh nghiệp. Trường hợp không chấp thuận, Bộ Xây dựng có văn bản trả lời tổ chức, doanh nghiệp và nêu rõ lý do.</w:t>
      </w:r>
      <w:r w:rsidRPr="0016787D">
        <w:rPr>
          <w:rFonts w:ascii="Times New Roman" w:eastAsia="Times New Roman" w:hAnsi="Times New Roman"/>
          <w:bCs/>
          <w:sz w:val="28"/>
          <w:szCs w:val="28"/>
        </w:rPr>
        <w:t>”.</w:t>
      </w:r>
    </w:p>
    <w:p w14:paraId="49F7D1E1" w14:textId="77777777" w:rsidR="00160739" w:rsidRPr="008A68D9" w:rsidRDefault="00160739" w:rsidP="00C723B0">
      <w:pPr>
        <w:widowControl w:val="0"/>
        <w:shd w:val="clear" w:color="auto" w:fill="FFFFFF"/>
        <w:spacing w:before="120" w:after="120" w:line="240" w:lineRule="auto"/>
        <w:ind w:firstLine="562"/>
        <w:jc w:val="both"/>
        <w:rPr>
          <w:rFonts w:ascii="Times New Roman" w:hAnsi="Times New Roman"/>
          <w:b/>
          <w:bCs/>
          <w:sz w:val="28"/>
          <w:szCs w:val="28"/>
        </w:rPr>
      </w:pPr>
      <w:r w:rsidRPr="008A68D9">
        <w:rPr>
          <w:rFonts w:ascii="Times New Roman" w:hAnsi="Times New Roman"/>
          <w:b/>
          <w:bCs/>
          <w:sz w:val="28"/>
          <w:szCs w:val="28"/>
        </w:rPr>
        <w:t>Điều 55. Sửa đổi, bổ sung khoản 1 Điều 21 (được sửa đổi, bổ sung tại Điều 93 Nghị định số 14/2026/NĐ-CP)</w:t>
      </w:r>
    </w:p>
    <w:p w14:paraId="433B8AF1" w14:textId="77777777" w:rsidR="00160739" w:rsidRPr="0016787D" w:rsidRDefault="00160739" w:rsidP="00C723B0">
      <w:pPr>
        <w:widowControl w:val="0"/>
        <w:shd w:val="clear" w:color="auto" w:fill="FFFFFF"/>
        <w:spacing w:before="120" w:after="120" w:line="240" w:lineRule="auto"/>
        <w:ind w:firstLine="562"/>
        <w:jc w:val="both"/>
        <w:rPr>
          <w:rFonts w:ascii="Times New Roman" w:eastAsia="Times New Roman" w:hAnsi="Times New Roman"/>
          <w:bCs/>
          <w:sz w:val="28"/>
          <w:szCs w:val="28"/>
          <w:lang w:val="vi-VN"/>
        </w:rPr>
      </w:pPr>
      <w:r w:rsidRPr="0016787D">
        <w:rPr>
          <w:rFonts w:ascii="Times New Roman" w:eastAsia="Times New Roman" w:hAnsi="Times New Roman"/>
          <w:bCs/>
          <w:sz w:val="28"/>
          <w:szCs w:val="28"/>
        </w:rPr>
        <w:t>“</w:t>
      </w:r>
      <w:r w:rsidRPr="0016787D">
        <w:rPr>
          <w:rFonts w:ascii="Times New Roman" w:eastAsia="Times New Roman" w:hAnsi="Times New Roman"/>
          <w:bCs/>
          <w:sz w:val="28"/>
          <w:szCs w:val="28"/>
          <w:lang w:val="vi-VN"/>
        </w:rPr>
        <w:t>1. Thủ tục chấp thuận đề xuất thực hiện nạo vét đường thủy nội địa địa phương</w:t>
      </w:r>
    </w:p>
    <w:p w14:paraId="73CC7309" w14:textId="3D16FF75" w:rsidR="00160739" w:rsidRDefault="00160739" w:rsidP="00C723B0">
      <w:pPr>
        <w:widowControl w:val="0"/>
        <w:shd w:val="clear" w:color="auto" w:fill="FFFFFF"/>
        <w:spacing w:before="120" w:after="120" w:line="240" w:lineRule="auto"/>
        <w:ind w:firstLine="562"/>
        <w:jc w:val="both"/>
        <w:rPr>
          <w:rFonts w:ascii="Times New Roman" w:eastAsia="Times New Roman" w:hAnsi="Times New Roman"/>
          <w:bCs/>
          <w:sz w:val="28"/>
          <w:szCs w:val="28"/>
        </w:rPr>
      </w:pPr>
      <w:r w:rsidRPr="0016787D">
        <w:rPr>
          <w:rFonts w:ascii="Times New Roman" w:eastAsia="Times New Roman" w:hAnsi="Times New Roman"/>
          <w:bCs/>
          <w:sz w:val="28"/>
          <w:szCs w:val="28"/>
          <w:lang w:val="vi-VN"/>
        </w:rPr>
        <w:t>Tổ chức, doanh nghiệp có nhu cầu tự thực hiện nạo vét đường thủy nội địa địa phương (bao gồm cả nạo vét cơ bản, nạo vét duy tu và nạo vét khẩn cấp) bằng kinh phí của tổ chức, doanh nghiệp (không kết hợp thu hồi sản phẩm), gửi trực tiếp hoặc qua bưu chính hoặc qua hệ thống dịch vụ công trực tuyến 01 (một) văn bản đề xuất theo Mẫu quy định tại Phụ lục III ban hành kèm theo Nghị định này đến Ủy ban nhân dân cấp tỉnh. Căn cứ chiến lược, quy hoạch, kế hoạch, giải pháp huy động vốn phát triển kết cấu hạ tầng đường thủy nội địa địa phương được cấp có thẩm quyền phê duyệt và khả năng cân đối nguồn vốn ngân sách nhà nước để nạo vét tuyến luồng, Ủy ban nhân dân cấp tỉnh xem xét hồ sơ và có văn bản chấp thuận trong vòng 05 (năm) ngày làm việc kể từ ngày nhận được văn bản đề xuất của tổ chức, doanh nghiệp. Trường hợp không chấp thuận, Ủy ban nhân dân cấp tỉnh có văn bản trả lời tổ chức, doanh nghiệp và nêu rõ lý do.</w:t>
      </w:r>
      <w:r w:rsidRPr="0016787D">
        <w:rPr>
          <w:rFonts w:ascii="Times New Roman" w:eastAsia="Times New Roman" w:hAnsi="Times New Roman"/>
          <w:bCs/>
          <w:sz w:val="28"/>
          <w:szCs w:val="28"/>
        </w:rPr>
        <w:t>”.</w:t>
      </w:r>
    </w:p>
    <w:p w14:paraId="365307E4" w14:textId="6D41A787" w:rsidR="0083685F" w:rsidRDefault="0083685F" w:rsidP="008246AC">
      <w:pPr>
        <w:widowControl w:val="0"/>
        <w:shd w:val="clear" w:color="auto" w:fill="FFFFFF"/>
        <w:spacing w:after="120" w:line="276" w:lineRule="auto"/>
        <w:ind w:firstLine="567"/>
        <w:jc w:val="both"/>
        <w:rPr>
          <w:rFonts w:ascii="Times New Roman" w:eastAsia="Times New Roman" w:hAnsi="Times New Roman"/>
          <w:bCs/>
          <w:sz w:val="28"/>
          <w:szCs w:val="28"/>
        </w:rPr>
      </w:pPr>
    </w:p>
    <w:p w14:paraId="0AC4D5C4" w14:textId="77777777" w:rsidR="00C723B0" w:rsidRDefault="00C723B0" w:rsidP="008246AC">
      <w:pPr>
        <w:widowControl w:val="0"/>
        <w:shd w:val="clear" w:color="auto" w:fill="FFFFFF"/>
        <w:spacing w:after="120" w:line="276" w:lineRule="auto"/>
        <w:ind w:firstLine="567"/>
        <w:jc w:val="both"/>
        <w:rPr>
          <w:rFonts w:ascii="Times New Roman" w:eastAsia="Times New Roman" w:hAnsi="Times New Roman"/>
          <w:bCs/>
          <w:sz w:val="28"/>
          <w:szCs w:val="28"/>
        </w:rPr>
      </w:pPr>
    </w:p>
    <w:p w14:paraId="72524CF7" w14:textId="4C4D5B84" w:rsidR="0083685F" w:rsidRPr="0016787D" w:rsidRDefault="0083685F" w:rsidP="00C723B0">
      <w:pPr>
        <w:widowControl w:val="0"/>
        <w:shd w:val="clear" w:color="auto" w:fill="FFFFFF"/>
        <w:spacing w:after="0" w:line="240" w:lineRule="auto"/>
        <w:jc w:val="center"/>
        <w:rPr>
          <w:rFonts w:ascii="Times New Roman" w:eastAsia="Times New Roman" w:hAnsi="Times New Roman"/>
          <w:b/>
          <w:bCs/>
          <w:sz w:val="28"/>
          <w:szCs w:val="28"/>
        </w:rPr>
      </w:pPr>
      <w:r w:rsidRPr="0016787D">
        <w:rPr>
          <w:rFonts w:ascii="Times New Roman" w:eastAsia="Times New Roman" w:hAnsi="Times New Roman"/>
          <w:b/>
          <w:bCs/>
          <w:sz w:val="28"/>
          <w:szCs w:val="28"/>
          <w:lang w:val="vi-VN"/>
        </w:rPr>
        <w:lastRenderedPageBreak/>
        <w:t xml:space="preserve">Chương </w:t>
      </w:r>
      <w:r w:rsidRPr="0016787D">
        <w:rPr>
          <w:rFonts w:ascii="Times New Roman" w:eastAsia="Times New Roman" w:hAnsi="Times New Roman"/>
          <w:b/>
          <w:bCs/>
          <w:sz w:val="28"/>
          <w:szCs w:val="28"/>
        </w:rPr>
        <w:t>VI</w:t>
      </w:r>
      <w:r>
        <w:rPr>
          <w:rFonts w:ascii="Times New Roman" w:eastAsia="Times New Roman" w:hAnsi="Times New Roman"/>
          <w:b/>
          <w:bCs/>
          <w:sz w:val="28"/>
          <w:szCs w:val="28"/>
        </w:rPr>
        <w:t>I</w:t>
      </w:r>
    </w:p>
    <w:p w14:paraId="0975A940" w14:textId="1BD70ED1" w:rsidR="0083685F" w:rsidRDefault="0083685F" w:rsidP="00C723B0">
      <w:pPr>
        <w:widowControl w:val="0"/>
        <w:autoSpaceDE w:val="0"/>
        <w:autoSpaceDN w:val="0"/>
        <w:adjustRightInd w:val="0"/>
        <w:spacing w:after="0" w:line="240" w:lineRule="auto"/>
        <w:jc w:val="center"/>
        <w:rPr>
          <w:rFonts w:ascii="Times New Roman" w:eastAsia="Times New Roman" w:hAnsi="Times New Roman"/>
          <w:bCs/>
          <w:sz w:val="28"/>
          <w:szCs w:val="28"/>
        </w:rPr>
      </w:pPr>
      <w:r w:rsidRPr="0016787D">
        <w:rPr>
          <w:rFonts w:ascii="Times New Roman" w:eastAsia="Times New Roman" w:hAnsi="Times New Roman"/>
          <w:b/>
          <w:bCs/>
          <w:sz w:val="28"/>
          <w:szCs w:val="28"/>
          <w:lang w:val="vi-VN"/>
        </w:rPr>
        <w:t>SỬA ĐỔI, BỔ SUNG MỘT SỐ ĐIỀU CỦA NGHỊ ĐỊNH SỐ </w:t>
      </w:r>
      <w:hyperlink r:id="rId12" w:tgtFrame="_blank" w:history="1">
        <w:r>
          <w:rPr>
            <w:rFonts w:ascii="Times New Roman" w:eastAsia="Times New Roman" w:hAnsi="Times New Roman"/>
            <w:b/>
            <w:bCs/>
            <w:sz w:val="28"/>
            <w:szCs w:val="28"/>
          </w:rPr>
          <w:t>111</w:t>
        </w:r>
        <w:r w:rsidRPr="0016787D">
          <w:rPr>
            <w:rFonts w:ascii="Times New Roman" w:eastAsia="Times New Roman" w:hAnsi="Times New Roman"/>
            <w:b/>
            <w:bCs/>
            <w:sz w:val="28"/>
            <w:szCs w:val="28"/>
            <w:lang w:val="vi-VN"/>
          </w:rPr>
          <w:t>/20</w:t>
        </w:r>
        <w:r>
          <w:rPr>
            <w:rFonts w:ascii="Times New Roman" w:eastAsia="Times New Roman" w:hAnsi="Times New Roman"/>
            <w:b/>
            <w:bCs/>
            <w:sz w:val="28"/>
            <w:szCs w:val="28"/>
          </w:rPr>
          <w:t>1</w:t>
        </w:r>
        <w:r w:rsidRPr="0016787D">
          <w:rPr>
            <w:rFonts w:ascii="Times New Roman" w:eastAsia="Times New Roman" w:hAnsi="Times New Roman"/>
            <w:b/>
            <w:bCs/>
            <w:sz w:val="28"/>
            <w:szCs w:val="28"/>
            <w:lang w:val="vi-VN"/>
          </w:rPr>
          <w:t>4/NĐ-CP</w:t>
        </w:r>
      </w:hyperlink>
      <w:r w:rsidRPr="0016787D">
        <w:rPr>
          <w:rFonts w:ascii="Times New Roman" w:eastAsia="Times New Roman" w:hAnsi="Times New Roman"/>
          <w:b/>
          <w:bCs/>
          <w:sz w:val="28"/>
          <w:szCs w:val="28"/>
          <w:lang w:val="vi-VN"/>
        </w:rPr>
        <w:t> NGÀY 20</w:t>
      </w:r>
      <w:r w:rsidRPr="0016787D">
        <w:rPr>
          <w:rFonts w:ascii="Times New Roman" w:eastAsia="Times New Roman" w:hAnsi="Times New Roman"/>
          <w:b/>
          <w:bCs/>
          <w:sz w:val="28"/>
          <w:szCs w:val="28"/>
        </w:rPr>
        <w:t xml:space="preserve"> THÁNG </w:t>
      </w:r>
      <w:r>
        <w:rPr>
          <w:rFonts w:ascii="Times New Roman" w:eastAsia="Times New Roman" w:hAnsi="Times New Roman"/>
          <w:b/>
          <w:bCs/>
          <w:sz w:val="28"/>
          <w:szCs w:val="28"/>
        </w:rPr>
        <w:t>11</w:t>
      </w:r>
      <w:r w:rsidRPr="0016787D">
        <w:rPr>
          <w:rFonts w:ascii="Times New Roman" w:eastAsia="Times New Roman" w:hAnsi="Times New Roman"/>
          <w:b/>
          <w:bCs/>
          <w:sz w:val="28"/>
          <w:szCs w:val="28"/>
        </w:rPr>
        <w:t xml:space="preserve"> NĂM </w:t>
      </w:r>
      <w:r w:rsidRPr="0016787D">
        <w:rPr>
          <w:rFonts w:ascii="Times New Roman" w:eastAsia="Times New Roman" w:hAnsi="Times New Roman"/>
          <w:b/>
          <w:bCs/>
          <w:sz w:val="28"/>
          <w:szCs w:val="28"/>
          <w:lang w:val="vi-VN"/>
        </w:rPr>
        <w:t>20</w:t>
      </w:r>
      <w:r>
        <w:rPr>
          <w:rFonts w:ascii="Times New Roman" w:eastAsia="Times New Roman" w:hAnsi="Times New Roman"/>
          <w:b/>
          <w:bCs/>
          <w:sz w:val="28"/>
          <w:szCs w:val="28"/>
        </w:rPr>
        <w:t>1</w:t>
      </w:r>
      <w:r w:rsidRPr="0016787D">
        <w:rPr>
          <w:rFonts w:ascii="Times New Roman" w:eastAsia="Times New Roman" w:hAnsi="Times New Roman"/>
          <w:b/>
          <w:bCs/>
          <w:sz w:val="28"/>
          <w:szCs w:val="28"/>
          <w:lang w:val="vi-VN"/>
        </w:rPr>
        <w:t xml:space="preserve">4 CỦA CHÍNH PHỦ </w:t>
      </w:r>
      <w:bookmarkStart w:id="19" w:name="loai_1_name"/>
      <w:r w:rsidRPr="0083685F">
        <w:rPr>
          <w:rFonts w:ascii="Times New Roman" w:eastAsia="Times New Roman" w:hAnsi="Times New Roman"/>
          <w:b/>
          <w:bCs/>
          <w:sz w:val="28"/>
          <w:szCs w:val="28"/>
          <w:lang w:val="vi-VN"/>
        </w:rPr>
        <w:t xml:space="preserve">QUY ĐỊNH NIÊN HẠN SỬ DỤNG CỦA PHƯƠNG TIỆN </w:t>
      </w:r>
      <w:r w:rsidRPr="0083685F">
        <w:rPr>
          <w:rFonts w:ascii="Times New Roman" w:eastAsia="Times New Roman" w:hAnsi="Times New Roman"/>
          <w:b/>
          <w:bCs/>
          <w:sz w:val="28"/>
          <w:szCs w:val="28"/>
        </w:rPr>
        <w:t>THỦY NỘI ĐỊA VÀ NIÊN HẠN SỬ DỤNG CỦA PHƯƠNG TIỆN THỦY ĐƯỢC PHÉP NHẬP KHẨU</w:t>
      </w:r>
      <w:bookmarkEnd w:id="19"/>
    </w:p>
    <w:p w14:paraId="782CEFC7" w14:textId="2BD2BE93" w:rsidR="0083685F" w:rsidRDefault="0083685F" w:rsidP="00C723B0">
      <w:pPr>
        <w:widowControl w:val="0"/>
        <w:shd w:val="clear" w:color="auto" w:fill="FFFFFF"/>
        <w:spacing w:after="0" w:line="240" w:lineRule="auto"/>
        <w:ind w:firstLine="567"/>
        <w:jc w:val="both"/>
        <w:rPr>
          <w:rFonts w:ascii="Times New Roman" w:eastAsia="Times New Roman" w:hAnsi="Times New Roman"/>
          <w:bCs/>
          <w:sz w:val="28"/>
          <w:szCs w:val="28"/>
        </w:rPr>
      </w:pPr>
    </w:p>
    <w:p w14:paraId="4EE5DC73" w14:textId="3623B7D7" w:rsidR="0083685F" w:rsidRPr="0083685F" w:rsidRDefault="0083685F" w:rsidP="00C723B0">
      <w:pPr>
        <w:widowControl w:val="0"/>
        <w:shd w:val="clear" w:color="auto" w:fill="FFFFFF"/>
        <w:spacing w:before="120" w:after="120" w:line="240" w:lineRule="auto"/>
        <w:ind w:firstLine="562"/>
        <w:jc w:val="both"/>
        <w:rPr>
          <w:rFonts w:ascii="Times New Roman" w:eastAsia="Times New Roman" w:hAnsi="Times New Roman"/>
          <w:b/>
          <w:bCs/>
          <w:sz w:val="28"/>
          <w:szCs w:val="28"/>
        </w:rPr>
      </w:pPr>
      <w:r w:rsidRPr="0083685F">
        <w:rPr>
          <w:rFonts w:ascii="Times New Roman" w:eastAsia="Times New Roman" w:hAnsi="Times New Roman"/>
          <w:b/>
          <w:bCs/>
          <w:sz w:val="28"/>
          <w:szCs w:val="28"/>
        </w:rPr>
        <w:t>Điều 56. Sửa đổi, bổ sung khoản 3 Điều 5</w:t>
      </w:r>
    </w:p>
    <w:p w14:paraId="13508BC0" w14:textId="3E43863D" w:rsidR="0083685F" w:rsidRPr="0083685F" w:rsidRDefault="0083685F" w:rsidP="00C723B0">
      <w:pPr>
        <w:widowControl w:val="0"/>
        <w:shd w:val="clear" w:color="auto" w:fill="FFFFFF"/>
        <w:spacing w:before="120" w:after="120" w:line="240" w:lineRule="auto"/>
        <w:ind w:firstLine="562"/>
        <w:jc w:val="both"/>
        <w:rPr>
          <w:rFonts w:ascii="Times New Roman" w:eastAsia="Times New Roman" w:hAnsi="Times New Roman"/>
          <w:bCs/>
          <w:sz w:val="28"/>
          <w:szCs w:val="28"/>
        </w:rPr>
      </w:pPr>
      <w:r w:rsidRPr="0083685F">
        <w:rPr>
          <w:rFonts w:ascii="Times New Roman" w:eastAsia="Times New Roman" w:hAnsi="Times New Roman"/>
          <w:bCs/>
          <w:sz w:val="28"/>
          <w:szCs w:val="28"/>
          <w:lang w:val="vi-VN"/>
        </w:rPr>
        <w:t xml:space="preserve">“3. </w:t>
      </w:r>
      <w:bookmarkStart w:id="20" w:name="khoan_3_5"/>
      <w:r w:rsidRPr="0083685F">
        <w:rPr>
          <w:rFonts w:ascii="Times New Roman" w:eastAsia="Times New Roman" w:hAnsi="Times New Roman"/>
          <w:bCs/>
          <w:sz w:val="28"/>
          <w:szCs w:val="28"/>
          <w:lang w:val="vi-VN"/>
        </w:rPr>
        <w:t>Trong một số trường hợp đặc biệt, Bộ trưởng Bộ Xây dựng quyết định tuổi của phương tiện thủy được phép nhập khẩu.</w:t>
      </w:r>
      <w:bookmarkEnd w:id="20"/>
      <w:r w:rsidRPr="0083685F">
        <w:rPr>
          <w:rFonts w:ascii="Times New Roman" w:eastAsia="Times New Roman" w:hAnsi="Times New Roman"/>
          <w:bCs/>
          <w:sz w:val="28"/>
          <w:szCs w:val="28"/>
          <w:lang w:val="vi-VN"/>
        </w:rPr>
        <w:t>”</w:t>
      </w:r>
      <w:r>
        <w:rPr>
          <w:rFonts w:ascii="Times New Roman" w:eastAsia="Times New Roman" w:hAnsi="Times New Roman"/>
          <w:bCs/>
          <w:sz w:val="28"/>
          <w:szCs w:val="28"/>
        </w:rPr>
        <w:t>.</w:t>
      </w:r>
    </w:p>
    <w:p w14:paraId="5AF43DBF" w14:textId="1106CE5E" w:rsidR="0083685F" w:rsidRPr="0083685F" w:rsidRDefault="0083685F" w:rsidP="00C723B0">
      <w:pPr>
        <w:widowControl w:val="0"/>
        <w:shd w:val="clear" w:color="auto" w:fill="FFFFFF"/>
        <w:spacing w:before="120" w:after="120" w:line="240" w:lineRule="auto"/>
        <w:ind w:firstLine="562"/>
        <w:jc w:val="both"/>
        <w:rPr>
          <w:rFonts w:ascii="Times New Roman" w:eastAsia="Times New Roman" w:hAnsi="Times New Roman"/>
          <w:b/>
          <w:bCs/>
          <w:sz w:val="28"/>
          <w:szCs w:val="28"/>
          <w:lang w:val="vi-VN"/>
        </w:rPr>
      </w:pPr>
      <w:r w:rsidRPr="0083685F">
        <w:rPr>
          <w:rFonts w:ascii="Times New Roman" w:eastAsia="Times New Roman" w:hAnsi="Times New Roman"/>
          <w:b/>
          <w:bCs/>
          <w:sz w:val="28"/>
          <w:szCs w:val="28"/>
          <w:lang w:val="vi-VN"/>
        </w:rPr>
        <w:t>Điều 57: Bổ sung khoản 3 vào sau khoản 2 Điều 11</w:t>
      </w:r>
    </w:p>
    <w:p w14:paraId="1C196C99" w14:textId="2AF55B14" w:rsidR="0083685F" w:rsidRPr="0083685F" w:rsidRDefault="0083685F" w:rsidP="00C723B0">
      <w:pPr>
        <w:widowControl w:val="0"/>
        <w:shd w:val="clear" w:color="auto" w:fill="FFFFFF"/>
        <w:spacing w:before="120" w:after="120" w:line="240" w:lineRule="auto"/>
        <w:ind w:firstLine="562"/>
        <w:jc w:val="both"/>
        <w:rPr>
          <w:rFonts w:ascii="Times New Roman" w:eastAsia="Times New Roman" w:hAnsi="Times New Roman"/>
          <w:bCs/>
          <w:sz w:val="28"/>
          <w:szCs w:val="28"/>
        </w:rPr>
      </w:pPr>
      <w:r w:rsidRPr="0083685F">
        <w:rPr>
          <w:rFonts w:ascii="Times New Roman" w:eastAsia="Times New Roman" w:hAnsi="Times New Roman"/>
          <w:bCs/>
          <w:sz w:val="28"/>
          <w:szCs w:val="28"/>
          <w:lang w:val="vi-VN"/>
        </w:rPr>
        <w:t>“</w:t>
      </w:r>
      <w:bookmarkStart w:id="21" w:name="khoan_3_8"/>
      <w:r w:rsidRPr="0083685F">
        <w:rPr>
          <w:rFonts w:ascii="Times New Roman" w:eastAsia="Times New Roman" w:hAnsi="Times New Roman"/>
          <w:bCs/>
          <w:sz w:val="28"/>
          <w:szCs w:val="28"/>
          <w:lang w:val="vi-VN"/>
        </w:rPr>
        <w:t>3. Tổ chức thanh tra, kiểm tra và xử lý vi phạm của phương tiện thủy nội địa theo quy định tại Nghị định này và các quy định khác có liên quan của pháp luật.</w:t>
      </w:r>
      <w:bookmarkEnd w:id="21"/>
      <w:r w:rsidRPr="0083685F">
        <w:rPr>
          <w:rFonts w:ascii="Times New Roman" w:eastAsia="Times New Roman" w:hAnsi="Times New Roman"/>
          <w:bCs/>
          <w:sz w:val="28"/>
          <w:szCs w:val="28"/>
          <w:lang w:val="vi-VN"/>
        </w:rPr>
        <w:t>”</w:t>
      </w:r>
      <w:r>
        <w:rPr>
          <w:rFonts w:ascii="Times New Roman" w:eastAsia="Times New Roman" w:hAnsi="Times New Roman"/>
          <w:bCs/>
          <w:sz w:val="28"/>
          <w:szCs w:val="28"/>
        </w:rPr>
        <w:t>.</w:t>
      </w:r>
    </w:p>
    <w:p w14:paraId="3D737018" w14:textId="2310A5BB" w:rsidR="0083685F" w:rsidRPr="0083685F" w:rsidRDefault="0083685F" w:rsidP="00C723B0">
      <w:pPr>
        <w:widowControl w:val="0"/>
        <w:shd w:val="clear" w:color="auto" w:fill="FFFFFF"/>
        <w:spacing w:before="120" w:after="120" w:line="240" w:lineRule="auto"/>
        <w:ind w:firstLine="562"/>
        <w:jc w:val="both"/>
        <w:rPr>
          <w:rFonts w:ascii="Times New Roman" w:eastAsia="Times New Roman" w:hAnsi="Times New Roman"/>
          <w:bCs/>
          <w:sz w:val="28"/>
          <w:szCs w:val="28"/>
        </w:rPr>
      </w:pPr>
      <w:r w:rsidRPr="0083685F">
        <w:rPr>
          <w:rFonts w:ascii="Times New Roman" w:eastAsia="Times New Roman" w:hAnsi="Times New Roman"/>
          <w:b/>
          <w:bCs/>
          <w:sz w:val="28"/>
          <w:szCs w:val="28"/>
        </w:rPr>
        <w:t>Điều 58.</w:t>
      </w:r>
      <w:r>
        <w:rPr>
          <w:rFonts w:ascii="Times New Roman" w:eastAsia="Times New Roman" w:hAnsi="Times New Roman"/>
          <w:bCs/>
          <w:sz w:val="28"/>
          <w:szCs w:val="28"/>
        </w:rPr>
        <w:t xml:space="preserve"> Bãi bỏ khoản 3 Điều 8.</w:t>
      </w:r>
    </w:p>
    <w:p w14:paraId="056605F3" w14:textId="77777777" w:rsidR="00160739" w:rsidRPr="0016787D" w:rsidRDefault="00160739" w:rsidP="00C723B0">
      <w:pPr>
        <w:widowControl w:val="0"/>
        <w:shd w:val="clear" w:color="auto" w:fill="FFFFFF"/>
        <w:spacing w:after="0" w:line="240" w:lineRule="auto"/>
        <w:jc w:val="center"/>
        <w:rPr>
          <w:rFonts w:ascii="Times New Roman" w:eastAsia="Times New Roman" w:hAnsi="Times New Roman"/>
          <w:b/>
          <w:bCs/>
          <w:sz w:val="26"/>
          <w:szCs w:val="26"/>
          <w:lang w:val="vi-VN"/>
        </w:rPr>
      </w:pPr>
    </w:p>
    <w:p w14:paraId="35FF017C" w14:textId="0ADB30BD" w:rsidR="00160739" w:rsidRPr="0016787D" w:rsidRDefault="00160739" w:rsidP="00C723B0">
      <w:pPr>
        <w:widowControl w:val="0"/>
        <w:shd w:val="clear" w:color="auto" w:fill="FFFFFF"/>
        <w:spacing w:after="0" w:line="240" w:lineRule="auto"/>
        <w:jc w:val="center"/>
        <w:rPr>
          <w:rFonts w:ascii="Times New Roman" w:eastAsia="Times New Roman" w:hAnsi="Times New Roman"/>
          <w:b/>
          <w:bCs/>
          <w:sz w:val="28"/>
          <w:szCs w:val="28"/>
        </w:rPr>
      </w:pPr>
      <w:r w:rsidRPr="0016787D">
        <w:rPr>
          <w:rFonts w:ascii="Times New Roman" w:eastAsia="Times New Roman" w:hAnsi="Times New Roman"/>
          <w:b/>
          <w:bCs/>
          <w:sz w:val="28"/>
          <w:szCs w:val="28"/>
          <w:lang w:val="vi-VN"/>
        </w:rPr>
        <w:t xml:space="preserve">Chương </w:t>
      </w:r>
      <w:r w:rsidRPr="0016787D">
        <w:rPr>
          <w:rFonts w:ascii="Times New Roman" w:eastAsia="Times New Roman" w:hAnsi="Times New Roman"/>
          <w:b/>
          <w:bCs/>
          <w:sz w:val="28"/>
          <w:szCs w:val="28"/>
        </w:rPr>
        <w:t>VII</w:t>
      </w:r>
      <w:r w:rsidR="0083685F">
        <w:rPr>
          <w:rFonts w:ascii="Times New Roman" w:eastAsia="Times New Roman" w:hAnsi="Times New Roman"/>
          <w:b/>
          <w:bCs/>
          <w:sz w:val="28"/>
          <w:szCs w:val="28"/>
        </w:rPr>
        <w:t>I</w:t>
      </w:r>
    </w:p>
    <w:p w14:paraId="12E8D375" w14:textId="77777777" w:rsidR="00160739" w:rsidRPr="0016787D" w:rsidRDefault="00160739" w:rsidP="00C723B0">
      <w:pPr>
        <w:widowControl w:val="0"/>
        <w:shd w:val="clear" w:color="auto" w:fill="FFFFFF"/>
        <w:spacing w:after="0" w:line="240" w:lineRule="auto"/>
        <w:jc w:val="center"/>
        <w:rPr>
          <w:rFonts w:ascii="Times New Roman" w:eastAsia="Times New Roman" w:hAnsi="Times New Roman"/>
          <w:sz w:val="28"/>
          <w:szCs w:val="28"/>
        </w:rPr>
      </w:pPr>
      <w:r w:rsidRPr="0016787D">
        <w:rPr>
          <w:rFonts w:ascii="Times New Roman" w:eastAsia="Times New Roman" w:hAnsi="Times New Roman"/>
          <w:b/>
          <w:bCs/>
          <w:sz w:val="28"/>
          <w:szCs w:val="28"/>
          <w:lang w:val="vi-VN"/>
        </w:rPr>
        <w:t>ĐIỀU KHOẢN THI HÀNH</w:t>
      </w:r>
    </w:p>
    <w:p w14:paraId="0904E814" w14:textId="77777777" w:rsidR="00160739" w:rsidRPr="0016787D" w:rsidRDefault="00160739" w:rsidP="00C723B0">
      <w:pPr>
        <w:widowControl w:val="0"/>
        <w:shd w:val="clear" w:color="auto" w:fill="FFFFFF"/>
        <w:spacing w:after="0" w:line="240" w:lineRule="auto"/>
        <w:rPr>
          <w:rFonts w:ascii="Times New Roman" w:eastAsia="Times New Roman" w:hAnsi="Times New Roman"/>
          <w:b/>
          <w:bCs/>
          <w:sz w:val="28"/>
          <w:szCs w:val="28"/>
          <w:lang w:val="vi-VN"/>
        </w:rPr>
      </w:pPr>
    </w:p>
    <w:p w14:paraId="1C480010" w14:textId="2B13BD7C" w:rsidR="00160739" w:rsidRPr="008A68D9" w:rsidRDefault="00160739" w:rsidP="00160739">
      <w:pPr>
        <w:widowControl w:val="0"/>
        <w:shd w:val="clear" w:color="auto" w:fill="FFFFFF"/>
        <w:spacing w:after="120" w:line="276" w:lineRule="auto"/>
        <w:ind w:firstLine="720"/>
        <w:rPr>
          <w:rFonts w:ascii="Times New Roman" w:hAnsi="Times New Roman"/>
          <w:b/>
          <w:bCs/>
          <w:sz w:val="28"/>
          <w:szCs w:val="28"/>
        </w:rPr>
      </w:pPr>
      <w:r w:rsidRPr="008A68D9">
        <w:rPr>
          <w:rFonts w:ascii="Times New Roman" w:hAnsi="Times New Roman"/>
          <w:b/>
          <w:bCs/>
          <w:sz w:val="28"/>
          <w:szCs w:val="28"/>
        </w:rPr>
        <w:t>Điều 5</w:t>
      </w:r>
      <w:r w:rsidR="0083685F">
        <w:rPr>
          <w:rFonts w:ascii="Times New Roman" w:hAnsi="Times New Roman"/>
          <w:b/>
          <w:bCs/>
          <w:sz w:val="28"/>
          <w:szCs w:val="28"/>
        </w:rPr>
        <w:t>9</w:t>
      </w:r>
      <w:r w:rsidRPr="008A68D9">
        <w:rPr>
          <w:rFonts w:ascii="Times New Roman" w:hAnsi="Times New Roman"/>
          <w:b/>
          <w:bCs/>
          <w:sz w:val="28"/>
          <w:szCs w:val="28"/>
        </w:rPr>
        <w:t>. Điều khoản thi hành</w:t>
      </w:r>
    </w:p>
    <w:p w14:paraId="11373384" w14:textId="77777777" w:rsidR="00160739" w:rsidRPr="0016787D" w:rsidRDefault="00160739" w:rsidP="00160739">
      <w:pPr>
        <w:widowControl w:val="0"/>
        <w:shd w:val="clear" w:color="auto" w:fill="FFFFFF"/>
        <w:spacing w:after="120" w:line="276" w:lineRule="auto"/>
        <w:ind w:firstLine="720"/>
        <w:rPr>
          <w:rFonts w:ascii="Times New Roman" w:eastAsia="Times New Roman" w:hAnsi="Times New Roman"/>
          <w:sz w:val="28"/>
          <w:szCs w:val="28"/>
        </w:rPr>
      </w:pPr>
      <w:r w:rsidRPr="0016787D">
        <w:rPr>
          <w:rFonts w:ascii="Times New Roman" w:eastAsia="Times New Roman" w:hAnsi="Times New Roman"/>
          <w:sz w:val="28"/>
          <w:szCs w:val="28"/>
        </w:rPr>
        <w:t xml:space="preserve">Nghị định </w:t>
      </w:r>
      <w:r w:rsidRPr="0016787D">
        <w:rPr>
          <w:rFonts w:ascii="Times New Roman" w:eastAsia="Times New Roman" w:hAnsi="Times New Roman"/>
          <w:sz w:val="28"/>
          <w:szCs w:val="28"/>
          <w:lang w:val="vi-VN"/>
        </w:rPr>
        <w:t>này có hiệu lực thi hành từ ngày... tháng...năm....</w:t>
      </w:r>
    </w:p>
    <w:p w14:paraId="0DC0104B" w14:textId="01F63D73" w:rsidR="00160739" w:rsidRPr="008A68D9" w:rsidRDefault="00160739" w:rsidP="00160739">
      <w:pPr>
        <w:widowControl w:val="0"/>
        <w:shd w:val="clear" w:color="auto" w:fill="FFFFFF"/>
        <w:spacing w:after="120" w:line="276" w:lineRule="auto"/>
        <w:ind w:firstLine="720"/>
        <w:rPr>
          <w:rFonts w:ascii="Times New Roman" w:hAnsi="Times New Roman"/>
          <w:b/>
          <w:bCs/>
          <w:sz w:val="28"/>
          <w:szCs w:val="28"/>
        </w:rPr>
      </w:pPr>
      <w:r w:rsidRPr="008A68D9">
        <w:rPr>
          <w:rFonts w:ascii="Times New Roman" w:hAnsi="Times New Roman"/>
          <w:b/>
          <w:bCs/>
          <w:sz w:val="28"/>
          <w:szCs w:val="28"/>
        </w:rPr>
        <w:t>Điề</w:t>
      </w:r>
      <w:r w:rsidR="0083685F">
        <w:rPr>
          <w:rFonts w:ascii="Times New Roman" w:hAnsi="Times New Roman"/>
          <w:b/>
          <w:bCs/>
          <w:sz w:val="28"/>
          <w:szCs w:val="28"/>
        </w:rPr>
        <w:t>u 60</w:t>
      </w:r>
      <w:r w:rsidRPr="008A68D9">
        <w:rPr>
          <w:rFonts w:ascii="Times New Roman" w:hAnsi="Times New Roman"/>
          <w:b/>
          <w:bCs/>
          <w:sz w:val="28"/>
          <w:szCs w:val="28"/>
        </w:rPr>
        <w:t>. Bãi bỏ một số Nghị định và một số điều, khoản tại các Nghị định của Chính phủ có liên quan</w:t>
      </w:r>
    </w:p>
    <w:p w14:paraId="1C3DCFB6" w14:textId="77777777" w:rsidR="00160739" w:rsidRPr="0016787D" w:rsidRDefault="00160739" w:rsidP="00160739">
      <w:pPr>
        <w:widowControl w:val="0"/>
        <w:shd w:val="clear" w:color="auto" w:fill="FFFFFF"/>
        <w:spacing w:after="120" w:line="276" w:lineRule="auto"/>
        <w:ind w:firstLine="720"/>
        <w:rPr>
          <w:rFonts w:ascii="Times New Roman" w:eastAsia="Times New Roman" w:hAnsi="Times New Roman"/>
          <w:sz w:val="28"/>
          <w:szCs w:val="28"/>
        </w:rPr>
      </w:pPr>
      <w:r w:rsidRPr="0016787D">
        <w:rPr>
          <w:rFonts w:ascii="Times New Roman" w:eastAsia="Times New Roman" w:hAnsi="Times New Roman"/>
          <w:sz w:val="28"/>
          <w:szCs w:val="28"/>
        </w:rPr>
        <w:t>1. Bãi bỏ các Nghị định sau đây:</w:t>
      </w:r>
    </w:p>
    <w:p w14:paraId="0A563104" w14:textId="77777777" w:rsidR="00160739" w:rsidRPr="0016787D" w:rsidRDefault="00160739" w:rsidP="00160739">
      <w:pPr>
        <w:widowControl w:val="0"/>
        <w:shd w:val="clear" w:color="auto" w:fill="FFFFFF"/>
        <w:spacing w:after="120" w:line="276" w:lineRule="auto"/>
        <w:ind w:firstLine="720"/>
        <w:jc w:val="both"/>
        <w:rPr>
          <w:rFonts w:ascii="Times New Roman" w:eastAsia="Times New Roman" w:hAnsi="Times New Roman"/>
          <w:sz w:val="28"/>
          <w:szCs w:val="28"/>
        </w:rPr>
      </w:pPr>
      <w:r w:rsidRPr="0016787D">
        <w:rPr>
          <w:rFonts w:ascii="Times New Roman" w:eastAsia="Times New Roman" w:hAnsi="Times New Roman"/>
          <w:sz w:val="28"/>
          <w:szCs w:val="28"/>
        </w:rPr>
        <w:t>a) Nghị định số 110/2014/NĐ-CP ngày 20 tháng 11 năm 2014 của Chính phủ quy định điều kiện kinh doanh vận tải đường thủy nội địa;</w:t>
      </w:r>
    </w:p>
    <w:p w14:paraId="27A32D43" w14:textId="77777777" w:rsidR="00160739" w:rsidRPr="0016787D" w:rsidRDefault="00160739" w:rsidP="00160739">
      <w:pPr>
        <w:widowControl w:val="0"/>
        <w:shd w:val="clear" w:color="auto" w:fill="FFFFFF"/>
        <w:spacing w:after="120" w:line="276" w:lineRule="auto"/>
        <w:ind w:firstLine="720"/>
        <w:jc w:val="both"/>
        <w:rPr>
          <w:rFonts w:ascii="Times New Roman" w:eastAsia="Times New Roman" w:hAnsi="Times New Roman"/>
          <w:sz w:val="28"/>
          <w:szCs w:val="28"/>
        </w:rPr>
      </w:pPr>
      <w:r w:rsidRPr="0016787D">
        <w:rPr>
          <w:rFonts w:ascii="Times New Roman" w:eastAsia="Times New Roman" w:hAnsi="Times New Roman"/>
          <w:sz w:val="28"/>
          <w:szCs w:val="28"/>
        </w:rPr>
        <w:t>b) Nghị định số 70/2016/NĐ-CP ngày 01 tháng 7 năm 2016 của Chính phủ về điều kiện cung cấp dịch vụ bảo đảm an toàn hàng hải;</w:t>
      </w:r>
    </w:p>
    <w:p w14:paraId="3A0C2FC4" w14:textId="77777777" w:rsidR="00160739" w:rsidRPr="0016787D" w:rsidRDefault="00160739" w:rsidP="00160739">
      <w:pPr>
        <w:widowControl w:val="0"/>
        <w:shd w:val="clear" w:color="auto" w:fill="FFFFFF"/>
        <w:spacing w:after="120" w:line="276" w:lineRule="auto"/>
        <w:ind w:firstLine="720"/>
        <w:jc w:val="both"/>
        <w:rPr>
          <w:rFonts w:ascii="Times New Roman" w:eastAsia="Times New Roman" w:hAnsi="Times New Roman"/>
          <w:sz w:val="28"/>
          <w:szCs w:val="28"/>
        </w:rPr>
      </w:pPr>
      <w:r w:rsidRPr="0016787D">
        <w:rPr>
          <w:rFonts w:ascii="Times New Roman" w:eastAsia="Times New Roman" w:hAnsi="Times New Roman"/>
          <w:sz w:val="28"/>
          <w:szCs w:val="28"/>
        </w:rPr>
        <w:t>c) Nghị định số 111/2016/NĐ-CP ngày 01 tháng 7 năm 2016 của Chính phủ quy định điều kiện kinh doanh dịch vụ đóng mới, hoán cải, sửa chữa tàu biển;</w:t>
      </w:r>
    </w:p>
    <w:p w14:paraId="00915689" w14:textId="77777777" w:rsidR="00160739" w:rsidRPr="0016787D" w:rsidRDefault="00160739" w:rsidP="00160739">
      <w:pPr>
        <w:widowControl w:val="0"/>
        <w:shd w:val="clear" w:color="auto" w:fill="FFFFFF"/>
        <w:spacing w:after="120" w:line="276" w:lineRule="auto"/>
        <w:ind w:firstLine="720"/>
        <w:jc w:val="both"/>
        <w:rPr>
          <w:rFonts w:ascii="Times New Roman" w:eastAsia="Times New Roman" w:hAnsi="Times New Roman"/>
          <w:sz w:val="28"/>
          <w:szCs w:val="28"/>
        </w:rPr>
      </w:pPr>
      <w:r w:rsidRPr="0016787D">
        <w:rPr>
          <w:rFonts w:ascii="Times New Roman" w:eastAsia="Times New Roman" w:hAnsi="Times New Roman"/>
          <w:sz w:val="28"/>
          <w:szCs w:val="28"/>
        </w:rPr>
        <w:t>d) Nghị định số 160/2016/NĐ-CP ngày 29 tháng 11 năm 2016 của Chính phủ về điều kiện kinh doanh vận tải biển, kinh doanh dịch vụ đại lý tàu biển và dịch vụ lai dắt tàu biển;</w:t>
      </w:r>
    </w:p>
    <w:p w14:paraId="62B1818F" w14:textId="77777777" w:rsidR="00160739" w:rsidRPr="0016787D" w:rsidRDefault="00160739" w:rsidP="00160739">
      <w:pPr>
        <w:widowControl w:val="0"/>
        <w:shd w:val="clear" w:color="auto" w:fill="FFFFFF"/>
        <w:spacing w:after="120" w:line="276" w:lineRule="auto"/>
        <w:ind w:firstLine="720"/>
        <w:jc w:val="both"/>
        <w:rPr>
          <w:rFonts w:ascii="Times New Roman" w:eastAsia="Times New Roman" w:hAnsi="Times New Roman"/>
          <w:sz w:val="28"/>
          <w:szCs w:val="28"/>
        </w:rPr>
      </w:pPr>
      <w:r w:rsidRPr="0016787D">
        <w:rPr>
          <w:rFonts w:ascii="Times New Roman" w:eastAsia="Times New Roman" w:hAnsi="Times New Roman"/>
          <w:sz w:val="28"/>
          <w:szCs w:val="28"/>
        </w:rPr>
        <w:t>đ) Nghị định số 37/2017/NĐ-CP ngày 04 tháng 4 năm 2017 của Chính phủ về điều kiện kinh doanh khai thác cảng biển;</w:t>
      </w:r>
    </w:p>
    <w:p w14:paraId="4EC44934" w14:textId="77777777" w:rsidR="00160739" w:rsidRPr="0016787D" w:rsidRDefault="00160739" w:rsidP="00160739">
      <w:pPr>
        <w:widowControl w:val="0"/>
        <w:shd w:val="clear" w:color="auto" w:fill="FFFFFF"/>
        <w:spacing w:after="120" w:line="276" w:lineRule="auto"/>
        <w:ind w:firstLine="720"/>
        <w:jc w:val="both"/>
        <w:rPr>
          <w:rFonts w:ascii="Times New Roman" w:eastAsia="Times New Roman" w:hAnsi="Times New Roman"/>
          <w:sz w:val="28"/>
          <w:szCs w:val="28"/>
        </w:rPr>
      </w:pPr>
      <w:r w:rsidRPr="008246AC">
        <w:rPr>
          <w:rFonts w:ascii="Times New Roman" w:eastAsia="Times New Roman" w:hAnsi="Times New Roman"/>
          <w:spacing w:val="-4"/>
          <w:sz w:val="28"/>
          <w:szCs w:val="28"/>
        </w:rPr>
        <w:t xml:space="preserve">e) </w:t>
      </w:r>
      <w:r w:rsidRPr="008246AC">
        <w:rPr>
          <w:rFonts w:ascii="Times New Roman" w:hAnsi="Times New Roman"/>
          <w:bCs/>
          <w:spacing w:val="-4"/>
          <w:sz w:val="28"/>
          <w:szCs w:val="28"/>
          <w:lang w:val="es-ES"/>
        </w:rPr>
        <w:t xml:space="preserve">Nghị định số 54/2022/NĐ-CP ngày 22 tháng 8 năm 2022 của Chính phủ sửa đổi, bổ sung một số điều của Nghị định số 78/2016/NĐ-CP ngày 01 tháng 7 năm </w:t>
      </w:r>
      <w:r w:rsidRPr="008246AC">
        <w:rPr>
          <w:rFonts w:ascii="Times New Roman" w:hAnsi="Times New Roman"/>
          <w:bCs/>
          <w:spacing w:val="-4"/>
          <w:sz w:val="28"/>
          <w:szCs w:val="28"/>
          <w:lang w:val="es-ES"/>
        </w:rPr>
        <w:lastRenderedPageBreak/>
        <w:t>2016 của Chính phủ quy định điều kiện kinh doanh dịch vụ đào tạo thuyền viên, người lái phương tiện thủy nội địa và Nghị định số 08/2021/NĐ-CP ngày 28 tháng 01 năm 2021 của Chính phủ quy định về quản lý hoạt động đường thủy nội địa</w:t>
      </w:r>
      <w:r w:rsidRPr="0016787D">
        <w:rPr>
          <w:rFonts w:ascii="Times New Roman" w:hAnsi="Times New Roman"/>
          <w:bCs/>
          <w:sz w:val="28"/>
          <w:szCs w:val="28"/>
          <w:lang w:val="es-ES"/>
        </w:rPr>
        <w:t>.</w:t>
      </w:r>
    </w:p>
    <w:p w14:paraId="5B3937AA" w14:textId="77777777" w:rsidR="00160739" w:rsidRPr="0016787D" w:rsidRDefault="00160739" w:rsidP="00160739">
      <w:pPr>
        <w:widowControl w:val="0"/>
        <w:shd w:val="clear" w:color="auto" w:fill="FFFFFF"/>
        <w:spacing w:after="120" w:line="276" w:lineRule="auto"/>
        <w:ind w:firstLine="720"/>
        <w:jc w:val="both"/>
        <w:rPr>
          <w:rFonts w:ascii="Times New Roman" w:eastAsia="Times New Roman" w:hAnsi="Times New Roman"/>
          <w:b/>
          <w:bCs/>
          <w:sz w:val="28"/>
          <w:szCs w:val="28"/>
        </w:rPr>
      </w:pPr>
      <w:r w:rsidRPr="0016787D">
        <w:rPr>
          <w:rFonts w:ascii="Times New Roman" w:eastAsia="Times New Roman" w:hAnsi="Times New Roman"/>
          <w:sz w:val="28"/>
          <w:szCs w:val="28"/>
        </w:rPr>
        <w:t>2. Bãi bỏ một số điều, khoản tại các Nghị định sau đây:</w:t>
      </w:r>
    </w:p>
    <w:p w14:paraId="3D19648D" w14:textId="77777777" w:rsidR="00160739" w:rsidRPr="0016787D" w:rsidRDefault="00160739" w:rsidP="00160739">
      <w:pPr>
        <w:widowControl w:val="0"/>
        <w:shd w:val="clear" w:color="auto" w:fill="FFFFFF"/>
        <w:spacing w:after="120" w:line="276" w:lineRule="auto"/>
        <w:ind w:firstLine="720"/>
        <w:jc w:val="both"/>
        <w:rPr>
          <w:rFonts w:ascii="Times New Roman" w:eastAsia="Times New Roman" w:hAnsi="Times New Roman"/>
          <w:sz w:val="28"/>
          <w:szCs w:val="28"/>
        </w:rPr>
      </w:pPr>
      <w:r w:rsidRPr="0016787D">
        <w:rPr>
          <w:rFonts w:ascii="Times New Roman" w:eastAsia="Times New Roman" w:hAnsi="Times New Roman"/>
          <w:sz w:val="28"/>
          <w:szCs w:val="28"/>
        </w:rPr>
        <w:t>a) Điều 1 Nghị định số 128/2018/NĐ-CP ngày 24 tháng 9 năm 2018 của Chính phủ sửa đổi, bổ sung một số điều của các Nghị định quy định về điều kiện đầu tư, kinh doanh trong lĩnh vực đường thủy nội địa;</w:t>
      </w:r>
    </w:p>
    <w:p w14:paraId="12334F5D" w14:textId="77777777" w:rsidR="00160739" w:rsidRPr="0016787D" w:rsidRDefault="00160739" w:rsidP="00160739">
      <w:pPr>
        <w:widowControl w:val="0"/>
        <w:shd w:val="clear" w:color="auto" w:fill="FFFFFF"/>
        <w:spacing w:after="120" w:line="276" w:lineRule="auto"/>
        <w:ind w:firstLine="720"/>
        <w:rPr>
          <w:rFonts w:ascii="Times New Roman" w:eastAsia="Times New Roman" w:hAnsi="Times New Roman"/>
          <w:sz w:val="28"/>
          <w:szCs w:val="28"/>
        </w:rPr>
      </w:pPr>
      <w:r w:rsidRPr="0016787D">
        <w:rPr>
          <w:rFonts w:ascii="Times New Roman" w:eastAsia="Times New Roman" w:hAnsi="Times New Roman"/>
          <w:sz w:val="28"/>
          <w:szCs w:val="28"/>
        </w:rPr>
        <w:t>b) Điều 2, Điều 3, Điều 5 và Điều 6 Nghị định số 147/2018/NĐ-CP ngày 24 tháng 10 năm 2018 của Chính phủ sửa đổi, bổ sung một số điều của các Nghị định quy định về điều kiện kinh doanh trong lĩnh vực hàng hải;</w:t>
      </w:r>
    </w:p>
    <w:p w14:paraId="557869F7" w14:textId="77777777" w:rsidR="00160739" w:rsidRPr="0016787D" w:rsidRDefault="00160739" w:rsidP="00160739">
      <w:pPr>
        <w:widowControl w:val="0"/>
        <w:shd w:val="clear" w:color="auto" w:fill="FFFFFF"/>
        <w:spacing w:after="120" w:line="276" w:lineRule="auto"/>
        <w:ind w:firstLine="720"/>
        <w:rPr>
          <w:rFonts w:ascii="Times New Roman" w:eastAsia="Times New Roman" w:hAnsi="Times New Roman"/>
          <w:sz w:val="28"/>
          <w:szCs w:val="28"/>
        </w:rPr>
      </w:pPr>
      <w:r w:rsidRPr="0016787D">
        <w:rPr>
          <w:rFonts w:ascii="Times New Roman" w:eastAsia="Times New Roman" w:hAnsi="Times New Roman"/>
          <w:sz w:val="28"/>
          <w:szCs w:val="28"/>
        </w:rPr>
        <w:t>c) Điều 1 và Điều 2 Nghị định số 69/2022/NĐ-CP ngày 23 tháng 9 năm 2022 của Chính phủ sửa đổi, bổ sung một số điều của các Nghị định quy định liên quan đến hoạt động kinh doanh trong lĩnh vực hàng hải;</w:t>
      </w:r>
    </w:p>
    <w:p w14:paraId="07861801" w14:textId="77777777" w:rsidR="00160739" w:rsidRPr="0016787D" w:rsidRDefault="00160739" w:rsidP="00160739">
      <w:pPr>
        <w:widowControl w:val="0"/>
        <w:shd w:val="clear" w:color="auto" w:fill="FFFFFF"/>
        <w:spacing w:after="120" w:line="276" w:lineRule="auto"/>
        <w:ind w:firstLine="720"/>
        <w:jc w:val="both"/>
        <w:rPr>
          <w:rFonts w:ascii="Times New Roman" w:eastAsia="Times New Roman" w:hAnsi="Times New Roman"/>
          <w:sz w:val="28"/>
          <w:szCs w:val="28"/>
        </w:rPr>
      </w:pPr>
      <w:r w:rsidRPr="0016787D">
        <w:rPr>
          <w:rFonts w:ascii="Times New Roman" w:eastAsia="Times New Roman" w:hAnsi="Times New Roman"/>
          <w:sz w:val="28"/>
          <w:szCs w:val="28"/>
        </w:rPr>
        <w:t>d) Điều 26 và Điều 28 Nghị định số 140/2025/NĐ-CP ngày 12 tháng 6 năm 2025 của Chính phủ quy định về phân định thẩm quyền của chính quyền địa phương 02 cấp trong lĩnh vực quản lý nhà nước của Bộ Xây dựng;</w:t>
      </w:r>
    </w:p>
    <w:p w14:paraId="3E5387B9" w14:textId="77777777" w:rsidR="00160739" w:rsidRPr="0016787D" w:rsidRDefault="00160739" w:rsidP="00160739">
      <w:pPr>
        <w:widowControl w:val="0"/>
        <w:shd w:val="clear" w:color="auto" w:fill="FFFFFF"/>
        <w:spacing w:after="120" w:line="276" w:lineRule="auto"/>
        <w:ind w:firstLine="720"/>
        <w:jc w:val="both"/>
        <w:rPr>
          <w:rFonts w:ascii="Times New Roman" w:eastAsia="Times New Roman" w:hAnsi="Times New Roman"/>
          <w:sz w:val="28"/>
          <w:szCs w:val="28"/>
        </w:rPr>
      </w:pPr>
      <w:r w:rsidRPr="0016787D">
        <w:rPr>
          <w:rFonts w:ascii="Times New Roman" w:eastAsia="Times New Roman" w:hAnsi="Times New Roman"/>
          <w:sz w:val="28"/>
          <w:szCs w:val="28"/>
        </w:rPr>
        <w:t>đ) Khoản 5 Điều 38, Điều 41, Điều 42, Điều 43 và Điều 43 Nghị định số 144/2025/NĐ-CP ngày 12 tháng 6 năm 2025 của Chính phủ quy định về phân quyền, phân cấp trong lĩnh vực quản lý nhà nước của Bộ Xây dựng;</w:t>
      </w:r>
    </w:p>
    <w:p w14:paraId="258AA83D" w14:textId="4294212E" w:rsidR="00160739" w:rsidRPr="0016787D" w:rsidRDefault="00160739" w:rsidP="00160739">
      <w:pPr>
        <w:widowControl w:val="0"/>
        <w:shd w:val="clear" w:color="auto" w:fill="FFFFFF"/>
        <w:spacing w:after="120" w:line="276" w:lineRule="auto"/>
        <w:ind w:firstLine="720"/>
        <w:jc w:val="both"/>
        <w:rPr>
          <w:rFonts w:ascii="Times New Roman" w:eastAsia="Times New Roman" w:hAnsi="Times New Roman"/>
          <w:sz w:val="28"/>
          <w:szCs w:val="28"/>
        </w:rPr>
      </w:pPr>
      <w:r w:rsidRPr="0016787D">
        <w:rPr>
          <w:rFonts w:ascii="Times New Roman" w:eastAsia="Times New Roman" w:hAnsi="Times New Roman"/>
          <w:sz w:val="28"/>
          <w:szCs w:val="28"/>
        </w:rPr>
        <w:t>e) Điều 47, Điều 48, Điều 49, Điều 50, Điều 51, Điều 52, Điều 53, Điều 54, Điều 55, Điều 56, Điều 57, Điều 58, Điều 59, Điều 60, Điều 61, Điều 62, Điều 63, Điều 64, Điều 65, Điều 66, Điều 67, Điều 77, Điều 78, Điều 95 và Phụ lục VI, Phụ lục VII ban hành kèm theo Nghị định số 14/2026/NĐ-CP ngày 13 tháng 01 năm 2026 của Chính phủ sửa đổi, bổ sung một số điều của các Nghị định để cắt giảm, đơn giản hóa thủ tục hành chính liên quan đến hoạt động sản xuất, kinh doanh thuộc phạm vi quản lý của Bộ Xây dựng</w:t>
      </w:r>
      <w:r w:rsidR="00EC686F">
        <w:rPr>
          <w:rFonts w:ascii="Times New Roman" w:eastAsia="Times New Roman" w:hAnsi="Times New Roman"/>
          <w:sz w:val="28"/>
          <w:szCs w:val="28"/>
        </w:rPr>
        <w:t>;</w:t>
      </w:r>
    </w:p>
    <w:p w14:paraId="5364F271" w14:textId="77777777" w:rsidR="00E67ECE" w:rsidRPr="00A45B77" w:rsidRDefault="00A45B77">
      <w:pPr>
        <w:widowControl w:val="0"/>
        <w:shd w:val="clear" w:color="auto" w:fill="FFFFFF"/>
        <w:spacing w:after="120" w:line="276" w:lineRule="auto"/>
        <w:ind w:firstLine="720"/>
        <w:jc w:val="both"/>
        <w:rPr>
          <w:rFonts w:ascii="Times New Roman" w:eastAsia="Times New Roman" w:hAnsi="Times New Roman"/>
          <w:sz w:val="28"/>
          <w:szCs w:val="28"/>
        </w:rPr>
      </w:pPr>
      <w:r w:rsidRPr="00A45B77">
        <w:rPr>
          <w:rFonts w:ascii="Times New Roman" w:eastAsia="Times New Roman" w:hAnsi="Times New Roman"/>
          <w:sz w:val="28"/>
          <w:szCs w:val="28"/>
        </w:rPr>
        <w:t>g) Khoản 2 và khoản 3 Điều 14, Điều 28 Nghị định số 34/2024/NĐ-CP ngày 31 tháng 3 năm 2024 của Chính phủ quy định Danh mục hàng hóa nguy hiểm, vận chuyển hàng hóa nguy hiểm bằng phương tiện giao thông cơ giới đường bộ và phương tiện thủy nội địa.</w:t>
      </w:r>
    </w:p>
    <w:p w14:paraId="62B5C16D" w14:textId="693E73C4" w:rsidR="00160739" w:rsidRPr="00EC686F" w:rsidRDefault="00160739" w:rsidP="00160739">
      <w:pPr>
        <w:widowControl w:val="0"/>
        <w:shd w:val="clear" w:color="auto" w:fill="FFFFFF"/>
        <w:spacing w:after="120" w:line="276" w:lineRule="auto"/>
        <w:ind w:firstLine="720"/>
        <w:rPr>
          <w:rFonts w:ascii="Times New Roman" w:eastAsia="Times New Roman" w:hAnsi="Times New Roman"/>
          <w:b/>
          <w:bCs/>
          <w:sz w:val="28"/>
          <w:szCs w:val="28"/>
        </w:rPr>
      </w:pPr>
      <w:r w:rsidRPr="00EC686F">
        <w:rPr>
          <w:rFonts w:ascii="Times New Roman" w:hAnsi="Times New Roman"/>
          <w:b/>
          <w:bCs/>
          <w:sz w:val="28"/>
          <w:szCs w:val="28"/>
        </w:rPr>
        <w:t xml:space="preserve">Điều </w:t>
      </w:r>
      <w:r w:rsidR="0083685F">
        <w:rPr>
          <w:rFonts w:ascii="Times New Roman" w:hAnsi="Times New Roman"/>
          <w:b/>
          <w:bCs/>
          <w:sz w:val="28"/>
          <w:szCs w:val="28"/>
        </w:rPr>
        <w:t>61</w:t>
      </w:r>
      <w:r w:rsidRPr="00EC686F">
        <w:rPr>
          <w:rFonts w:ascii="Times New Roman" w:hAnsi="Times New Roman"/>
          <w:b/>
          <w:bCs/>
          <w:sz w:val="28"/>
          <w:szCs w:val="28"/>
        </w:rPr>
        <w:t>. Điều khoản chuyển tiếp</w:t>
      </w:r>
    </w:p>
    <w:p w14:paraId="71CA4D68" w14:textId="77777777" w:rsidR="00160739" w:rsidRPr="0016787D" w:rsidRDefault="00160739" w:rsidP="00160739">
      <w:pPr>
        <w:widowControl w:val="0"/>
        <w:shd w:val="clear" w:color="auto" w:fill="FFFFFF"/>
        <w:spacing w:after="120" w:line="276" w:lineRule="auto"/>
        <w:ind w:firstLine="720"/>
        <w:jc w:val="both"/>
        <w:rPr>
          <w:rFonts w:ascii="Times New Roman" w:eastAsia="Times New Roman" w:hAnsi="Times New Roman"/>
          <w:sz w:val="28"/>
          <w:szCs w:val="28"/>
        </w:rPr>
      </w:pPr>
      <w:r w:rsidRPr="0016787D">
        <w:rPr>
          <w:rFonts w:ascii="Times New Roman" w:eastAsia="Times New Roman" w:hAnsi="Times New Roman"/>
          <w:sz w:val="28"/>
          <w:szCs w:val="28"/>
        </w:rPr>
        <w:t xml:space="preserve">1. Văn bản, giấy tờ đã được cơ quan, chức danh có thẩm quyền ban hành, cấp trước ngày Nghị định này có hiệu lực thi hành mà chưa hết hiệu lực hoặc chưa hết thời hạn sử dụng thì tiếp tục được áp dụng, sử dụng theo quy định của pháp luật cho đến khi hết thời hạn hoặc được sửa đổi, bổ sung, thay thế, bãi bỏ, hủy bỏ, </w:t>
      </w:r>
      <w:r w:rsidRPr="0016787D">
        <w:rPr>
          <w:rFonts w:ascii="Times New Roman" w:eastAsia="Times New Roman" w:hAnsi="Times New Roman"/>
          <w:sz w:val="28"/>
          <w:szCs w:val="28"/>
        </w:rPr>
        <w:lastRenderedPageBreak/>
        <w:t>thu hồi bởi cơ quan, người có thẩm quyền.</w:t>
      </w:r>
    </w:p>
    <w:p w14:paraId="5EA3E444" w14:textId="482C4A19" w:rsidR="00A45B77" w:rsidRPr="00A45B77" w:rsidRDefault="00160739" w:rsidP="00160739">
      <w:pPr>
        <w:widowControl w:val="0"/>
        <w:shd w:val="clear" w:color="auto" w:fill="FFFFFF"/>
        <w:spacing w:after="120" w:line="276" w:lineRule="auto"/>
        <w:ind w:firstLine="720"/>
        <w:jc w:val="both"/>
        <w:rPr>
          <w:rFonts w:ascii="Times New Roman" w:eastAsia="Times New Roman" w:hAnsi="Times New Roman"/>
          <w:sz w:val="28"/>
          <w:szCs w:val="28"/>
        </w:rPr>
      </w:pPr>
      <w:r w:rsidRPr="0016787D">
        <w:rPr>
          <w:rFonts w:ascii="Times New Roman" w:eastAsia="Times New Roman" w:hAnsi="Times New Roman"/>
          <w:sz w:val="28"/>
          <w:szCs w:val="28"/>
        </w:rPr>
        <w:t>2. Các hồ sơ thủ tục hành chính đã được cơ quan có thẩm quyền tiếp nhận hồ sơ trước ngày Nghị định này có hiệu lực thi hành thì cơ quan có thẩm quyền đã tiếp nhận hồ sơ tiếp tục thực hiện theo quy định của văn bản quy phạm pháp luật tại thời điểm tiếp nhận hồ sơ. </w:t>
      </w:r>
    </w:p>
    <w:tbl>
      <w:tblPr>
        <w:tblW w:w="8840" w:type="dxa"/>
        <w:jc w:val="center"/>
        <w:tblCellSpacing w:w="0" w:type="dxa"/>
        <w:shd w:val="clear" w:color="auto" w:fill="FFFFFF"/>
        <w:tblCellMar>
          <w:left w:w="0" w:type="dxa"/>
          <w:right w:w="0" w:type="dxa"/>
        </w:tblCellMar>
        <w:tblLook w:val="04A0" w:firstRow="1" w:lastRow="0" w:firstColumn="1" w:lastColumn="0" w:noHBand="0" w:noVBand="1"/>
      </w:tblPr>
      <w:tblGrid>
        <w:gridCol w:w="5850"/>
        <w:gridCol w:w="2990"/>
      </w:tblGrid>
      <w:tr w:rsidR="00160739" w:rsidRPr="0016787D" w14:paraId="525C85D7" w14:textId="77777777" w:rsidTr="00C723B0">
        <w:trPr>
          <w:trHeight w:val="3634"/>
          <w:tblCellSpacing w:w="0" w:type="dxa"/>
          <w:jc w:val="center"/>
        </w:trPr>
        <w:tc>
          <w:tcPr>
            <w:tcW w:w="5850" w:type="dxa"/>
            <w:shd w:val="clear" w:color="auto" w:fill="FFFFFF"/>
            <w:tcMar>
              <w:top w:w="0" w:type="dxa"/>
              <w:left w:w="108" w:type="dxa"/>
              <w:bottom w:w="0" w:type="dxa"/>
              <w:right w:w="108" w:type="dxa"/>
            </w:tcMar>
            <w:hideMark/>
          </w:tcPr>
          <w:p w14:paraId="593CA177" w14:textId="77777777" w:rsidR="00160739" w:rsidRPr="00A45B77" w:rsidRDefault="00160739" w:rsidP="00A45B77">
            <w:pPr>
              <w:widowControl w:val="0"/>
              <w:spacing w:after="0" w:line="240" w:lineRule="auto"/>
              <w:rPr>
                <w:rFonts w:ascii="Times New Roman" w:hAnsi="Times New Roman"/>
                <w:b/>
                <w:bCs/>
                <w:i/>
                <w:iCs/>
                <w:lang w:val="vi-VN"/>
              </w:rPr>
            </w:pPr>
            <w:r w:rsidRPr="00A45B77">
              <w:rPr>
                <w:rFonts w:ascii="Times New Roman" w:hAnsi="Times New Roman"/>
                <w:b/>
                <w:bCs/>
                <w:i/>
                <w:iCs/>
              </w:rPr>
              <w:t>N</w:t>
            </w:r>
            <w:r w:rsidRPr="00A45B77">
              <w:rPr>
                <w:rFonts w:ascii="Times New Roman" w:hAnsi="Times New Roman"/>
                <w:b/>
                <w:bCs/>
                <w:i/>
                <w:iCs/>
                <w:lang w:val="vi-VN"/>
              </w:rPr>
              <w:t>ơi nhận:</w:t>
            </w:r>
          </w:p>
          <w:p w14:paraId="48D43E2A" w14:textId="77777777" w:rsidR="00A45B77" w:rsidRPr="00A45B77" w:rsidRDefault="00A45B77" w:rsidP="00A45B77">
            <w:pPr>
              <w:widowControl w:val="0"/>
              <w:spacing w:after="0" w:line="240" w:lineRule="auto"/>
              <w:rPr>
                <w:rFonts w:ascii="Times New Roman" w:hAnsi="Times New Roman"/>
              </w:rPr>
            </w:pPr>
            <w:r w:rsidRPr="00A45B77">
              <w:rPr>
                <w:rFonts w:ascii="Times New Roman" w:hAnsi="Times New Roman"/>
              </w:rPr>
              <w:t xml:space="preserve">- Ban Bí thư Trung ương Đảng; </w:t>
            </w:r>
          </w:p>
          <w:p w14:paraId="6B580AF7" w14:textId="77777777" w:rsidR="00A45B77" w:rsidRPr="00A45B77" w:rsidRDefault="00A45B77" w:rsidP="00A45B77">
            <w:pPr>
              <w:widowControl w:val="0"/>
              <w:spacing w:after="0" w:line="240" w:lineRule="auto"/>
              <w:rPr>
                <w:rFonts w:ascii="Times New Roman" w:hAnsi="Times New Roman"/>
              </w:rPr>
            </w:pPr>
            <w:r w:rsidRPr="00A45B77">
              <w:rPr>
                <w:rFonts w:ascii="Times New Roman" w:hAnsi="Times New Roman"/>
              </w:rPr>
              <w:t xml:space="preserve">- Thủ tướng, các Phó Thủ tướng Chính phủ; </w:t>
            </w:r>
          </w:p>
          <w:p w14:paraId="2663B2BE" w14:textId="77777777" w:rsidR="00A45B77" w:rsidRPr="00A45B77" w:rsidRDefault="00A45B77" w:rsidP="00A45B77">
            <w:pPr>
              <w:widowControl w:val="0"/>
              <w:spacing w:after="0" w:line="240" w:lineRule="auto"/>
              <w:rPr>
                <w:rFonts w:ascii="Times New Roman" w:hAnsi="Times New Roman"/>
              </w:rPr>
            </w:pPr>
            <w:r w:rsidRPr="00A45B77">
              <w:rPr>
                <w:rFonts w:ascii="Times New Roman" w:hAnsi="Times New Roman"/>
              </w:rPr>
              <w:t xml:space="preserve">- Các bộ, cơ quan ngang bộ; </w:t>
            </w:r>
          </w:p>
          <w:p w14:paraId="25C03679" w14:textId="77777777" w:rsidR="00A45B77" w:rsidRPr="00A45B77" w:rsidRDefault="00A45B77" w:rsidP="00A45B77">
            <w:pPr>
              <w:widowControl w:val="0"/>
              <w:spacing w:after="0" w:line="240" w:lineRule="auto"/>
              <w:rPr>
                <w:rFonts w:ascii="Times New Roman" w:hAnsi="Times New Roman"/>
              </w:rPr>
            </w:pPr>
            <w:r w:rsidRPr="00A45B77">
              <w:rPr>
                <w:rFonts w:ascii="Times New Roman" w:hAnsi="Times New Roman"/>
              </w:rPr>
              <w:t xml:space="preserve">- HĐND, UBND các tỉnh, thành phố trực thuộc trung ương; </w:t>
            </w:r>
          </w:p>
          <w:p w14:paraId="5EC59A59" w14:textId="77777777" w:rsidR="00A45B77" w:rsidRPr="00A45B77" w:rsidRDefault="00A45B77" w:rsidP="00A45B77">
            <w:pPr>
              <w:widowControl w:val="0"/>
              <w:spacing w:after="0" w:line="240" w:lineRule="auto"/>
              <w:rPr>
                <w:rFonts w:ascii="Times New Roman" w:hAnsi="Times New Roman"/>
              </w:rPr>
            </w:pPr>
            <w:r w:rsidRPr="00A45B77">
              <w:rPr>
                <w:rFonts w:ascii="Times New Roman" w:hAnsi="Times New Roman"/>
              </w:rPr>
              <w:t>- Văn phòng Trung ương và các Ban của Đảng;</w:t>
            </w:r>
          </w:p>
          <w:p w14:paraId="31BBA54D" w14:textId="77777777" w:rsidR="00A45B77" w:rsidRPr="00A45B77" w:rsidRDefault="00A45B77" w:rsidP="00A45B77">
            <w:pPr>
              <w:widowControl w:val="0"/>
              <w:spacing w:after="0" w:line="240" w:lineRule="auto"/>
              <w:rPr>
                <w:rFonts w:ascii="Times New Roman" w:hAnsi="Times New Roman"/>
              </w:rPr>
            </w:pPr>
            <w:r w:rsidRPr="00A45B77">
              <w:rPr>
                <w:rFonts w:ascii="Times New Roman" w:hAnsi="Times New Roman"/>
              </w:rPr>
              <w:t xml:space="preserve">- Văn phòng Tổng Bí thư; </w:t>
            </w:r>
          </w:p>
          <w:p w14:paraId="3E954721" w14:textId="77777777" w:rsidR="00A45B77" w:rsidRPr="00A45B77" w:rsidRDefault="00A45B77" w:rsidP="00A45B77">
            <w:pPr>
              <w:widowControl w:val="0"/>
              <w:spacing w:after="0" w:line="240" w:lineRule="auto"/>
              <w:rPr>
                <w:rFonts w:ascii="Times New Roman" w:hAnsi="Times New Roman"/>
              </w:rPr>
            </w:pPr>
            <w:r w:rsidRPr="00A45B77">
              <w:rPr>
                <w:rFonts w:ascii="Times New Roman" w:hAnsi="Times New Roman"/>
              </w:rPr>
              <w:t xml:space="preserve">- Văn phòng Chủ tịch nước; </w:t>
            </w:r>
          </w:p>
          <w:p w14:paraId="634E9840" w14:textId="77777777" w:rsidR="00A45B77" w:rsidRPr="00A45B77" w:rsidRDefault="00A45B77" w:rsidP="00A45B77">
            <w:pPr>
              <w:widowControl w:val="0"/>
              <w:spacing w:after="0" w:line="240" w:lineRule="auto"/>
              <w:rPr>
                <w:rFonts w:ascii="Times New Roman" w:hAnsi="Times New Roman"/>
              </w:rPr>
            </w:pPr>
            <w:r w:rsidRPr="00A45B77">
              <w:rPr>
                <w:rFonts w:ascii="Times New Roman" w:hAnsi="Times New Roman"/>
              </w:rPr>
              <w:t xml:space="preserve">- Hội đồng dân tộc và các Ủy ban của Quốc hội; </w:t>
            </w:r>
          </w:p>
          <w:p w14:paraId="30F885DA" w14:textId="77777777" w:rsidR="00A45B77" w:rsidRPr="00A45B77" w:rsidRDefault="00A45B77" w:rsidP="00A45B77">
            <w:pPr>
              <w:widowControl w:val="0"/>
              <w:spacing w:after="0" w:line="240" w:lineRule="auto"/>
              <w:rPr>
                <w:rFonts w:ascii="Times New Roman" w:hAnsi="Times New Roman"/>
              </w:rPr>
            </w:pPr>
            <w:r w:rsidRPr="00A45B77">
              <w:rPr>
                <w:rFonts w:ascii="Times New Roman" w:hAnsi="Times New Roman"/>
              </w:rPr>
              <w:t xml:space="preserve">- Văn phòng Quốc hội; </w:t>
            </w:r>
          </w:p>
          <w:p w14:paraId="6353B833" w14:textId="77777777" w:rsidR="00A45B77" w:rsidRPr="00A45B77" w:rsidRDefault="00A45B77" w:rsidP="00A45B77">
            <w:pPr>
              <w:widowControl w:val="0"/>
              <w:spacing w:after="0" w:line="240" w:lineRule="auto"/>
              <w:rPr>
                <w:rFonts w:ascii="Times New Roman" w:hAnsi="Times New Roman"/>
              </w:rPr>
            </w:pPr>
            <w:r w:rsidRPr="00A45B77">
              <w:rPr>
                <w:rFonts w:ascii="Times New Roman" w:hAnsi="Times New Roman"/>
              </w:rPr>
              <w:t xml:space="preserve">- Tòa án nhân dân tối cao; </w:t>
            </w:r>
          </w:p>
          <w:p w14:paraId="13A579DA" w14:textId="77777777" w:rsidR="00A45B77" w:rsidRPr="00A45B77" w:rsidRDefault="00A45B77" w:rsidP="00A45B77">
            <w:pPr>
              <w:widowControl w:val="0"/>
              <w:spacing w:after="0" w:line="240" w:lineRule="auto"/>
              <w:rPr>
                <w:rFonts w:ascii="Times New Roman" w:hAnsi="Times New Roman"/>
              </w:rPr>
            </w:pPr>
            <w:r w:rsidRPr="00A45B77">
              <w:rPr>
                <w:rFonts w:ascii="Times New Roman" w:hAnsi="Times New Roman"/>
              </w:rPr>
              <w:t xml:space="preserve">- Viện kiểm sát nhân dân tối cao; </w:t>
            </w:r>
          </w:p>
          <w:p w14:paraId="1782E061" w14:textId="77777777" w:rsidR="00A45B77" w:rsidRPr="00A45B77" w:rsidRDefault="00A45B77" w:rsidP="00A45B77">
            <w:pPr>
              <w:widowControl w:val="0"/>
              <w:spacing w:after="0" w:line="240" w:lineRule="auto"/>
              <w:rPr>
                <w:rFonts w:ascii="Times New Roman" w:hAnsi="Times New Roman"/>
              </w:rPr>
            </w:pPr>
            <w:r w:rsidRPr="00A45B77">
              <w:rPr>
                <w:rFonts w:ascii="Times New Roman" w:hAnsi="Times New Roman"/>
              </w:rPr>
              <w:t xml:space="preserve">- Kiểm toán nhà nước; </w:t>
            </w:r>
          </w:p>
          <w:p w14:paraId="3683CE38" w14:textId="77777777" w:rsidR="00A45B77" w:rsidRPr="00A45B77" w:rsidRDefault="00A45B77" w:rsidP="00A45B77">
            <w:pPr>
              <w:widowControl w:val="0"/>
              <w:spacing w:after="0" w:line="240" w:lineRule="auto"/>
              <w:rPr>
                <w:rFonts w:ascii="Times New Roman" w:hAnsi="Times New Roman"/>
              </w:rPr>
            </w:pPr>
            <w:r w:rsidRPr="00A45B77">
              <w:rPr>
                <w:rFonts w:ascii="Times New Roman" w:hAnsi="Times New Roman"/>
              </w:rPr>
              <w:t xml:space="preserve">- Ủy ban Trung ương Mặt trận Tổ quốc Việt Nam; </w:t>
            </w:r>
          </w:p>
          <w:p w14:paraId="6655EEF8" w14:textId="77777777" w:rsidR="00A45B77" w:rsidRPr="00A45B77" w:rsidRDefault="00A45B77" w:rsidP="00A45B77">
            <w:pPr>
              <w:widowControl w:val="0"/>
              <w:spacing w:after="0" w:line="240" w:lineRule="auto"/>
              <w:rPr>
                <w:rFonts w:ascii="Times New Roman" w:hAnsi="Times New Roman"/>
              </w:rPr>
            </w:pPr>
            <w:r w:rsidRPr="00A45B77">
              <w:rPr>
                <w:rFonts w:ascii="Times New Roman" w:hAnsi="Times New Roman"/>
              </w:rPr>
              <w:t xml:space="preserve">- Cơ quan trung ương của các tổ chức chính trị - xã hội; </w:t>
            </w:r>
          </w:p>
          <w:p w14:paraId="499BE237" w14:textId="77777777" w:rsidR="00A45B77" w:rsidRPr="00A45B77" w:rsidRDefault="00A45B77" w:rsidP="00A45B77">
            <w:pPr>
              <w:widowControl w:val="0"/>
              <w:spacing w:after="0" w:line="240" w:lineRule="auto"/>
              <w:rPr>
                <w:rFonts w:ascii="Times New Roman" w:hAnsi="Times New Roman"/>
              </w:rPr>
            </w:pPr>
            <w:r w:rsidRPr="00A45B77">
              <w:rPr>
                <w:rFonts w:ascii="Times New Roman" w:hAnsi="Times New Roman"/>
              </w:rPr>
              <w:t xml:space="preserve">- VPCP: BTCN, các PCN, Trợ lý TTg, các Vụ, Cục, Công báo; </w:t>
            </w:r>
          </w:p>
          <w:p w14:paraId="75B1FFB1" w14:textId="09BD98CF" w:rsidR="00160739" w:rsidRPr="0016787D" w:rsidRDefault="00A45B77" w:rsidP="00A45B77">
            <w:pPr>
              <w:widowControl w:val="0"/>
              <w:spacing w:after="0" w:line="240" w:lineRule="auto"/>
              <w:rPr>
                <w:rFonts w:ascii="Times New Roman" w:hAnsi="Times New Roman"/>
                <w:lang w:val="vi-VN"/>
              </w:rPr>
            </w:pPr>
            <w:r w:rsidRPr="00A45B77">
              <w:rPr>
                <w:rFonts w:ascii="Times New Roman" w:hAnsi="Times New Roman"/>
              </w:rPr>
              <w:t>- Lưu: VT, CN (2).</w:t>
            </w:r>
          </w:p>
        </w:tc>
        <w:tc>
          <w:tcPr>
            <w:tcW w:w="2990" w:type="dxa"/>
            <w:shd w:val="clear" w:color="auto" w:fill="FFFFFF"/>
            <w:tcMar>
              <w:top w:w="0" w:type="dxa"/>
              <w:left w:w="108" w:type="dxa"/>
              <w:bottom w:w="0" w:type="dxa"/>
              <w:right w:w="108" w:type="dxa"/>
            </w:tcMar>
            <w:hideMark/>
          </w:tcPr>
          <w:p w14:paraId="48AB1892" w14:textId="77777777" w:rsidR="00160739" w:rsidRPr="0016787D" w:rsidRDefault="00160739" w:rsidP="00A45B77">
            <w:pPr>
              <w:widowControl w:val="0"/>
              <w:spacing w:after="0" w:line="240" w:lineRule="auto"/>
              <w:ind w:left="34" w:right="176" w:hanging="34"/>
              <w:jc w:val="center"/>
              <w:rPr>
                <w:rFonts w:ascii="Times New Roman" w:hAnsi="Times New Roman"/>
                <w:b/>
                <w:bCs/>
                <w:sz w:val="28"/>
                <w:szCs w:val="28"/>
                <w:lang w:val="vi-VN"/>
              </w:rPr>
            </w:pPr>
            <w:r w:rsidRPr="0016787D">
              <w:rPr>
                <w:rFonts w:ascii="Times New Roman" w:hAnsi="Times New Roman"/>
                <w:b/>
                <w:bCs/>
                <w:sz w:val="28"/>
                <w:szCs w:val="28"/>
                <w:lang w:val="vi-VN"/>
              </w:rPr>
              <w:t>TM. CHÍNH PHỦ</w:t>
            </w:r>
            <w:r w:rsidRPr="0016787D">
              <w:rPr>
                <w:rFonts w:ascii="Times New Roman" w:hAnsi="Times New Roman"/>
                <w:b/>
                <w:bCs/>
                <w:sz w:val="28"/>
                <w:szCs w:val="28"/>
                <w:lang w:val="vi-VN"/>
              </w:rPr>
              <w:br/>
              <w:t>THỦ TƯỚNG</w:t>
            </w:r>
          </w:p>
          <w:p w14:paraId="66DA68D6" w14:textId="77777777" w:rsidR="00160739" w:rsidRPr="0016787D" w:rsidRDefault="00160739" w:rsidP="00A45B77">
            <w:pPr>
              <w:widowControl w:val="0"/>
              <w:spacing w:after="0" w:line="240" w:lineRule="auto"/>
              <w:ind w:left="34" w:right="176" w:hanging="34"/>
              <w:jc w:val="center"/>
              <w:rPr>
                <w:rFonts w:ascii="Times New Roman" w:hAnsi="Times New Roman"/>
                <w:b/>
                <w:bCs/>
                <w:sz w:val="28"/>
                <w:szCs w:val="28"/>
                <w:lang w:val="vi-VN"/>
              </w:rPr>
            </w:pPr>
          </w:p>
          <w:p w14:paraId="63F4C4BD" w14:textId="16ABA826" w:rsidR="00160739" w:rsidRDefault="00160739" w:rsidP="00A45B77">
            <w:pPr>
              <w:widowControl w:val="0"/>
              <w:spacing w:after="0" w:line="240" w:lineRule="auto"/>
              <w:ind w:left="34" w:right="176" w:hanging="34"/>
              <w:jc w:val="center"/>
              <w:rPr>
                <w:rFonts w:ascii="Times New Roman" w:hAnsi="Times New Roman"/>
                <w:b/>
                <w:bCs/>
                <w:sz w:val="28"/>
                <w:szCs w:val="28"/>
                <w:lang w:val="vi-VN"/>
              </w:rPr>
            </w:pPr>
          </w:p>
          <w:p w14:paraId="525E7C31" w14:textId="77777777" w:rsidR="00881433" w:rsidRPr="0016787D" w:rsidRDefault="00881433" w:rsidP="00A45B77">
            <w:pPr>
              <w:widowControl w:val="0"/>
              <w:spacing w:after="0" w:line="240" w:lineRule="auto"/>
              <w:ind w:left="34" w:right="176" w:hanging="34"/>
              <w:jc w:val="center"/>
              <w:rPr>
                <w:rFonts w:ascii="Times New Roman" w:hAnsi="Times New Roman"/>
                <w:b/>
                <w:bCs/>
                <w:sz w:val="28"/>
                <w:szCs w:val="28"/>
                <w:lang w:val="vi-VN"/>
              </w:rPr>
            </w:pPr>
          </w:p>
          <w:p w14:paraId="402C6F2F" w14:textId="77777777" w:rsidR="00160739" w:rsidRPr="0016787D" w:rsidRDefault="00160739" w:rsidP="00A45B77">
            <w:pPr>
              <w:widowControl w:val="0"/>
              <w:spacing w:after="0" w:line="240" w:lineRule="auto"/>
              <w:ind w:left="34" w:right="176" w:hanging="34"/>
              <w:jc w:val="center"/>
              <w:rPr>
                <w:rFonts w:ascii="Times New Roman" w:hAnsi="Times New Roman"/>
                <w:b/>
                <w:bCs/>
                <w:sz w:val="28"/>
                <w:szCs w:val="28"/>
                <w:lang w:val="vi-VN"/>
              </w:rPr>
            </w:pPr>
          </w:p>
          <w:p w14:paraId="03B246D4" w14:textId="77777777" w:rsidR="00160739" w:rsidRPr="0016787D" w:rsidRDefault="00160739" w:rsidP="00A45B77">
            <w:pPr>
              <w:widowControl w:val="0"/>
              <w:spacing w:after="0" w:line="240" w:lineRule="auto"/>
              <w:ind w:left="34" w:right="176" w:hanging="34"/>
              <w:jc w:val="center"/>
              <w:rPr>
                <w:rFonts w:ascii="Times New Roman" w:hAnsi="Times New Roman"/>
                <w:b/>
                <w:bCs/>
                <w:sz w:val="28"/>
                <w:szCs w:val="28"/>
                <w:lang w:val="vi-VN"/>
              </w:rPr>
            </w:pPr>
          </w:p>
          <w:p w14:paraId="6953E3F1" w14:textId="77777777" w:rsidR="00160739" w:rsidRPr="0016787D" w:rsidRDefault="00160739" w:rsidP="00A45B77">
            <w:pPr>
              <w:widowControl w:val="0"/>
              <w:spacing w:after="0" w:line="240" w:lineRule="auto"/>
              <w:ind w:left="34" w:right="176" w:hanging="34"/>
              <w:jc w:val="center"/>
              <w:rPr>
                <w:rFonts w:ascii="Times New Roman" w:hAnsi="Times New Roman"/>
                <w:sz w:val="28"/>
                <w:szCs w:val="28"/>
              </w:rPr>
            </w:pPr>
            <w:r w:rsidRPr="0016787D">
              <w:rPr>
                <w:rFonts w:ascii="Times New Roman" w:hAnsi="Times New Roman"/>
                <w:b/>
                <w:bCs/>
                <w:sz w:val="28"/>
                <w:szCs w:val="28"/>
              </w:rPr>
              <w:t>Lê Minh Hưng</w:t>
            </w:r>
          </w:p>
        </w:tc>
      </w:tr>
      <w:bookmarkEnd w:id="0"/>
    </w:tbl>
    <w:p w14:paraId="42877B85" w14:textId="77777777" w:rsidR="00160739" w:rsidRPr="0016787D" w:rsidRDefault="00160739" w:rsidP="00160739">
      <w:pPr>
        <w:widowControl w:val="0"/>
        <w:spacing w:line="276" w:lineRule="auto"/>
      </w:pPr>
    </w:p>
    <w:p w14:paraId="4A6C01E0" w14:textId="5424CE34" w:rsidR="0083685F" w:rsidRDefault="0083685F" w:rsidP="00A45B77">
      <w:pPr>
        <w:widowControl w:val="0"/>
        <w:spacing w:after="0" w:line="240" w:lineRule="auto"/>
        <w:jc w:val="center"/>
        <w:rPr>
          <w:rFonts w:ascii="Times New Roman" w:hAnsi="Times New Roman"/>
          <w:b/>
          <w:bCs/>
          <w:sz w:val="28"/>
          <w:szCs w:val="28"/>
        </w:rPr>
      </w:pPr>
      <w:bookmarkStart w:id="22" w:name="chuong_pl_17"/>
    </w:p>
    <w:p w14:paraId="230781C6" w14:textId="58E5FDB7" w:rsidR="00C723B0" w:rsidRDefault="00C723B0" w:rsidP="00A45B77">
      <w:pPr>
        <w:widowControl w:val="0"/>
        <w:spacing w:after="0" w:line="240" w:lineRule="auto"/>
        <w:jc w:val="center"/>
        <w:rPr>
          <w:rFonts w:ascii="Times New Roman" w:hAnsi="Times New Roman"/>
          <w:b/>
          <w:bCs/>
          <w:sz w:val="28"/>
          <w:szCs w:val="28"/>
        </w:rPr>
      </w:pPr>
    </w:p>
    <w:p w14:paraId="0A43365E" w14:textId="0F107DAB" w:rsidR="00C723B0" w:rsidRDefault="00C723B0" w:rsidP="00A45B77">
      <w:pPr>
        <w:widowControl w:val="0"/>
        <w:spacing w:after="0" w:line="240" w:lineRule="auto"/>
        <w:jc w:val="center"/>
        <w:rPr>
          <w:rFonts w:ascii="Times New Roman" w:hAnsi="Times New Roman"/>
          <w:b/>
          <w:bCs/>
          <w:sz w:val="28"/>
          <w:szCs w:val="28"/>
        </w:rPr>
      </w:pPr>
    </w:p>
    <w:p w14:paraId="06B1BB40" w14:textId="402FD06D" w:rsidR="00C723B0" w:rsidRDefault="00C723B0" w:rsidP="00A45B77">
      <w:pPr>
        <w:widowControl w:val="0"/>
        <w:spacing w:after="0" w:line="240" w:lineRule="auto"/>
        <w:jc w:val="center"/>
        <w:rPr>
          <w:rFonts w:ascii="Times New Roman" w:hAnsi="Times New Roman"/>
          <w:b/>
          <w:bCs/>
          <w:sz w:val="28"/>
          <w:szCs w:val="28"/>
        </w:rPr>
      </w:pPr>
    </w:p>
    <w:p w14:paraId="055BAFC8" w14:textId="4B2DA798" w:rsidR="00C723B0" w:rsidRDefault="00C723B0" w:rsidP="00A45B77">
      <w:pPr>
        <w:widowControl w:val="0"/>
        <w:spacing w:after="0" w:line="240" w:lineRule="auto"/>
        <w:jc w:val="center"/>
        <w:rPr>
          <w:rFonts w:ascii="Times New Roman" w:hAnsi="Times New Roman"/>
          <w:b/>
          <w:bCs/>
          <w:sz w:val="28"/>
          <w:szCs w:val="28"/>
        </w:rPr>
      </w:pPr>
    </w:p>
    <w:p w14:paraId="318346AA" w14:textId="5C2CFEA2" w:rsidR="00C723B0" w:rsidRDefault="00C723B0" w:rsidP="00A45B77">
      <w:pPr>
        <w:widowControl w:val="0"/>
        <w:spacing w:after="0" w:line="240" w:lineRule="auto"/>
        <w:jc w:val="center"/>
        <w:rPr>
          <w:rFonts w:ascii="Times New Roman" w:hAnsi="Times New Roman"/>
          <w:b/>
          <w:bCs/>
          <w:sz w:val="28"/>
          <w:szCs w:val="28"/>
        </w:rPr>
      </w:pPr>
    </w:p>
    <w:p w14:paraId="45317740" w14:textId="5842BC52" w:rsidR="00C723B0" w:rsidRDefault="00C723B0" w:rsidP="00A45B77">
      <w:pPr>
        <w:widowControl w:val="0"/>
        <w:spacing w:after="0" w:line="240" w:lineRule="auto"/>
        <w:jc w:val="center"/>
        <w:rPr>
          <w:rFonts w:ascii="Times New Roman" w:hAnsi="Times New Roman"/>
          <w:b/>
          <w:bCs/>
          <w:sz w:val="28"/>
          <w:szCs w:val="28"/>
        </w:rPr>
      </w:pPr>
    </w:p>
    <w:p w14:paraId="133F7BFF" w14:textId="7547CE57" w:rsidR="00C723B0" w:rsidRDefault="00C723B0" w:rsidP="00A45B77">
      <w:pPr>
        <w:widowControl w:val="0"/>
        <w:spacing w:after="0" w:line="240" w:lineRule="auto"/>
        <w:jc w:val="center"/>
        <w:rPr>
          <w:rFonts w:ascii="Times New Roman" w:hAnsi="Times New Roman"/>
          <w:b/>
          <w:bCs/>
          <w:sz w:val="28"/>
          <w:szCs w:val="28"/>
        </w:rPr>
      </w:pPr>
    </w:p>
    <w:p w14:paraId="5EC3C761" w14:textId="29E78A7C" w:rsidR="00C723B0" w:rsidRDefault="00C723B0" w:rsidP="00A45B77">
      <w:pPr>
        <w:widowControl w:val="0"/>
        <w:spacing w:after="0" w:line="240" w:lineRule="auto"/>
        <w:jc w:val="center"/>
        <w:rPr>
          <w:rFonts w:ascii="Times New Roman" w:hAnsi="Times New Roman"/>
          <w:b/>
          <w:bCs/>
          <w:sz w:val="28"/>
          <w:szCs w:val="28"/>
        </w:rPr>
      </w:pPr>
    </w:p>
    <w:p w14:paraId="32B88AAB" w14:textId="778FCC6B" w:rsidR="00C723B0" w:rsidRDefault="00C723B0" w:rsidP="00A45B77">
      <w:pPr>
        <w:widowControl w:val="0"/>
        <w:spacing w:after="0" w:line="240" w:lineRule="auto"/>
        <w:jc w:val="center"/>
        <w:rPr>
          <w:rFonts w:ascii="Times New Roman" w:hAnsi="Times New Roman"/>
          <w:b/>
          <w:bCs/>
          <w:sz w:val="28"/>
          <w:szCs w:val="28"/>
        </w:rPr>
      </w:pPr>
    </w:p>
    <w:p w14:paraId="62A21EB4" w14:textId="78FE4227" w:rsidR="00C723B0" w:rsidRDefault="00C723B0" w:rsidP="00A45B77">
      <w:pPr>
        <w:widowControl w:val="0"/>
        <w:spacing w:after="0" w:line="240" w:lineRule="auto"/>
        <w:jc w:val="center"/>
        <w:rPr>
          <w:rFonts w:ascii="Times New Roman" w:hAnsi="Times New Roman"/>
          <w:b/>
          <w:bCs/>
          <w:sz w:val="28"/>
          <w:szCs w:val="28"/>
        </w:rPr>
      </w:pPr>
    </w:p>
    <w:p w14:paraId="4D3CDC7C" w14:textId="002AE8C8" w:rsidR="00C723B0" w:rsidRDefault="00C723B0" w:rsidP="00A45B77">
      <w:pPr>
        <w:widowControl w:val="0"/>
        <w:spacing w:after="0" w:line="240" w:lineRule="auto"/>
        <w:jc w:val="center"/>
        <w:rPr>
          <w:rFonts w:ascii="Times New Roman" w:hAnsi="Times New Roman"/>
          <w:b/>
          <w:bCs/>
          <w:sz w:val="28"/>
          <w:szCs w:val="28"/>
        </w:rPr>
      </w:pPr>
    </w:p>
    <w:p w14:paraId="0930FBB5" w14:textId="18A70A00" w:rsidR="00C723B0" w:rsidRDefault="00C723B0" w:rsidP="00A45B77">
      <w:pPr>
        <w:widowControl w:val="0"/>
        <w:spacing w:after="0" w:line="240" w:lineRule="auto"/>
        <w:jc w:val="center"/>
        <w:rPr>
          <w:rFonts w:ascii="Times New Roman" w:hAnsi="Times New Roman"/>
          <w:b/>
          <w:bCs/>
          <w:sz w:val="28"/>
          <w:szCs w:val="28"/>
        </w:rPr>
      </w:pPr>
    </w:p>
    <w:p w14:paraId="5B377060" w14:textId="417CF2FD" w:rsidR="00C723B0" w:rsidRDefault="00C723B0" w:rsidP="00A45B77">
      <w:pPr>
        <w:widowControl w:val="0"/>
        <w:spacing w:after="0" w:line="240" w:lineRule="auto"/>
        <w:jc w:val="center"/>
        <w:rPr>
          <w:rFonts w:ascii="Times New Roman" w:hAnsi="Times New Roman"/>
          <w:b/>
          <w:bCs/>
          <w:sz w:val="28"/>
          <w:szCs w:val="28"/>
        </w:rPr>
      </w:pPr>
    </w:p>
    <w:p w14:paraId="7182AFFF" w14:textId="40BB8F77" w:rsidR="00C723B0" w:rsidRDefault="00C723B0" w:rsidP="00A45B77">
      <w:pPr>
        <w:widowControl w:val="0"/>
        <w:spacing w:after="0" w:line="240" w:lineRule="auto"/>
        <w:jc w:val="center"/>
        <w:rPr>
          <w:rFonts w:ascii="Times New Roman" w:hAnsi="Times New Roman"/>
          <w:b/>
          <w:bCs/>
          <w:sz w:val="28"/>
          <w:szCs w:val="28"/>
        </w:rPr>
      </w:pPr>
    </w:p>
    <w:p w14:paraId="767B9388" w14:textId="6FDDA76F" w:rsidR="00C723B0" w:rsidRDefault="00C723B0" w:rsidP="00A45B77">
      <w:pPr>
        <w:widowControl w:val="0"/>
        <w:spacing w:after="0" w:line="240" w:lineRule="auto"/>
        <w:jc w:val="center"/>
        <w:rPr>
          <w:rFonts w:ascii="Times New Roman" w:hAnsi="Times New Roman"/>
          <w:b/>
          <w:bCs/>
          <w:sz w:val="28"/>
          <w:szCs w:val="28"/>
        </w:rPr>
      </w:pPr>
    </w:p>
    <w:p w14:paraId="256D4968" w14:textId="7975E337" w:rsidR="00C723B0" w:rsidRDefault="00C723B0" w:rsidP="00A45B77">
      <w:pPr>
        <w:widowControl w:val="0"/>
        <w:spacing w:after="0" w:line="240" w:lineRule="auto"/>
        <w:jc w:val="center"/>
        <w:rPr>
          <w:rFonts w:ascii="Times New Roman" w:hAnsi="Times New Roman"/>
          <w:b/>
          <w:bCs/>
          <w:sz w:val="28"/>
          <w:szCs w:val="28"/>
        </w:rPr>
      </w:pPr>
    </w:p>
    <w:p w14:paraId="3A9AB4F5" w14:textId="40328576" w:rsidR="00C723B0" w:rsidRDefault="00C723B0" w:rsidP="00A45B77">
      <w:pPr>
        <w:widowControl w:val="0"/>
        <w:spacing w:after="0" w:line="240" w:lineRule="auto"/>
        <w:jc w:val="center"/>
        <w:rPr>
          <w:rFonts w:ascii="Times New Roman" w:hAnsi="Times New Roman"/>
          <w:b/>
          <w:bCs/>
          <w:sz w:val="28"/>
          <w:szCs w:val="28"/>
        </w:rPr>
      </w:pPr>
    </w:p>
    <w:p w14:paraId="6D36C5D9" w14:textId="45B5F779" w:rsidR="00C723B0" w:rsidRDefault="00C723B0" w:rsidP="00A45B77">
      <w:pPr>
        <w:widowControl w:val="0"/>
        <w:spacing w:after="0" w:line="240" w:lineRule="auto"/>
        <w:jc w:val="center"/>
        <w:rPr>
          <w:rFonts w:ascii="Times New Roman" w:hAnsi="Times New Roman"/>
          <w:b/>
          <w:bCs/>
          <w:sz w:val="28"/>
          <w:szCs w:val="28"/>
        </w:rPr>
      </w:pPr>
    </w:p>
    <w:p w14:paraId="70E3A988" w14:textId="449ACF84" w:rsidR="00C723B0" w:rsidRDefault="00C723B0" w:rsidP="00A45B77">
      <w:pPr>
        <w:widowControl w:val="0"/>
        <w:spacing w:after="0" w:line="240" w:lineRule="auto"/>
        <w:jc w:val="center"/>
        <w:rPr>
          <w:rFonts w:ascii="Times New Roman" w:hAnsi="Times New Roman"/>
          <w:b/>
          <w:bCs/>
          <w:sz w:val="28"/>
          <w:szCs w:val="28"/>
        </w:rPr>
      </w:pPr>
    </w:p>
    <w:p w14:paraId="0217D6E5" w14:textId="7D839FD6" w:rsidR="00C723B0" w:rsidRDefault="00C723B0" w:rsidP="00A45B77">
      <w:pPr>
        <w:widowControl w:val="0"/>
        <w:spacing w:after="0" w:line="240" w:lineRule="auto"/>
        <w:jc w:val="center"/>
        <w:rPr>
          <w:rFonts w:ascii="Times New Roman" w:hAnsi="Times New Roman"/>
          <w:b/>
          <w:bCs/>
          <w:sz w:val="28"/>
          <w:szCs w:val="28"/>
        </w:rPr>
      </w:pPr>
    </w:p>
    <w:p w14:paraId="3D97CAE8" w14:textId="379D3BAE" w:rsidR="00C723B0" w:rsidRDefault="00C723B0" w:rsidP="00A45B77">
      <w:pPr>
        <w:widowControl w:val="0"/>
        <w:spacing w:after="0" w:line="240" w:lineRule="auto"/>
        <w:jc w:val="center"/>
        <w:rPr>
          <w:rFonts w:ascii="Times New Roman" w:hAnsi="Times New Roman"/>
          <w:b/>
          <w:bCs/>
          <w:sz w:val="28"/>
          <w:szCs w:val="28"/>
        </w:rPr>
      </w:pPr>
    </w:p>
    <w:p w14:paraId="26075157" w14:textId="77777777" w:rsidR="00C723B0" w:rsidRDefault="00C723B0" w:rsidP="00A45B77">
      <w:pPr>
        <w:widowControl w:val="0"/>
        <w:spacing w:after="0" w:line="240" w:lineRule="auto"/>
        <w:jc w:val="center"/>
        <w:rPr>
          <w:rFonts w:ascii="Times New Roman" w:hAnsi="Times New Roman"/>
          <w:b/>
          <w:bCs/>
          <w:sz w:val="28"/>
          <w:szCs w:val="28"/>
        </w:rPr>
      </w:pPr>
    </w:p>
    <w:p w14:paraId="5CF39305" w14:textId="1D686EB6" w:rsidR="00160739" w:rsidRPr="0016787D" w:rsidRDefault="00160739" w:rsidP="00A45B77">
      <w:pPr>
        <w:widowControl w:val="0"/>
        <w:spacing w:after="0" w:line="240" w:lineRule="auto"/>
        <w:jc w:val="center"/>
        <w:rPr>
          <w:rFonts w:ascii="Times New Roman" w:hAnsi="Times New Roman"/>
          <w:b/>
          <w:bCs/>
          <w:sz w:val="28"/>
          <w:szCs w:val="28"/>
        </w:rPr>
      </w:pPr>
      <w:r w:rsidRPr="0016787D">
        <w:rPr>
          <w:rFonts w:ascii="Times New Roman" w:hAnsi="Times New Roman"/>
          <w:b/>
          <w:bCs/>
          <w:sz w:val="28"/>
          <w:szCs w:val="28"/>
        </w:rPr>
        <w:lastRenderedPageBreak/>
        <w:t>PHỤ LỤC</w:t>
      </w:r>
      <w:bookmarkEnd w:id="22"/>
      <w:r w:rsidR="00A45B77">
        <w:rPr>
          <w:rFonts w:ascii="Times New Roman" w:hAnsi="Times New Roman"/>
          <w:b/>
          <w:bCs/>
          <w:sz w:val="28"/>
          <w:szCs w:val="28"/>
        </w:rPr>
        <w:t xml:space="preserve"> I</w:t>
      </w:r>
    </w:p>
    <w:p w14:paraId="075BFCD6" w14:textId="77777777" w:rsidR="00160739" w:rsidRPr="0016787D" w:rsidRDefault="00160739" w:rsidP="00A45B77">
      <w:pPr>
        <w:widowControl w:val="0"/>
        <w:spacing w:after="0" w:line="240" w:lineRule="auto"/>
        <w:jc w:val="center"/>
        <w:rPr>
          <w:rFonts w:ascii="Times New Roman" w:hAnsi="Times New Roman"/>
          <w:b/>
          <w:bCs/>
          <w:sz w:val="26"/>
          <w:szCs w:val="26"/>
        </w:rPr>
      </w:pPr>
      <w:r w:rsidRPr="0016787D">
        <w:rPr>
          <w:rFonts w:ascii="Times New Roman" w:hAnsi="Times New Roman"/>
          <w:b/>
          <w:bCs/>
          <w:sz w:val="26"/>
          <w:szCs w:val="26"/>
        </w:rPr>
        <w:t>CÁC BIỂU MẪU LIÊN QUAN ĐẾN THỦ TỤC HÀNH CHÍNH TẠI  NGHỊ ĐỊNH SỐ 78/2016/NĐ-CP NGÀY 01 THÁNG 7 NĂM 2016 CỦA CHÍNH PHỦ</w:t>
      </w:r>
    </w:p>
    <w:p w14:paraId="6EFF654C" w14:textId="0BA3698C" w:rsidR="00160739" w:rsidRDefault="00160739" w:rsidP="00A45B77">
      <w:pPr>
        <w:widowControl w:val="0"/>
        <w:spacing w:after="0" w:line="240" w:lineRule="auto"/>
        <w:jc w:val="center"/>
        <w:rPr>
          <w:rFonts w:ascii="Times New Roman" w:hAnsi="Times New Roman"/>
          <w:i/>
          <w:iCs/>
          <w:sz w:val="26"/>
          <w:szCs w:val="26"/>
        </w:rPr>
      </w:pPr>
      <w:r w:rsidRPr="0016787D">
        <w:rPr>
          <w:rFonts w:ascii="Times New Roman" w:hAnsi="Times New Roman"/>
          <w:i/>
          <w:iCs/>
          <w:sz w:val="26"/>
          <w:szCs w:val="26"/>
        </w:rPr>
        <w:t>(Kèm theo Nghị định số          /2027/NĐ-CP ngày    tháng     năm 2027 của Chính phủ)</w:t>
      </w:r>
    </w:p>
    <w:p w14:paraId="1714DE5A" w14:textId="77777777" w:rsidR="00A45B77" w:rsidRPr="0016787D" w:rsidRDefault="00A45B77" w:rsidP="00A45B77">
      <w:pPr>
        <w:widowControl w:val="0"/>
        <w:spacing w:after="0" w:line="240" w:lineRule="auto"/>
        <w:jc w:val="center"/>
        <w:rPr>
          <w:rFonts w:ascii="Times New Roman" w:hAnsi="Times New Roman"/>
          <w:i/>
          <w:iCs/>
          <w:sz w:val="26"/>
          <w:szCs w:val="26"/>
        </w:rPr>
      </w:pPr>
    </w:p>
    <w:p w14:paraId="56DE005B" w14:textId="77777777" w:rsidR="00160739" w:rsidRPr="0016787D" w:rsidRDefault="00160739" w:rsidP="00A45B77">
      <w:pPr>
        <w:autoSpaceDE w:val="0"/>
        <w:autoSpaceDN w:val="0"/>
        <w:spacing w:after="0" w:line="240" w:lineRule="auto"/>
        <w:jc w:val="right"/>
        <w:rPr>
          <w:rFonts w:ascii="Times New Roman" w:hAnsi="Times New Roman"/>
          <w:b/>
          <w:bCs/>
        </w:rPr>
      </w:pPr>
      <w:r w:rsidRPr="0016787D">
        <w:rPr>
          <w:rFonts w:ascii="Times New Roman" w:hAnsi="Times New Roman"/>
          <w:b/>
          <w:bCs/>
        </w:rPr>
        <w:t>Mẫu số 01</w:t>
      </w:r>
    </w:p>
    <w:tbl>
      <w:tblPr>
        <w:tblW w:w="5000" w:type="pct"/>
        <w:tblCellSpacing w:w="0" w:type="dxa"/>
        <w:tblCellMar>
          <w:left w:w="0" w:type="dxa"/>
          <w:right w:w="0" w:type="dxa"/>
        </w:tblCellMar>
        <w:tblLook w:val="04A0" w:firstRow="1" w:lastRow="0" w:firstColumn="1" w:lastColumn="0" w:noHBand="0" w:noVBand="1"/>
      </w:tblPr>
      <w:tblGrid>
        <w:gridCol w:w="3552"/>
        <w:gridCol w:w="5519"/>
      </w:tblGrid>
      <w:tr w:rsidR="00160739" w:rsidRPr="0016787D" w14:paraId="48617017" w14:textId="77777777" w:rsidTr="004D2CF6">
        <w:trPr>
          <w:tblCellSpacing w:w="0" w:type="dxa"/>
        </w:trPr>
        <w:tc>
          <w:tcPr>
            <w:tcW w:w="3468" w:type="dxa"/>
            <w:tcMar>
              <w:top w:w="0" w:type="dxa"/>
              <w:left w:w="108" w:type="dxa"/>
              <w:bottom w:w="0" w:type="dxa"/>
              <w:right w:w="108" w:type="dxa"/>
            </w:tcMar>
            <w:hideMark/>
          </w:tcPr>
          <w:p w14:paraId="1DC084B1" w14:textId="77777777" w:rsidR="00160739" w:rsidRPr="0016787D" w:rsidRDefault="00160739" w:rsidP="004D2CF6">
            <w:pPr>
              <w:spacing w:after="100" w:afterAutospacing="1" w:line="240" w:lineRule="auto"/>
              <w:ind w:hanging="112"/>
              <w:jc w:val="center"/>
              <w:rPr>
                <w:rFonts w:ascii="Times New Roman" w:hAnsi="Times New Roman"/>
              </w:rPr>
            </w:pPr>
            <w:r w:rsidRPr="0016787D">
              <w:rPr>
                <w:rFonts w:ascii="Times New Roman" w:hAnsi="Times New Roman"/>
                <w:b/>
              </w:rPr>
              <w:t>TÊN TỔ CHỨC</w:t>
            </w:r>
            <w:r w:rsidRPr="0016787D">
              <w:rPr>
                <w:rFonts w:ascii="Times New Roman" w:hAnsi="Times New Roman"/>
                <w:b/>
                <w:bCs/>
              </w:rPr>
              <w:br/>
            </w:r>
          </w:p>
        </w:tc>
        <w:tc>
          <w:tcPr>
            <w:tcW w:w="5388" w:type="dxa"/>
            <w:tcMar>
              <w:top w:w="0" w:type="dxa"/>
              <w:left w:w="108" w:type="dxa"/>
              <w:bottom w:w="0" w:type="dxa"/>
              <w:right w:w="108" w:type="dxa"/>
            </w:tcMar>
            <w:hideMark/>
          </w:tcPr>
          <w:p w14:paraId="7DAF47C6" w14:textId="77777777" w:rsidR="00160739" w:rsidRPr="0016787D" w:rsidRDefault="00160739" w:rsidP="004D2CF6">
            <w:pPr>
              <w:spacing w:after="100" w:afterAutospacing="1" w:line="240" w:lineRule="auto"/>
              <w:jc w:val="center"/>
              <w:rPr>
                <w:rFonts w:ascii="Times New Roman" w:hAnsi="Times New Roman"/>
              </w:rPr>
            </w:pPr>
            <w:r w:rsidRPr="0016787D">
              <w:rPr>
                <w:rFonts w:ascii="Times New Roman" w:hAnsi="Times New Roman"/>
                <w:b/>
                <w:bCs/>
              </w:rPr>
              <w:t>CỘNG HÒA XÃ HỘI CHỦ NGHĨA VIỆT NAM</w:t>
            </w:r>
            <w:r w:rsidRPr="0016787D">
              <w:rPr>
                <w:rFonts w:ascii="Times New Roman" w:hAnsi="Times New Roman"/>
                <w:b/>
                <w:bCs/>
              </w:rPr>
              <w:br/>
              <w:t xml:space="preserve">Độc lập - Tự do - Hạnh phúc </w:t>
            </w:r>
            <w:r w:rsidRPr="0016787D">
              <w:rPr>
                <w:rFonts w:ascii="Times New Roman" w:hAnsi="Times New Roman"/>
                <w:b/>
                <w:bCs/>
              </w:rPr>
              <w:br/>
            </w:r>
          </w:p>
        </w:tc>
      </w:tr>
      <w:tr w:rsidR="00160739" w:rsidRPr="0016787D" w14:paraId="666E1618" w14:textId="77777777" w:rsidTr="004D2CF6">
        <w:trPr>
          <w:tblCellSpacing w:w="0" w:type="dxa"/>
        </w:trPr>
        <w:tc>
          <w:tcPr>
            <w:tcW w:w="3468" w:type="dxa"/>
            <w:tcMar>
              <w:top w:w="0" w:type="dxa"/>
              <w:left w:w="108" w:type="dxa"/>
              <w:bottom w:w="0" w:type="dxa"/>
              <w:right w:w="108" w:type="dxa"/>
            </w:tcMar>
            <w:hideMark/>
          </w:tcPr>
          <w:p w14:paraId="5D15F141" w14:textId="77777777" w:rsidR="00160739" w:rsidRPr="0016787D" w:rsidRDefault="00160739" w:rsidP="004D2CF6">
            <w:pPr>
              <w:spacing w:before="120" w:after="100" w:afterAutospacing="1" w:line="240" w:lineRule="auto"/>
              <w:jc w:val="center"/>
              <w:rPr>
                <w:rFonts w:ascii="Times New Roman" w:hAnsi="Times New Roman"/>
              </w:rPr>
            </w:pPr>
            <w:r w:rsidRPr="0016787D">
              <w:rPr>
                <w:rFonts w:ascii="Times New Roman" w:hAnsi="Times New Roman"/>
                <w:b/>
                <w:noProof/>
              </w:rPr>
              <mc:AlternateContent>
                <mc:Choice Requires="wps">
                  <w:drawing>
                    <wp:anchor distT="0" distB="0" distL="114300" distR="114300" simplePos="0" relativeHeight="251663360" behindDoc="0" locked="0" layoutInCell="1" allowOverlap="1" wp14:anchorId="26ADD736" wp14:editId="762605C9">
                      <wp:simplePos x="0" y="0"/>
                      <wp:positionH relativeFrom="column">
                        <wp:posOffset>732790</wp:posOffset>
                      </wp:positionH>
                      <wp:positionV relativeFrom="paragraph">
                        <wp:posOffset>13335</wp:posOffset>
                      </wp:positionV>
                      <wp:extent cx="492760" cy="0"/>
                      <wp:effectExtent l="11430" t="6985" r="10160" b="12065"/>
                      <wp:wrapNone/>
                      <wp:docPr id="928141266"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27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2E516AEC" id="_x0000_t32" coordsize="21600,21600" o:spt="32" o:oned="t" path="m,l21600,21600e" filled="f">
                      <v:path arrowok="t" fillok="f" o:connecttype="none"/>
                      <o:lock v:ext="edit" shapetype="t"/>
                    </v:shapetype>
                    <v:shape id="Straight Arrow Connector 8" o:spid="_x0000_s1026" type="#_x0000_t32" style="position:absolute;margin-left:57.7pt;margin-top:1.05pt;width:38.8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"/>
                  </w:pict>
                </mc:Fallback>
              </mc:AlternateContent>
            </w:r>
            <w:r w:rsidRPr="0016787D">
              <w:rPr>
                <w:rFonts w:ascii="Times New Roman" w:hAnsi="Times New Roman"/>
              </w:rPr>
              <w:t>Số : .........…</w:t>
            </w:r>
          </w:p>
        </w:tc>
        <w:tc>
          <w:tcPr>
            <w:tcW w:w="5388" w:type="dxa"/>
            <w:tcMar>
              <w:top w:w="0" w:type="dxa"/>
              <w:left w:w="108" w:type="dxa"/>
              <w:bottom w:w="0" w:type="dxa"/>
              <w:right w:w="108" w:type="dxa"/>
            </w:tcMar>
            <w:hideMark/>
          </w:tcPr>
          <w:p w14:paraId="2DD52EB8" w14:textId="77777777" w:rsidR="00160739" w:rsidRPr="0016787D" w:rsidRDefault="00160739" w:rsidP="004D2CF6">
            <w:pPr>
              <w:spacing w:before="120" w:after="100" w:afterAutospacing="1" w:line="240" w:lineRule="auto"/>
              <w:jc w:val="center"/>
              <w:rPr>
                <w:rFonts w:ascii="Times New Roman" w:hAnsi="Times New Roman"/>
              </w:rPr>
            </w:pPr>
            <w:r w:rsidRPr="0016787D">
              <w:rPr>
                <w:rFonts w:ascii="Times New Roman" w:hAnsi="Times New Roman"/>
                <w:b/>
                <w:bCs/>
                <w:noProof/>
              </w:rPr>
              <mc:AlternateContent>
                <mc:Choice Requires="wps">
                  <w:drawing>
                    <wp:anchor distT="0" distB="0" distL="114300" distR="114300" simplePos="0" relativeHeight="251664384" behindDoc="0" locked="0" layoutInCell="1" allowOverlap="1" wp14:anchorId="2BB8E1B0" wp14:editId="6EB6E58A">
                      <wp:simplePos x="0" y="0"/>
                      <wp:positionH relativeFrom="column">
                        <wp:posOffset>841762</wp:posOffset>
                      </wp:positionH>
                      <wp:positionV relativeFrom="paragraph">
                        <wp:posOffset>25152</wp:posOffset>
                      </wp:positionV>
                      <wp:extent cx="1650033" cy="0"/>
                      <wp:effectExtent l="0" t="0" r="0" b="0"/>
                      <wp:wrapNone/>
                      <wp:docPr id="1671348738"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5003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7C0C96B8" id="Straight Arrow Connector 7" o:spid="_x0000_s1026" type="#_x0000_t32" style="position:absolute;margin-left:66.3pt;margin-top:2pt;width:129.9pt;height:0;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"/>
                  </w:pict>
                </mc:Fallback>
              </mc:AlternateContent>
            </w:r>
            <w:r w:rsidRPr="0016787D">
              <w:rPr>
                <w:rFonts w:ascii="Times New Roman" w:hAnsi="Times New Roman"/>
                <w:i/>
                <w:iCs/>
              </w:rPr>
              <w:t xml:space="preserve">..............., ngày      tháng       năm   </w:t>
            </w:r>
          </w:p>
        </w:tc>
      </w:tr>
    </w:tbl>
    <w:p w14:paraId="28527AF9" w14:textId="77777777" w:rsidR="00160739" w:rsidRPr="0016787D" w:rsidRDefault="00160739" w:rsidP="00160739">
      <w:pPr>
        <w:autoSpaceDE w:val="0"/>
        <w:autoSpaceDN w:val="0"/>
        <w:spacing w:after="0" w:line="240" w:lineRule="auto"/>
        <w:jc w:val="center"/>
        <w:rPr>
          <w:rFonts w:ascii="Times New Roman" w:hAnsi="Times New Roman"/>
          <w:b/>
          <w:bCs/>
        </w:rPr>
      </w:pPr>
      <w:bookmarkStart w:id="23" w:name="chuong_1_pl_name"/>
    </w:p>
    <w:p w14:paraId="7F447DA4" w14:textId="77777777" w:rsidR="00160739" w:rsidRPr="0016787D" w:rsidRDefault="00160739" w:rsidP="00160739">
      <w:pPr>
        <w:autoSpaceDE w:val="0"/>
        <w:autoSpaceDN w:val="0"/>
        <w:spacing w:after="100" w:afterAutospacing="1" w:line="240" w:lineRule="auto"/>
        <w:jc w:val="center"/>
        <w:rPr>
          <w:rFonts w:ascii="Times New Roman" w:hAnsi="Times New Roman"/>
        </w:rPr>
      </w:pPr>
      <w:r w:rsidRPr="0016787D">
        <w:rPr>
          <w:rFonts w:ascii="Times New Roman" w:hAnsi="Times New Roman"/>
          <w:b/>
          <w:bCs/>
        </w:rPr>
        <w:t>TỜ KHAI</w:t>
      </w:r>
      <w:bookmarkEnd w:id="23"/>
      <w:r w:rsidRPr="0016787D">
        <w:rPr>
          <w:rFonts w:ascii="Times New Roman" w:hAnsi="Times New Roman"/>
          <w:b/>
          <w:bCs/>
        </w:rPr>
        <w:t xml:space="preserve"> ĐỀ NGHỊ</w:t>
      </w:r>
      <w:r w:rsidRPr="0016787D">
        <w:rPr>
          <w:rFonts w:ascii="Times New Roman" w:hAnsi="Times New Roman"/>
          <w:b/>
          <w:bCs/>
        </w:rPr>
        <w:br/>
      </w:r>
      <w:bookmarkStart w:id="24" w:name="chuong_1_pl_name_name"/>
      <w:r w:rsidRPr="0016787D">
        <w:rPr>
          <w:rFonts w:ascii="Times New Roman" w:hAnsi="Times New Roman"/>
          <w:b/>
          <w:bCs/>
        </w:rPr>
        <w:t xml:space="preserve">CẤP GIẤY CHỨNG NHẬN CƠ SỞ ĐỦ ĐIỀU KIỆN </w:t>
      </w:r>
      <w:bookmarkEnd w:id="24"/>
      <w:r w:rsidRPr="0016787D">
        <w:rPr>
          <w:rFonts w:ascii="Times New Roman" w:hAnsi="Times New Roman"/>
          <w:b/>
          <w:bCs/>
        </w:rPr>
        <w:t>KINH DOANH DỊCH VỤ ĐÀO TẠO THUYỀN VIÊN, NGƯỜI LÁI PHƯƠNG TIỆN THỦY NỘI ĐỊA</w:t>
      </w:r>
    </w:p>
    <w:p w14:paraId="0194FEF5" w14:textId="77777777" w:rsidR="00160739" w:rsidRPr="0016787D" w:rsidRDefault="00160739" w:rsidP="00160739">
      <w:pPr>
        <w:autoSpaceDE w:val="0"/>
        <w:autoSpaceDN w:val="0"/>
        <w:spacing w:line="276" w:lineRule="auto"/>
        <w:jc w:val="center"/>
        <w:rPr>
          <w:rFonts w:ascii="Times New Roman" w:hAnsi="Times New Roman"/>
        </w:rPr>
      </w:pPr>
      <w:r w:rsidRPr="0016787D">
        <w:rPr>
          <w:rFonts w:ascii="Times New Roman" w:hAnsi="Times New Roman"/>
        </w:rPr>
        <w:t xml:space="preserve">Kính gửi: (Cơ quan có thẩm quyền cấp) </w:t>
      </w:r>
    </w:p>
    <w:p w14:paraId="4C05B294" w14:textId="77777777" w:rsidR="00160739" w:rsidRPr="0016787D" w:rsidRDefault="00160739" w:rsidP="00160739">
      <w:pPr>
        <w:tabs>
          <w:tab w:val="left" w:leader="dot" w:pos="9214"/>
        </w:tabs>
        <w:autoSpaceDE w:val="0"/>
        <w:autoSpaceDN w:val="0"/>
        <w:spacing w:before="120" w:after="120" w:line="264" w:lineRule="auto"/>
        <w:ind w:firstLine="284"/>
        <w:rPr>
          <w:rFonts w:ascii="Times New Roman" w:hAnsi="Times New Roman"/>
        </w:rPr>
      </w:pPr>
      <w:r w:rsidRPr="0016787D">
        <w:rPr>
          <w:rFonts w:ascii="Times New Roman" w:hAnsi="Times New Roman"/>
        </w:rPr>
        <w:t>1. Tên tổ chức (ghi bằng chữ in hoa): ..................................................................................................</w:t>
      </w:r>
    </w:p>
    <w:p w14:paraId="11A0ACBD" w14:textId="77777777" w:rsidR="00160739" w:rsidRPr="0016787D" w:rsidRDefault="00160739" w:rsidP="00160739">
      <w:pPr>
        <w:tabs>
          <w:tab w:val="left" w:leader="dot" w:pos="9214"/>
        </w:tabs>
        <w:spacing w:before="120" w:after="120" w:line="264" w:lineRule="auto"/>
        <w:ind w:firstLine="284"/>
        <w:rPr>
          <w:rFonts w:ascii="Times New Roman" w:hAnsi="Times New Roman"/>
        </w:rPr>
      </w:pPr>
      <w:r w:rsidRPr="0016787D">
        <w:rPr>
          <w:rFonts w:ascii="Times New Roman" w:hAnsi="Times New Roman"/>
        </w:rPr>
        <w:t>- Số định danh của cơ quan, tổ chức (nếu có): ....................................................................................</w:t>
      </w:r>
    </w:p>
    <w:p w14:paraId="5C0F8CD9" w14:textId="77777777" w:rsidR="00160739" w:rsidRPr="0016787D" w:rsidRDefault="00160739" w:rsidP="00160739">
      <w:pPr>
        <w:tabs>
          <w:tab w:val="left" w:leader="dot" w:pos="9214"/>
        </w:tabs>
        <w:spacing w:before="120" w:after="120" w:line="264" w:lineRule="auto"/>
        <w:ind w:firstLine="284"/>
        <w:rPr>
          <w:rFonts w:ascii="Times New Roman" w:hAnsi="Times New Roman"/>
        </w:rPr>
      </w:pPr>
      <w:r w:rsidRPr="0016787D">
        <w:rPr>
          <w:rFonts w:ascii="Times New Roman" w:hAnsi="Times New Roman"/>
        </w:rPr>
        <w:t>- Tên giao dịch quốc tế (nếu có):…………………………………………………………………….</w:t>
      </w:r>
    </w:p>
    <w:p w14:paraId="5B9B57E4" w14:textId="77777777" w:rsidR="00160739" w:rsidRPr="0016787D" w:rsidRDefault="00160739" w:rsidP="00160739">
      <w:pPr>
        <w:tabs>
          <w:tab w:val="left" w:leader="dot" w:pos="9214"/>
        </w:tabs>
        <w:spacing w:before="120" w:after="120" w:line="264" w:lineRule="auto"/>
        <w:ind w:firstLine="284"/>
        <w:rPr>
          <w:rFonts w:ascii="Times New Roman" w:hAnsi="Times New Roman"/>
        </w:rPr>
      </w:pPr>
      <w:r w:rsidRPr="0016787D">
        <w:rPr>
          <w:rFonts w:ascii="Times New Roman" w:hAnsi="Times New Roman"/>
        </w:rPr>
        <w:t>- Người đại diện pháp luật:………………………………………………………………………….</w:t>
      </w:r>
    </w:p>
    <w:p w14:paraId="7187B7B7" w14:textId="77777777" w:rsidR="00160739" w:rsidRPr="0016787D" w:rsidRDefault="00160739" w:rsidP="00160739">
      <w:pPr>
        <w:tabs>
          <w:tab w:val="left" w:leader="dot" w:pos="9214"/>
        </w:tabs>
        <w:spacing w:before="120" w:after="120" w:line="264" w:lineRule="auto"/>
        <w:ind w:firstLine="284"/>
        <w:rPr>
          <w:rFonts w:ascii="Times New Roman" w:hAnsi="Times New Roman"/>
        </w:rPr>
      </w:pPr>
      <w:r w:rsidRPr="0016787D">
        <w:rPr>
          <w:rFonts w:ascii="Times New Roman" w:hAnsi="Times New Roman"/>
        </w:rPr>
        <w:t>- Căn cước công dân/Thẻ căn cước số:………………………………………………………………</w:t>
      </w:r>
    </w:p>
    <w:p w14:paraId="7E9FEB47" w14:textId="77777777" w:rsidR="00160739" w:rsidRPr="0016787D" w:rsidRDefault="00160739" w:rsidP="00160739">
      <w:pPr>
        <w:tabs>
          <w:tab w:val="left" w:leader="dot" w:pos="9214"/>
        </w:tabs>
        <w:autoSpaceDE w:val="0"/>
        <w:autoSpaceDN w:val="0"/>
        <w:spacing w:before="120" w:after="120" w:line="264" w:lineRule="auto"/>
        <w:ind w:firstLine="284"/>
        <w:rPr>
          <w:rFonts w:ascii="Times New Roman" w:hAnsi="Times New Roman"/>
        </w:rPr>
      </w:pPr>
      <w:r w:rsidRPr="0016787D">
        <w:rPr>
          <w:rFonts w:ascii="Times New Roman" w:hAnsi="Times New Roman"/>
        </w:rPr>
        <w:t xml:space="preserve">2. Địa chỉ trụ sở chính: ........................................................................................................................ </w:t>
      </w:r>
    </w:p>
    <w:p w14:paraId="5811F01D" w14:textId="77777777" w:rsidR="00160739" w:rsidRPr="0016787D" w:rsidRDefault="00160739" w:rsidP="00160739">
      <w:pPr>
        <w:tabs>
          <w:tab w:val="left" w:leader="dot" w:pos="9214"/>
        </w:tabs>
        <w:autoSpaceDE w:val="0"/>
        <w:autoSpaceDN w:val="0"/>
        <w:spacing w:before="120" w:after="120" w:line="264" w:lineRule="auto"/>
        <w:ind w:firstLine="284"/>
        <w:rPr>
          <w:rFonts w:ascii="Times New Roman" w:hAnsi="Times New Roman"/>
        </w:rPr>
      </w:pPr>
      <w:r w:rsidRPr="0016787D">
        <w:rPr>
          <w:rFonts w:ascii="Times New Roman" w:hAnsi="Times New Roman"/>
        </w:rPr>
        <w:t xml:space="preserve">Điện thoại:................................................; Email:................................................................................. </w:t>
      </w:r>
    </w:p>
    <w:p w14:paraId="433562F9" w14:textId="77777777" w:rsidR="00160739" w:rsidRPr="0016787D" w:rsidRDefault="00160739" w:rsidP="00160739">
      <w:pPr>
        <w:tabs>
          <w:tab w:val="left" w:leader="dot" w:pos="9214"/>
        </w:tabs>
        <w:autoSpaceDE w:val="0"/>
        <w:autoSpaceDN w:val="0"/>
        <w:spacing w:before="120" w:after="120" w:line="264" w:lineRule="auto"/>
        <w:ind w:firstLine="284"/>
        <w:rPr>
          <w:rFonts w:ascii="Times New Roman" w:hAnsi="Times New Roman"/>
        </w:rPr>
      </w:pPr>
      <w:r w:rsidRPr="0016787D">
        <w:rPr>
          <w:rFonts w:ascii="Times New Roman" w:hAnsi="Times New Roman"/>
        </w:rPr>
        <w:t>Địa chỉ địa điểm đào tạo: …..................................................................................................................</w:t>
      </w:r>
    </w:p>
    <w:p w14:paraId="7222CD82" w14:textId="77777777" w:rsidR="00160739" w:rsidRPr="0016787D" w:rsidRDefault="00160739" w:rsidP="00160739">
      <w:pPr>
        <w:tabs>
          <w:tab w:val="left" w:leader="dot" w:pos="9214"/>
        </w:tabs>
        <w:autoSpaceDE w:val="0"/>
        <w:autoSpaceDN w:val="0"/>
        <w:spacing w:before="120" w:after="120" w:line="264" w:lineRule="auto"/>
        <w:ind w:firstLine="284"/>
        <w:rPr>
          <w:rFonts w:ascii="Times New Roman" w:hAnsi="Times New Roman"/>
        </w:rPr>
      </w:pPr>
      <w:r w:rsidRPr="0016787D">
        <w:rPr>
          <w:rFonts w:ascii="Times New Roman" w:hAnsi="Times New Roman"/>
        </w:rPr>
        <w:t>Địa chỉ địa điểm đào tạo đã được cấp phép (nếu có):............................................................................</w:t>
      </w:r>
    </w:p>
    <w:p w14:paraId="3C32F960" w14:textId="77777777" w:rsidR="00160739" w:rsidRPr="0016787D" w:rsidRDefault="00160739" w:rsidP="00160739">
      <w:pPr>
        <w:tabs>
          <w:tab w:val="left" w:leader="dot" w:pos="9214"/>
        </w:tabs>
        <w:autoSpaceDE w:val="0"/>
        <w:autoSpaceDN w:val="0"/>
        <w:spacing w:before="120" w:after="120" w:line="264" w:lineRule="auto"/>
        <w:ind w:firstLine="284"/>
        <w:rPr>
          <w:rFonts w:ascii="Times New Roman" w:hAnsi="Times New Roman"/>
        </w:rPr>
      </w:pPr>
      <w:r w:rsidRPr="0016787D">
        <w:rPr>
          <w:rFonts w:ascii="Times New Roman" w:hAnsi="Times New Roman"/>
        </w:rPr>
        <w:t>3. Quyết định thành lập hoặc Giấy chứng nhận đăng ký doanh nghiệp hoặc Giấy chứng nhận đăng ký đầu tư hoặc tài liệu tương đương khác của cơ sở đào tạo số.…………..... ngày….…/.…/………… Cơ quan cấp............................................................................</w:t>
      </w:r>
    </w:p>
    <w:p w14:paraId="0A95A92D" w14:textId="77777777" w:rsidR="00160739" w:rsidRPr="0016787D" w:rsidRDefault="00160739" w:rsidP="00160739">
      <w:pPr>
        <w:tabs>
          <w:tab w:val="left" w:leader="dot" w:pos="9214"/>
        </w:tabs>
        <w:autoSpaceDE w:val="0"/>
        <w:autoSpaceDN w:val="0"/>
        <w:spacing w:before="120" w:after="120" w:line="264" w:lineRule="auto"/>
        <w:ind w:firstLine="284"/>
        <w:rPr>
          <w:rFonts w:ascii="Times New Roman" w:hAnsi="Times New Roman"/>
        </w:rPr>
      </w:pPr>
      <w:r w:rsidRPr="0016787D">
        <w:rPr>
          <w:rFonts w:ascii="Times New Roman" w:hAnsi="Times New Roman"/>
        </w:rPr>
        <w:t>4. Giấy chứng nhận cơ sở đào tạo đã được cấp số……….. ngày……….. của…………….. (nếu có)</w:t>
      </w:r>
    </w:p>
    <w:p w14:paraId="2A87D9E6" w14:textId="77777777" w:rsidR="00160739" w:rsidRPr="0016787D" w:rsidRDefault="00160739" w:rsidP="00160739">
      <w:pPr>
        <w:tabs>
          <w:tab w:val="left" w:leader="dot" w:pos="9214"/>
        </w:tabs>
        <w:autoSpaceDE w:val="0"/>
        <w:autoSpaceDN w:val="0"/>
        <w:spacing w:before="120" w:after="120" w:line="264" w:lineRule="auto"/>
        <w:ind w:firstLine="284"/>
        <w:rPr>
          <w:rFonts w:ascii="Times New Roman" w:hAnsi="Times New Roman"/>
        </w:rPr>
      </w:pPr>
      <w:r w:rsidRPr="0016787D">
        <w:rPr>
          <w:rFonts w:ascii="Times New Roman" w:hAnsi="Times New Roman"/>
        </w:rPr>
        <w:t>5. Lý do đề nghị cấp Giấy chứng nhận:................................................................................................</w:t>
      </w:r>
    </w:p>
    <w:p w14:paraId="38BF0906" w14:textId="77777777" w:rsidR="00160739" w:rsidRPr="0016787D" w:rsidRDefault="00160739" w:rsidP="00160739">
      <w:pPr>
        <w:tabs>
          <w:tab w:val="left" w:leader="dot" w:pos="9214"/>
        </w:tabs>
        <w:autoSpaceDE w:val="0"/>
        <w:autoSpaceDN w:val="0"/>
        <w:spacing w:before="120" w:after="120" w:line="264" w:lineRule="auto"/>
        <w:ind w:firstLine="284"/>
        <w:rPr>
          <w:rFonts w:ascii="Times New Roman" w:hAnsi="Times New Roman"/>
        </w:rPr>
      </w:pPr>
      <w:r w:rsidRPr="0016787D">
        <w:rPr>
          <w:rFonts w:ascii="Times New Roman" w:hAnsi="Times New Roman"/>
        </w:rPr>
        <w:t>Hồ sơ kèm theo gồm:............................................................................................................................</w:t>
      </w:r>
    </w:p>
    <w:p w14:paraId="13C9F510" w14:textId="77777777" w:rsidR="00160739" w:rsidRPr="0016787D" w:rsidRDefault="00160739" w:rsidP="00160739">
      <w:pPr>
        <w:tabs>
          <w:tab w:val="left" w:leader="dot" w:pos="9214"/>
        </w:tabs>
        <w:autoSpaceDE w:val="0"/>
        <w:autoSpaceDN w:val="0"/>
        <w:spacing w:before="120" w:after="120" w:line="264" w:lineRule="auto"/>
        <w:ind w:firstLine="284"/>
        <w:rPr>
          <w:rFonts w:ascii="Times New Roman" w:hAnsi="Times New Roman"/>
        </w:rPr>
      </w:pPr>
      <w:r w:rsidRPr="0016787D">
        <w:rPr>
          <w:rFonts w:ascii="Times New Roman" w:hAnsi="Times New Roman"/>
        </w:rPr>
        <w:t>……</w:t>
      </w:r>
      <w:r w:rsidRPr="0016787D">
        <w:rPr>
          <w:rFonts w:ascii="Times New Roman" w:hAnsi="Times New Roman"/>
          <w:i/>
        </w:rPr>
        <w:t>(Tên tổ chức)</w:t>
      </w:r>
      <w:r w:rsidRPr="0016787D">
        <w:rPr>
          <w:rFonts w:ascii="Times New Roman" w:hAnsi="Times New Roman"/>
        </w:rPr>
        <w:t xml:space="preserve"> cam kết chịu trách nhiệm hoàn toàn về sự trung thực và chính xác của nội dung văn bản đề nghị, hồ sơ kèm theo và thực hiện đầy đủ nghĩa vụ và trách nhiệm theo đúng quy định của pháp luật./.</w:t>
      </w:r>
    </w:p>
    <w:p w14:paraId="45CB1E09" w14:textId="77777777" w:rsidR="00160739" w:rsidRPr="0016787D" w:rsidRDefault="00160739" w:rsidP="00160739">
      <w:pPr>
        <w:tabs>
          <w:tab w:val="left" w:leader="dot" w:pos="9214"/>
        </w:tabs>
        <w:autoSpaceDE w:val="0"/>
        <w:autoSpaceDN w:val="0"/>
        <w:spacing w:after="0" w:line="276" w:lineRule="auto"/>
        <w:ind w:firstLine="284"/>
        <w:rPr>
          <w:rFonts w:ascii="Times New Roman" w:hAnsi="Times New Roman"/>
          <w:sz w:val="6"/>
          <w:szCs w:val="6"/>
        </w:rPr>
      </w:pPr>
    </w:p>
    <w:tbl>
      <w:tblPr>
        <w:tblW w:w="4988" w:type="pct"/>
        <w:tblCellSpacing w:w="0" w:type="dxa"/>
        <w:tblCellMar>
          <w:left w:w="0" w:type="dxa"/>
          <w:right w:w="0" w:type="dxa"/>
        </w:tblCellMar>
        <w:tblLook w:val="04A0" w:firstRow="1" w:lastRow="0" w:firstColumn="1" w:lastColumn="0" w:noHBand="0" w:noVBand="1"/>
      </w:tblPr>
      <w:tblGrid>
        <w:gridCol w:w="3550"/>
        <w:gridCol w:w="1080"/>
        <w:gridCol w:w="4419"/>
      </w:tblGrid>
      <w:tr w:rsidR="00160739" w:rsidRPr="0016787D" w14:paraId="742903B2" w14:textId="77777777" w:rsidTr="004D2CF6">
        <w:trPr>
          <w:tblCellSpacing w:w="0" w:type="dxa"/>
        </w:trPr>
        <w:tc>
          <w:tcPr>
            <w:tcW w:w="4636" w:type="dxa"/>
            <w:gridSpan w:val="2"/>
            <w:tcMar>
              <w:top w:w="0" w:type="dxa"/>
              <w:left w:w="108" w:type="dxa"/>
              <w:bottom w:w="0" w:type="dxa"/>
              <w:right w:w="108" w:type="dxa"/>
            </w:tcMar>
            <w:hideMark/>
          </w:tcPr>
          <w:p w14:paraId="1C4C1417" w14:textId="77777777" w:rsidR="00160739" w:rsidRPr="0016787D" w:rsidRDefault="00160739" w:rsidP="004D2CF6">
            <w:pPr>
              <w:pStyle w:val="NormalWeb"/>
              <w:autoSpaceDE w:val="0"/>
              <w:autoSpaceDN w:val="0"/>
              <w:spacing w:before="0" w:beforeAutospacing="0" w:after="0" w:afterAutospacing="0"/>
            </w:pPr>
            <w:r w:rsidRPr="0016787D">
              <w:rPr>
                <w:b/>
                <w:bCs/>
              </w:rPr>
              <w:t>Đề nghị nhận kết quả:</w:t>
            </w:r>
          </w:p>
          <w:p w14:paraId="2DAB8183" w14:textId="77777777" w:rsidR="00160739" w:rsidRPr="0016787D" w:rsidRDefault="00160739" w:rsidP="004D2CF6">
            <w:pPr>
              <w:pStyle w:val="NormalWeb"/>
              <w:autoSpaceDE w:val="0"/>
              <w:autoSpaceDN w:val="0"/>
              <w:spacing w:before="0" w:beforeAutospacing="0" w:after="0" w:afterAutospacing="0"/>
              <w:rPr>
                <w:i/>
              </w:rPr>
            </w:pPr>
            <w:r w:rsidRPr="0016787D">
              <w:t xml:space="preserve">□ Bản giấy </w:t>
            </w:r>
            <w:r w:rsidRPr="0016787D">
              <w:rPr>
                <w:i/>
              </w:rPr>
              <w:t>(trường hợp Tổ chức có nhu cầu nhận bản giấy)</w:t>
            </w:r>
          </w:p>
          <w:p w14:paraId="27943930" w14:textId="77777777" w:rsidR="00160739" w:rsidRPr="0016787D" w:rsidRDefault="00160739" w:rsidP="004D2CF6">
            <w:pPr>
              <w:pStyle w:val="NormalWeb"/>
              <w:autoSpaceDE w:val="0"/>
              <w:autoSpaceDN w:val="0"/>
              <w:spacing w:before="0" w:beforeAutospacing="0" w:after="0" w:afterAutospacing="0"/>
              <w:ind w:firstLine="34"/>
            </w:pPr>
            <w:r w:rsidRPr="0016787D">
              <w:t xml:space="preserve">  □ Trực tiếp </w:t>
            </w:r>
          </w:p>
          <w:p w14:paraId="7C629B8F" w14:textId="77777777" w:rsidR="00160739" w:rsidRPr="0016787D" w:rsidRDefault="00160739" w:rsidP="004D2CF6">
            <w:pPr>
              <w:pStyle w:val="NormalWeb"/>
              <w:autoSpaceDE w:val="0"/>
              <w:autoSpaceDN w:val="0"/>
              <w:spacing w:before="0" w:beforeAutospacing="0" w:after="0" w:afterAutospacing="0"/>
              <w:ind w:firstLine="34"/>
            </w:pPr>
            <w:r w:rsidRPr="0016787D">
              <w:t xml:space="preserve">  □ Qua hệ thống bưu chính (</w:t>
            </w:r>
            <w:r w:rsidRPr="0016787D">
              <w:rPr>
                <w:i/>
                <w:iCs/>
              </w:rPr>
              <w:t>Ghi rõ thông tin, địa chỉ người nhận</w:t>
            </w:r>
            <w:r w:rsidRPr="0016787D">
              <w:t>)..........................................</w:t>
            </w:r>
          </w:p>
          <w:p w14:paraId="6DF6B4D5" w14:textId="77777777" w:rsidR="00160739" w:rsidRPr="0016787D" w:rsidRDefault="00160739" w:rsidP="004D2CF6">
            <w:pPr>
              <w:autoSpaceDE w:val="0"/>
              <w:autoSpaceDN w:val="0"/>
              <w:spacing w:line="240" w:lineRule="auto"/>
              <w:rPr>
                <w:rFonts w:ascii="Times New Roman" w:hAnsi="Times New Roman"/>
                <w:sz w:val="20"/>
                <w:szCs w:val="20"/>
              </w:rPr>
            </w:pPr>
            <w:r w:rsidRPr="0016787D">
              <w:rPr>
                <w:rFonts w:ascii="Times New Roman" w:hAnsi="Times New Roman"/>
                <w:b/>
                <w:bCs/>
                <w:sz w:val="16"/>
                <w:szCs w:val="16"/>
                <w:u w:val="single"/>
              </w:rPr>
              <w:t>Lưu ý:</w:t>
            </w:r>
            <w:r w:rsidRPr="0016787D">
              <w:rPr>
                <w:rFonts w:ascii="Times New Roman" w:hAnsi="Times New Roman"/>
                <w:sz w:val="16"/>
                <w:szCs w:val="16"/>
              </w:rPr>
              <w:t xml:space="preserve"> Trường hợp Tổ chức đăng ký nhận kết quả bản giấy qua hệ thống bưu chính, vui lòng thanh toán toàn bộ chi phí cước bưu chính theo biểu giá của đơn vị chuyển phát</w:t>
            </w:r>
            <w:r w:rsidRPr="0016787D">
              <w:rPr>
                <w:rFonts w:ascii="Times New Roman" w:hAnsi="Times New Roman"/>
                <w:sz w:val="20"/>
                <w:szCs w:val="20"/>
              </w:rPr>
              <w:t>.</w:t>
            </w:r>
          </w:p>
        </w:tc>
        <w:tc>
          <w:tcPr>
            <w:tcW w:w="4413" w:type="dxa"/>
            <w:tcMar>
              <w:top w:w="0" w:type="dxa"/>
              <w:left w:w="108" w:type="dxa"/>
              <w:bottom w:w="0" w:type="dxa"/>
              <w:right w:w="108" w:type="dxa"/>
            </w:tcMar>
            <w:hideMark/>
          </w:tcPr>
          <w:p w14:paraId="2C844132" w14:textId="77777777" w:rsidR="00160739" w:rsidRPr="0016787D" w:rsidRDefault="00160739" w:rsidP="004D2CF6">
            <w:pPr>
              <w:spacing w:after="0" w:line="240" w:lineRule="auto"/>
              <w:jc w:val="center"/>
              <w:rPr>
                <w:rFonts w:ascii="Times New Roman" w:hAnsi="Times New Roman"/>
                <w:b/>
                <w:bCs/>
              </w:rPr>
            </w:pPr>
            <w:r w:rsidRPr="0016787D">
              <w:rPr>
                <w:rFonts w:ascii="Times New Roman" w:hAnsi="Times New Roman"/>
                <w:b/>
                <w:bCs/>
              </w:rPr>
              <w:t xml:space="preserve">ĐẠI DIỆN THEO PHÁP LUẬT </w:t>
            </w:r>
          </w:p>
          <w:p w14:paraId="68C5F1B4" w14:textId="77777777" w:rsidR="00160739" w:rsidRPr="0016787D" w:rsidRDefault="00160739" w:rsidP="004D2CF6">
            <w:pPr>
              <w:spacing w:after="0" w:line="240" w:lineRule="auto"/>
              <w:jc w:val="center"/>
              <w:rPr>
                <w:rFonts w:ascii="Times New Roman" w:hAnsi="Times New Roman"/>
                <w:b/>
                <w:bCs/>
              </w:rPr>
            </w:pPr>
            <w:r w:rsidRPr="0016787D">
              <w:rPr>
                <w:rFonts w:ascii="Times New Roman" w:hAnsi="Times New Roman"/>
                <w:b/>
                <w:bCs/>
              </w:rPr>
              <w:t>CỦA TỔ CHỨC</w:t>
            </w:r>
          </w:p>
          <w:p w14:paraId="0CD67EBB" w14:textId="77777777" w:rsidR="00160739" w:rsidRPr="0016787D" w:rsidRDefault="00160739" w:rsidP="004D2CF6">
            <w:pPr>
              <w:spacing w:after="0" w:line="240" w:lineRule="auto"/>
              <w:jc w:val="center"/>
              <w:rPr>
                <w:rFonts w:ascii="Times New Roman" w:hAnsi="Times New Roman"/>
                <w:b/>
                <w:bCs/>
              </w:rPr>
            </w:pPr>
            <w:r w:rsidRPr="0016787D">
              <w:rPr>
                <w:rFonts w:ascii="Times New Roman" w:hAnsi="Times New Roman"/>
                <w:i/>
                <w:iCs/>
              </w:rPr>
              <w:t>(Ký, đóng dấu, ghi rõ họ tên)</w:t>
            </w:r>
          </w:p>
          <w:p w14:paraId="1BC87479" w14:textId="77777777" w:rsidR="00160739" w:rsidRPr="0016787D" w:rsidRDefault="00160739" w:rsidP="004D2CF6">
            <w:pPr>
              <w:spacing w:after="0" w:line="240" w:lineRule="auto"/>
              <w:jc w:val="center"/>
              <w:rPr>
                <w:rFonts w:ascii="Times New Roman" w:hAnsi="Times New Roman"/>
                <w:strike/>
              </w:rPr>
            </w:pPr>
          </w:p>
        </w:tc>
      </w:tr>
      <w:tr w:rsidR="00160739" w:rsidRPr="0016787D" w14:paraId="2C2F9E6B" w14:textId="77777777" w:rsidTr="004D2CF6">
        <w:trPr>
          <w:tblCellSpacing w:w="0" w:type="dxa"/>
        </w:trPr>
        <w:tc>
          <w:tcPr>
            <w:tcW w:w="3552" w:type="dxa"/>
            <w:tcMar>
              <w:top w:w="0" w:type="dxa"/>
              <w:left w:w="108" w:type="dxa"/>
              <w:bottom w:w="0" w:type="dxa"/>
              <w:right w:w="108" w:type="dxa"/>
            </w:tcMar>
            <w:hideMark/>
          </w:tcPr>
          <w:p w14:paraId="647FB747" w14:textId="77777777" w:rsidR="00160739" w:rsidRPr="0016787D" w:rsidRDefault="00160739" w:rsidP="004D2CF6">
            <w:pPr>
              <w:spacing w:after="100" w:afterAutospacing="1" w:line="240" w:lineRule="auto"/>
              <w:jc w:val="center"/>
              <w:rPr>
                <w:rFonts w:ascii="Times New Roman" w:hAnsi="Times New Roman"/>
              </w:rPr>
            </w:pPr>
            <w:r w:rsidRPr="0016787D">
              <w:rPr>
                <w:rFonts w:ascii="Times New Roman" w:hAnsi="Times New Roman"/>
                <w:b/>
                <w:noProof/>
                <w14:ligatures w14:val="standardContextual"/>
              </w:rPr>
              <w:lastRenderedPageBreak/>
              <mc:AlternateContent>
                <mc:Choice Requires="wps">
                  <w:drawing>
                    <wp:anchor distT="0" distB="0" distL="114300" distR="114300" simplePos="0" relativeHeight="251666432" behindDoc="0" locked="0" layoutInCell="1" allowOverlap="1" wp14:anchorId="7990DFB5" wp14:editId="45E31744">
                      <wp:simplePos x="0" y="0"/>
                      <wp:positionH relativeFrom="column">
                        <wp:posOffset>759598</wp:posOffset>
                      </wp:positionH>
                      <wp:positionV relativeFrom="paragraph">
                        <wp:posOffset>214271</wp:posOffset>
                      </wp:positionV>
                      <wp:extent cx="564543" cy="0"/>
                      <wp:effectExtent l="0" t="0" r="0" b="0"/>
                      <wp:wrapNone/>
                      <wp:docPr id="726254080" name="Straight Connector 2"/>
                      <wp:cNvGraphicFramePr/>
                      <a:graphic xmlns:a="http://schemas.openxmlformats.org/drawingml/2006/main">
                        <a:graphicData uri="http://schemas.microsoft.com/office/word/2010/wordprocessingShape">
                          <wps:wsp>
                            <wps:cNvCnPr/>
                            <wps:spPr>
                              <a:xfrm>
                                <a:off x="0" y="0"/>
                                <a:ext cx="564543"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54C0CEB8" id="Straight Connector 2"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59.8pt,16.85pt" to="104.25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" strokecolor="#4472c4 [3204]" strokeweight=".5pt">
                      <v:stroke joinstyle="miter"/>
                    </v:line>
                  </w:pict>
                </mc:Fallback>
              </mc:AlternateContent>
            </w:r>
            <w:r w:rsidRPr="0016787D">
              <w:rPr>
                <w:rFonts w:ascii="Times New Roman" w:hAnsi="Times New Roman"/>
                <w:b/>
              </w:rPr>
              <w:t>TÊN</w:t>
            </w:r>
            <w:r w:rsidRPr="0016787D">
              <w:rPr>
                <w:rFonts w:ascii="Times New Roman" w:hAnsi="Times New Roman"/>
                <w:b/>
                <w:bCs/>
              </w:rPr>
              <w:t xml:space="preserve"> TỔ CHỨC</w:t>
            </w:r>
            <w:r w:rsidRPr="0016787D">
              <w:rPr>
                <w:rFonts w:ascii="Times New Roman" w:hAnsi="Times New Roman"/>
                <w:b/>
                <w:bCs/>
              </w:rPr>
              <w:br/>
            </w:r>
          </w:p>
        </w:tc>
        <w:tc>
          <w:tcPr>
            <w:tcW w:w="5519" w:type="dxa"/>
            <w:gridSpan w:val="2"/>
            <w:tcMar>
              <w:top w:w="0" w:type="dxa"/>
              <w:left w:w="108" w:type="dxa"/>
              <w:bottom w:w="0" w:type="dxa"/>
              <w:right w:w="108" w:type="dxa"/>
            </w:tcMar>
            <w:hideMark/>
          </w:tcPr>
          <w:p w14:paraId="12A70320" w14:textId="77777777" w:rsidR="00160739" w:rsidRPr="0016787D" w:rsidRDefault="00160739" w:rsidP="004D2CF6">
            <w:pPr>
              <w:spacing w:after="100" w:afterAutospacing="1" w:line="240" w:lineRule="auto"/>
              <w:jc w:val="center"/>
              <w:rPr>
                <w:rFonts w:ascii="Times New Roman" w:hAnsi="Times New Roman"/>
              </w:rPr>
            </w:pPr>
            <w:r w:rsidRPr="0016787D">
              <w:rPr>
                <w:rFonts w:ascii="Times New Roman" w:hAnsi="Times New Roman"/>
                <w:b/>
                <w:bCs/>
                <w:noProof/>
                <w14:ligatures w14:val="standardContextual"/>
              </w:rPr>
              <mc:AlternateContent>
                <mc:Choice Requires="wps">
                  <w:drawing>
                    <wp:anchor distT="0" distB="0" distL="114300" distR="114300" simplePos="0" relativeHeight="251665408" behindDoc="0" locked="0" layoutInCell="1" allowOverlap="1" wp14:anchorId="340076ED" wp14:editId="10DF392B">
                      <wp:simplePos x="0" y="0"/>
                      <wp:positionH relativeFrom="column">
                        <wp:posOffset>865614</wp:posOffset>
                      </wp:positionH>
                      <wp:positionV relativeFrom="paragraph">
                        <wp:posOffset>389200</wp:posOffset>
                      </wp:positionV>
                      <wp:extent cx="1637969" cy="0"/>
                      <wp:effectExtent l="0" t="0" r="0" b="0"/>
                      <wp:wrapNone/>
                      <wp:docPr id="283603585" name="Straight Connector 1"/>
                      <wp:cNvGraphicFramePr/>
                      <a:graphic xmlns:a="http://schemas.openxmlformats.org/drawingml/2006/main">
                        <a:graphicData uri="http://schemas.microsoft.com/office/word/2010/wordprocessingShape">
                          <wps:wsp>
                            <wps:cNvCnPr/>
                            <wps:spPr>
                              <a:xfrm>
                                <a:off x="0" y="0"/>
                                <a:ext cx="163796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669B9186"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68.15pt,30.65pt" to="197.1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" strokecolor="#4472c4 [3204]" strokeweight=".5pt">
                      <v:stroke joinstyle="miter"/>
                    </v:line>
                  </w:pict>
                </mc:Fallback>
              </mc:AlternateContent>
            </w:r>
            <w:r w:rsidRPr="0016787D">
              <w:rPr>
                <w:rFonts w:ascii="Times New Roman" w:hAnsi="Times New Roman"/>
                <w:b/>
                <w:bCs/>
              </w:rPr>
              <w:t>CỘNG HÒA XÃ HỘI CHỦ NGHĨA VIỆT NAM</w:t>
            </w:r>
            <w:r w:rsidRPr="0016787D">
              <w:rPr>
                <w:rFonts w:ascii="Times New Roman" w:hAnsi="Times New Roman"/>
                <w:b/>
                <w:bCs/>
              </w:rPr>
              <w:br/>
              <w:t xml:space="preserve">Độc lập - Tự do - Hạnh phúc </w:t>
            </w:r>
            <w:r w:rsidRPr="0016787D">
              <w:rPr>
                <w:rFonts w:ascii="Times New Roman" w:hAnsi="Times New Roman"/>
                <w:b/>
                <w:bCs/>
              </w:rPr>
              <w:br/>
              <w:t>=</w:t>
            </w:r>
          </w:p>
        </w:tc>
      </w:tr>
      <w:tr w:rsidR="00160739" w:rsidRPr="0016787D" w14:paraId="3DE4409E" w14:textId="77777777" w:rsidTr="004D2CF6">
        <w:trPr>
          <w:tblCellSpacing w:w="0" w:type="dxa"/>
        </w:trPr>
        <w:tc>
          <w:tcPr>
            <w:tcW w:w="3552" w:type="dxa"/>
            <w:tcMar>
              <w:top w:w="0" w:type="dxa"/>
              <w:left w:w="108" w:type="dxa"/>
              <w:bottom w:w="0" w:type="dxa"/>
              <w:right w:w="108" w:type="dxa"/>
            </w:tcMar>
            <w:hideMark/>
          </w:tcPr>
          <w:p w14:paraId="39DD46C3" w14:textId="77777777" w:rsidR="00160739" w:rsidRPr="0016787D" w:rsidRDefault="00160739" w:rsidP="004D2CF6">
            <w:pPr>
              <w:spacing w:after="100" w:afterAutospacing="1" w:line="240" w:lineRule="auto"/>
              <w:jc w:val="center"/>
              <w:rPr>
                <w:rFonts w:ascii="Times New Roman" w:hAnsi="Times New Roman"/>
              </w:rPr>
            </w:pPr>
          </w:p>
        </w:tc>
        <w:tc>
          <w:tcPr>
            <w:tcW w:w="5519" w:type="dxa"/>
            <w:gridSpan w:val="2"/>
            <w:tcMar>
              <w:top w:w="0" w:type="dxa"/>
              <w:left w:w="108" w:type="dxa"/>
              <w:bottom w:w="0" w:type="dxa"/>
              <w:right w:w="108" w:type="dxa"/>
            </w:tcMar>
            <w:hideMark/>
          </w:tcPr>
          <w:p w14:paraId="78F08326" w14:textId="77777777" w:rsidR="00160739" w:rsidRPr="0016787D" w:rsidRDefault="00160739" w:rsidP="004D2CF6">
            <w:pPr>
              <w:spacing w:after="100" w:afterAutospacing="1" w:line="240" w:lineRule="auto"/>
              <w:jc w:val="right"/>
              <w:rPr>
                <w:rFonts w:ascii="Times New Roman" w:hAnsi="Times New Roman"/>
              </w:rPr>
            </w:pPr>
            <w:r w:rsidRPr="0016787D">
              <w:rPr>
                <w:rFonts w:ascii="Times New Roman" w:hAnsi="Times New Roman"/>
                <w:i/>
                <w:iCs/>
              </w:rPr>
              <w:t>………….., ngày ….. tháng …… năm 20……</w:t>
            </w:r>
          </w:p>
        </w:tc>
      </w:tr>
    </w:tbl>
    <w:p w14:paraId="788FB1F4" w14:textId="77777777" w:rsidR="00160739" w:rsidRPr="0016787D" w:rsidRDefault="00160739" w:rsidP="00160739">
      <w:pPr>
        <w:autoSpaceDE w:val="0"/>
        <w:autoSpaceDN w:val="0"/>
        <w:spacing w:after="100" w:afterAutospacing="1" w:line="240" w:lineRule="auto"/>
        <w:jc w:val="center"/>
        <w:rPr>
          <w:rFonts w:ascii="Times New Roman" w:hAnsi="Times New Roman"/>
          <w:b/>
          <w:bCs/>
          <w:sz w:val="20"/>
          <w:szCs w:val="20"/>
        </w:rPr>
      </w:pPr>
      <w:bookmarkStart w:id="25" w:name="chuong_2_pl_name"/>
    </w:p>
    <w:p w14:paraId="3BAAE590" w14:textId="77777777" w:rsidR="00160739" w:rsidRPr="0016787D" w:rsidRDefault="00160739" w:rsidP="00160739">
      <w:pPr>
        <w:autoSpaceDE w:val="0"/>
        <w:autoSpaceDN w:val="0"/>
        <w:spacing w:line="240" w:lineRule="auto"/>
        <w:jc w:val="center"/>
        <w:rPr>
          <w:rFonts w:ascii="Times New Roman" w:hAnsi="Times New Roman"/>
          <w:b/>
          <w:bCs/>
        </w:rPr>
      </w:pPr>
      <w:r w:rsidRPr="0016787D">
        <w:rPr>
          <w:rFonts w:ascii="Times New Roman" w:hAnsi="Times New Roman"/>
          <w:b/>
          <w:bCs/>
        </w:rPr>
        <w:t xml:space="preserve">BÁO CÁO THUYẾT MINH </w:t>
      </w:r>
      <w:bookmarkEnd w:id="25"/>
      <w:r w:rsidRPr="0016787D">
        <w:rPr>
          <w:rFonts w:ascii="Times New Roman" w:hAnsi="Times New Roman"/>
          <w:b/>
          <w:bCs/>
        </w:rPr>
        <w:t>ĐIỀU KIỆN KINH DOANH DỊCH VỤ ĐÀO TẠO THUYỀN VIÊN, NGƯỜI LÁI PHƯƠNG TIỆN THỦY NỘI ĐỊA</w:t>
      </w:r>
    </w:p>
    <w:p w14:paraId="26358BF9" w14:textId="77777777" w:rsidR="00160739" w:rsidRPr="0016787D" w:rsidRDefault="00160739" w:rsidP="00160739">
      <w:pPr>
        <w:autoSpaceDE w:val="0"/>
        <w:autoSpaceDN w:val="0"/>
        <w:spacing w:after="100" w:afterAutospacing="1" w:line="240" w:lineRule="auto"/>
        <w:jc w:val="center"/>
        <w:rPr>
          <w:rFonts w:ascii="Times New Roman" w:hAnsi="Times New Roman"/>
        </w:rPr>
      </w:pPr>
      <w:r w:rsidRPr="0016787D">
        <w:rPr>
          <w:rFonts w:ascii="Times New Roman" w:hAnsi="Times New Roman"/>
          <w:b/>
          <w:bCs/>
        </w:rPr>
        <w:t>(</w:t>
      </w:r>
      <w:r w:rsidRPr="0016787D">
        <w:rPr>
          <w:rFonts w:ascii="Times New Roman" w:hAnsi="Times New Roman"/>
          <w:i/>
          <w:iCs/>
        </w:rPr>
        <w:t>Kèm theo tờ khai đề nghị cấp Giấy chứng nhận cơ sở đủ điều kiện kinh doanh dịch vụ đào tạo thuyền viên, người lái phương tiện thủy nội địa</w:t>
      </w:r>
      <w:r w:rsidRPr="0016787D">
        <w:rPr>
          <w:rFonts w:ascii="Times New Roman" w:hAnsi="Times New Roman"/>
        </w:rPr>
        <w:t>)</w:t>
      </w:r>
    </w:p>
    <w:p w14:paraId="6F478DF2" w14:textId="77777777" w:rsidR="00160739" w:rsidRPr="0016787D" w:rsidRDefault="00160739" w:rsidP="00160739">
      <w:pPr>
        <w:autoSpaceDE w:val="0"/>
        <w:autoSpaceDN w:val="0"/>
        <w:spacing w:line="240" w:lineRule="auto"/>
        <w:jc w:val="center"/>
        <w:rPr>
          <w:rFonts w:ascii="Times New Roman" w:hAnsi="Times New Roman"/>
        </w:rPr>
      </w:pPr>
    </w:p>
    <w:p w14:paraId="271D697D" w14:textId="77777777" w:rsidR="00160739" w:rsidRPr="0016787D" w:rsidRDefault="00160739" w:rsidP="00160739">
      <w:pPr>
        <w:shd w:val="clear" w:color="auto" w:fill="FFFFFF"/>
        <w:spacing w:line="255" w:lineRule="auto"/>
        <w:rPr>
          <w:rFonts w:ascii="Times New Roman" w:hAnsi="Times New Roman"/>
        </w:rPr>
      </w:pPr>
      <w:r w:rsidRPr="0016787D">
        <w:rPr>
          <w:rFonts w:ascii="Times New Roman" w:hAnsi="Times New Roman"/>
        </w:rPr>
        <w:t>1. Danh mục chương trình dự kiến đào tạo:</w:t>
      </w:r>
    </w:p>
    <w:tbl>
      <w:tblPr>
        <w:tblW w:w="8940" w:type="dxa"/>
        <w:tblBorders>
          <w:top w:val="nil"/>
          <w:left w:val="nil"/>
          <w:bottom w:val="nil"/>
          <w:right w:val="nil"/>
          <w:insideH w:val="nil"/>
          <w:insideV w:val="nil"/>
        </w:tblBorders>
        <w:tblLayout w:type="fixed"/>
        <w:tblLook w:val="0600" w:firstRow="0" w:lastRow="0" w:firstColumn="0" w:lastColumn="0" w:noHBand="1" w:noVBand="1"/>
      </w:tblPr>
      <w:tblGrid>
        <w:gridCol w:w="1020"/>
        <w:gridCol w:w="3255"/>
        <w:gridCol w:w="3405"/>
        <w:gridCol w:w="1260"/>
      </w:tblGrid>
      <w:tr w:rsidR="00160739" w:rsidRPr="0016787D" w14:paraId="51E72FA9" w14:textId="77777777" w:rsidTr="004D2CF6">
        <w:trPr>
          <w:trHeight w:val="585"/>
        </w:trPr>
        <w:tc>
          <w:tcPr>
            <w:tcW w:w="102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2E649B88" w14:textId="77777777" w:rsidR="00160739" w:rsidRPr="0016787D" w:rsidRDefault="00160739" w:rsidP="004D2CF6">
            <w:pPr>
              <w:shd w:val="clear" w:color="auto" w:fill="FFFFFF"/>
              <w:spacing w:line="311" w:lineRule="auto"/>
              <w:jc w:val="center"/>
              <w:rPr>
                <w:rFonts w:ascii="Times New Roman" w:hAnsi="Times New Roman"/>
                <w:b/>
                <w:bCs/>
              </w:rPr>
            </w:pPr>
            <w:r w:rsidRPr="0016787D">
              <w:rPr>
                <w:rFonts w:ascii="Times New Roman" w:hAnsi="Times New Roman"/>
                <w:b/>
                <w:bCs/>
              </w:rPr>
              <w:t>STT</w:t>
            </w:r>
          </w:p>
        </w:tc>
        <w:tc>
          <w:tcPr>
            <w:tcW w:w="3255" w:type="dxa"/>
            <w:tcBorders>
              <w:top w:val="single" w:sz="5" w:space="0" w:color="000000"/>
              <w:left w:val="nil"/>
              <w:bottom w:val="single" w:sz="5" w:space="0" w:color="000000"/>
              <w:right w:val="single" w:sz="5" w:space="0" w:color="000000"/>
            </w:tcBorders>
            <w:tcMar>
              <w:top w:w="40" w:type="dxa"/>
              <w:left w:w="40" w:type="dxa"/>
              <w:bottom w:w="40" w:type="dxa"/>
              <w:right w:w="40" w:type="dxa"/>
            </w:tcMar>
          </w:tcPr>
          <w:p w14:paraId="64AF6FF2" w14:textId="77777777" w:rsidR="00160739" w:rsidRPr="0016787D" w:rsidRDefault="00160739" w:rsidP="004D2CF6">
            <w:pPr>
              <w:shd w:val="clear" w:color="auto" w:fill="FFFFFF"/>
              <w:spacing w:line="311" w:lineRule="auto"/>
              <w:jc w:val="center"/>
              <w:rPr>
                <w:rFonts w:ascii="Times New Roman" w:hAnsi="Times New Roman"/>
                <w:b/>
                <w:bCs/>
              </w:rPr>
            </w:pPr>
            <w:r w:rsidRPr="0016787D">
              <w:rPr>
                <w:rFonts w:ascii="Times New Roman" w:hAnsi="Times New Roman"/>
                <w:b/>
                <w:bCs/>
              </w:rPr>
              <w:t>Tên chương trình đào tạo</w:t>
            </w:r>
          </w:p>
        </w:tc>
        <w:tc>
          <w:tcPr>
            <w:tcW w:w="3405" w:type="dxa"/>
            <w:tcBorders>
              <w:top w:val="single" w:sz="5" w:space="0" w:color="000000"/>
              <w:left w:val="nil"/>
              <w:bottom w:val="single" w:sz="5" w:space="0" w:color="000000"/>
              <w:right w:val="single" w:sz="5" w:space="0" w:color="000000"/>
            </w:tcBorders>
            <w:tcMar>
              <w:top w:w="40" w:type="dxa"/>
              <w:left w:w="40" w:type="dxa"/>
              <w:bottom w:w="40" w:type="dxa"/>
              <w:right w:w="40" w:type="dxa"/>
            </w:tcMar>
          </w:tcPr>
          <w:p w14:paraId="396671F4" w14:textId="77777777" w:rsidR="00160739" w:rsidRPr="0016787D" w:rsidRDefault="00160739" w:rsidP="004D2CF6">
            <w:pPr>
              <w:shd w:val="clear" w:color="auto" w:fill="FFFFFF"/>
              <w:spacing w:line="311" w:lineRule="auto"/>
              <w:jc w:val="center"/>
              <w:rPr>
                <w:rFonts w:ascii="Times New Roman" w:hAnsi="Times New Roman"/>
                <w:b/>
                <w:bCs/>
              </w:rPr>
            </w:pPr>
            <w:r w:rsidRPr="0016787D">
              <w:rPr>
                <w:rFonts w:ascii="Times New Roman" w:hAnsi="Times New Roman"/>
                <w:b/>
                <w:bCs/>
              </w:rPr>
              <w:t>Giáo trình tài liệu giảng dạy</w:t>
            </w:r>
          </w:p>
        </w:tc>
        <w:tc>
          <w:tcPr>
            <w:tcW w:w="1260" w:type="dxa"/>
            <w:tcBorders>
              <w:top w:val="single" w:sz="5" w:space="0" w:color="000000"/>
              <w:left w:val="nil"/>
              <w:bottom w:val="single" w:sz="5" w:space="0" w:color="000000"/>
              <w:right w:val="single" w:sz="5" w:space="0" w:color="000000"/>
            </w:tcBorders>
            <w:tcMar>
              <w:top w:w="40" w:type="dxa"/>
              <w:left w:w="40" w:type="dxa"/>
              <w:bottom w:w="40" w:type="dxa"/>
              <w:right w:w="40" w:type="dxa"/>
            </w:tcMar>
          </w:tcPr>
          <w:p w14:paraId="2A2E6BB8" w14:textId="77777777" w:rsidR="00160739" w:rsidRPr="0016787D" w:rsidRDefault="00160739" w:rsidP="004D2CF6">
            <w:pPr>
              <w:shd w:val="clear" w:color="auto" w:fill="FFFFFF"/>
              <w:spacing w:line="311" w:lineRule="auto"/>
              <w:jc w:val="center"/>
              <w:rPr>
                <w:rFonts w:ascii="Times New Roman" w:hAnsi="Times New Roman"/>
                <w:b/>
                <w:bCs/>
              </w:rPr>
            </w:pPr>
            <w:r w:rsidRPr="0016787D">
              <w:rPr>
                <w:rFonts w:ascii="Times New Roman" w:hAnsi="Times New Roman"/>
                <w:b/>
                <w:bCs/>
              </w:rPr>
              <w:t>Ghi chú</w:t>
            </w:r>
          </w:p>
        </w:tc>
      </w:tr>
      <w:tr w:rsidR="00160739" w:rsidRPr="0016787D" w14:paraId="269DCB02" w14:textId="77777777" w:rsidTr="004D2CF6">
        <w:trPr>
          <w:trHeight w:val="570"/>
        </w:trPr>
        <w:tc>
          <w:tcPr>
            <w:tcW w:w="1020" w:type="dxa"/>
            <w:tcBorders>
              <w:top w:val="nil"/>
              <w:left w:val="single" w:sz="5" w:space="0" w:color="000000"/>
              <w:bottom w:val="single" w:sz="5" w:space="0" w:color="000000"/>
              <w:right w:val="single" w:sz="5" w:space="0" w:color="000000"/>
            </w:tcBorders>
            <w:tcMar>
              <w:top w:w="40" w:type="dxa"/>
              <w:left w:w="40" w:type="dxa"/>
              <w:bottom w:w="40" w:type="dxa"/>
              <w:right w:w="40" w:type="dxa"/>
            </w:tcMar>
          </w:tcPr>
          <w:p w14:paraId="2D1C3A9E" w14:textId="77777777" w:rsidR="00160739" w:rsidRPr="0016787D" w:rsidRDefault="00160739" w:rsidP="004D2CF6">
            <w:pPr>
              <w:shd w:val="clear" w:color="auto" w:fill="FFFFFF"/>
              <w:spacing w:line="311" w:lineRule="auto"/>
              <w:rPr>
                <w:rFonts w:ascii="Times New Roman" w:hAnsi="Times New Roman"/>
              </w:rPr>
            </w:pPr>
            <w:r w:rsidRPr="0016787D">
              <w:rPr>
                <w:rFonts w:ascii="Times New Roman" w:hAnsi="Times New Roman"/>
              </w:rPr>
              <w:t xml:space="preserve"> </w:t>
            </w:r>
          </w:p>
        </w:tc>
        <w:tc>
          <w:tcPr>
            <w:tcW w:w="3255" w:type="dxa"/>
            <w:tcBorders>
              <w:top w:val="nil"/>
              <w:left w:val="nil"/>
              <w:bottom w:val="single" w:sz="5" w:space="0" w:color="000000"/>
              <w:right w:val="single" w:sz="5" w:space="0" w:color="000000"/>
            </w:tcBorders>
            <w:tcMar>
              <w:top w:w="40" w:type="dxa"/>
              <w:left w:w="40" w:type="dxa"/>
              <w:bottom w:w="40" w:type="dxa"/>
              <w:right w:w="40" w:type="dxa"/>
            </w:tcMar>
          </w:tcPr>
          <w:p w14:paraId="2F01792B" w14:textId="77777777" w:rsidR="00160739" w:rsidRPr="0016787D" w:rsidRDefault="00160739" w:rsidP="004D2CF6">
            <w:pPr>
              <w:shd w:val="clear" w:color="auto" w:fill="FFFFFF"/>
              <w:spacing w:line="311" w:lineRule="auto"/>
              <w:rPr>
                <w:rFonts w:ascii="Times New Roman" w:hAnsi="Times New Roman"/>
              </w:rPr>
            </w:pPr>
            <w:r w:rsidRPr="0016787D">
              <w:rPr>
                <w:rFonts w:ascii="Times New Roman" w:hAnsi="Times New Roman"/>
              </w:rPr>
              <w:t xml:space="preserve"> </w:t>
            </w:r>
          </w:p>
        </w:tc>
        <w:tc>
          <w:tcPr>
            <w:tcW w:w="3405" w:type="dxa"/>
            <w:tcBorders>
              <w:top w:val="nil"/>
              <w:left w:val="nil"/>
              <w:bottom w:val="single" w:sz="5" w:space="0" w:color="000000"/>
              <w:right w:val="single" w:sz="5" w:space="0" w:color="000000"/>
            </w:tcBorders>
            <w:tcMar>
              <w:top w:w="40" w:type="dxa"/>
              <w:left w:w="40" w:type="dxa"/>
              <w:bottom w:w="40" w:type="dxa"/>
              <w:right w:w="40" w:type="dxa"/>
            </w:tcMar>
          </w:tcPr>
          <w:p w14:paraId="6692422E" w14:textId="77777777" w:rsidR="00160739" w:rsidRPr="0016787D" w:rsidRDefault="00160739" w:rsidP="004D2CF6">
            <w:pPr>
              <w:shd w:val="clear" w:color="auto" w:fill="FFFFFF"/>
              <w:spacing w:line="311" w:lineRule="auto"/>
              <w:rPr>
                <w:rFonts w:ascii="Times New Roman" w:hAnsi="Times New Roman"/>
              </w:rPr>
            </w:pPr>
            <w:r w:rsidRPr="0016787D">
              <w:rPr>
                <w:rFonts w:ascii="Times New Roman" w:hAnsi="Times New Roman"/>
              </w:rPr>
              <w:t xml:space="preserve"> </w:t>
            </w:r>
          </w:p>
        </w:tc>
        <w:tc>
          <w:tcPr>
            <w:tcW w:w="1260" w:type="dxa"/>
            <w:tcBorders>
              <w:top w:val="nil"/>
              <w:left w:val="nil"/>
              <w:bottom w:val="single" w:sz="5" w:space="0" w:color="000000"/>
              <w:right w:val="single" w:sz="5" w:space="0" w:color="000000"/>
            </w:tcBorders>
            <w:tcMar>
              <w:top w:w="40" w:type="dxa"/>
              <w:left w:w="40" w:type="dxa"/>
              <w:bottom w:w="40" w:type="dxa"/>
              <w:right w:w="40" w:type="dxa"/>
            </w:tcMar>
          </w:tcPr>
          <w:p w14:paraId="1401DD91" w14:textId="77777777" w:rsidR="00160739" w:rsidRPr="0016787D" w:rsidRDefault="00160739" w:rsidP="004D2CF6">
            <w:pPr>
              <w:shd w:val="clear" w:color="auto" w:fill="FFFFFF"/>
              <w:spacing w:line="311" w:lineRule="auto"/>
              <w:rPr>
                <w:rFonts w:ascii="Times New Roman" w:hAnsi="Times New Roman"/>
              </w:rPr>
            </w:pPr>
            <w:r w:rsidRPr="0016787D">
              <w:rPr>
                <w:rFonts w:ascii="Times New Roman" w:hAnsi="Times New Roman"/>
              </w:rPr>
              <w:t xml:space="preserve"> </w:t>
            </w:r>
          </w:p>
        </w:tc>
      </w:tr>
      <w:tr w:rsidR="00160739" w:rsidRPr="0016787D" w14:paraId="453C6A51" w14:textId="77777777" w:rsidTr="004D2CF6">
        <w:trPr>
          <w:trHeight w:val="570"/>
        </w:trPr>
        <w:tc>
          <w:tcPr>
            <w:tcW w:w="1020" w:type="dxa"/>
            <w:tcBorders>
              <w:top w:val="nil"/>
              <w:left w:val="single" w:sz="5" w:space="0" w:color="000000"/>
              <w:bottom w:val="single" w:sz="5" w:space="0" w:color="000000"/>
              <w:right w:val="single" w:sz="5" w:space="0" w:color="000000"/>
            </w:tcBorders>
            <w:tcMar>
              <w:top w:w="40" w:type="dxa"/>
              <w:left w:w="40" w:type="dxa"/>
              <w:bottom w:w="40" w:type="dxa"/>
              <w:right w:w="40" w:type="dxa"/>
            </w:tcMar>
          </w:tcPr>
          <w:p w14:paraId="0E81E292" w14:textId="77777777" w:rsidR="00160739" w:rsidRPr="0016787D" w:rsidRDefault="00160739" w:rsidP="004D2CF6">
            <w:pPr>
              <w:shd w:val="clear" w:color="auto" w:fill="FFFFFF"/>
              <w:spacing w:line="311" w:lineRule="auto"/>
              <w:rPr>
                <w:rFonts w:ascii="Times New Roman" w:hAnsi="Times New Roman"/>
              </w:rPr>
            </w:pPr>
            <w:r w:rsidRPr="0016787D">
              <w:rPr>
                <w:rFonts w:ascii="Times New Roman" w:hAnsi="Times New Roman"/>
              </w:rPr>
              <w:t xml:space="preserve"> </w:t>
            </w:r>
          </w:p>
        </w:tc>
        <w:tc>
          <w:tcPr>
            <w:tcW w:w="3255" w:type="dxa"/>
            <w:tcBorders>
              <w:top w:val="nil"/>
              <w:left w:val="nil"/>
              <w:bottom w:val="single" w:sz="5" w:space="0" w:color="000000"/>
              <w:right w:val="single" w:sz="5" w:space="0" w:color="000000"/>
            </w:tcBorders>
            <w:tcMar>
              <w:top w:w="40" w:type="dxa"/>
              <w:left w:w="40" w:type="dxa"/>
              <w:bottom w:w="40" w:type="dxa"/>
              <w:right w:w="40" w:type="dxa"/>
            </w:tcMar>
          </w:tcPr>
          <w:p w14:paraId="27DDC286" w14:textId="77777777" w:rsidR="00160739" w:rsidRPr="0016787D" w:rsidRDefault="00160739" w:rsidP="004D2CF6">
            <w:pPr>
              <w:shd w:val="clear" w:color="auto" w:fill="FFFFFF"/>
              <w:spacing w:line="311" w:lineRule="auto"/>
              <w:rPr>
                <w:rFonts w:ascii="Times New Roman" w:hAnsi="Times New Roman"/>
              </w:rPr>
            </w:pPr>
            <w:r w:rsidRPr="0016787D">
              <w:rPr>
                <w:rFonts w:ascii="Times New Roman" w:hAnsi="Times New Roman"/>
              </w:rPr>
              <w:t xml:space="preserve"> </w:t>
            </w:r>
          </w:p>
        </w:tc>
        <w:tc>
          <w:tcPr>
            <w:tcW w:w="3405" w:type="dxa"/>
            <w:tcBorders>
              <w:top w:val="nil"/>
              <w:left w:val="nil"/>
              <w:bottom w:val="single" w:sz="5" w:space="0" w:color="000000"/>
              <w:right w:val="single" w:sz="5" w:space="0" w:color="000000"/>
            </w:tcBorders>
            <w:tcMar>
              <w:top w:w="40" w:type="dxa"/>
              <w:left w:w="40" w:type="dxa"/>
              <w:bottom w:w="40" w:type="dxa"/>
              <w:right w:w="40" w:type="dxa"/>
            </w:tcMar>
          </w:tcPr>
          <w:p w14:paraId="017C4D19" w14:textId="77777777" w:rsidR="00160739" w:rsidRPr="0016787D" w:rsidRDefault="00160739" w:rsidP="004D2CF6">
            <w:pPr>
              <w:shd w:val="clear" w:color="auto" w:fill="FFFFFF"/>
              <w:spacing w:line="311" w:lineRule="auto"/>
              <w:rPr>
                <w:rFonts w:ascii="Times New Roman" w:hAnsi="Times New Roman"/>
              </w:rPr>
            </w:pPr>
            <w:r w:rsidRPr="0016787D">
              <w:rPr>
                <w:rFonts w:ascii="Times New Roman" w:hAnsi="Times New Roman"/>
              </w:rPr>
              <w:t xml:space="preserve"> </w:t>
            </w:r>
          </w:p>
        </w:tc>
        <w:tc>
          <w:tcPr>
            <w:tcW w:w="1260" w:type="dxa"/>
            <w:tcBorders>
              <w:top w:val="nil"/>
              <w:left w:val="nil"/>
              <w:bottom w:val="single" w:sz="5" w:space="0" w:color="000000"/>
              <w:right w:val="single" w:sz="5" w:space="0" w:color="000000"/>
            </w:tcBorders>
            <w:tcMar>
              <w:top w:w="40" w:type="dxa"/>
              <w:left w:w="40" w:type="dxa"/>
              <w:bottom w:w="40" w:type="dxa"/>
              <w:right w:w="40" w:type="dxa"/>
            </w:tcMar>
          </w:tcPr>
          <w:p w14:paraId="18A67753" w14:textId="77777777" w:rsidR="00160739" w:rsidRPr="0016787D" w:rsidRDefault="00160739" w:rsidP="004D2CF6">
            <w:pPr>
              <w:shd w:val="clear" w:color="auto" w:fill="FFFFFF"/>
              <w:spacing w:line="311" w:lineRule="auto"/>
              <w:rPr>
                <w:rFonts w:ascii="Times New Roman" w:hAnsi="Times New Roman"/>
              </w:rPr>
            </w:pPr>
            <w:r w:rsidRPr="0016787D">
              <w:rPr>
                <w:rFonts w:ascii="Times New Roman" w:hAnsi="Times New Roman"/>
              </w:rPr>
              <w:t xml:space="preserve"> </w:t>
            </w:r>
          </w:p>
        </w:tc>
      </w:tr>
    </w:tbl>
    <w:p w14:paraId="39C78F7D" w14:textId="77777777" w:rsidR="00160739" w:rsidRPr="0016787D" w:rsidRDefault="00160739" w:rsidP="00160739">
      <w:pPr>
        <w:shd w:val="clear" w:color="auto" w:fill="FFFFFF"/>
        <w:spacing w:line="255" w:lineRule="auto"/>
        <w:rPr>
          <w:rFonts w:ascii="Times New Roman" w:hAnsi="Times New Roman"/>
        </w:rPr>
      </w:pPr>
      <w:r w:rsidRPr="0016787D">
        <w:rPr>
          <w:rFonts w:ascii="Times New Roman" w:hAnsi="Times New Roman"/>
        </w:rPr>
        <w:t>2. Cơ sở vật chất:</w:t>
      </w:r>
    </w:p>
    <w:p w14:paraId="37D87957" w14:textId="77777777" w:rsidR="00160739" w:rsidRPr="0016787D" w:rsidRDefault="00160739" w:rsidP="00160739">
      <w:pPr>
        <w:shd w:val="clear" w:color="auto" w:fill="FFFFFF"/>
        <w:spacing w:line="255" w:lineRule="auto"/>
        <w:rPr>
          <w:rFonts w:ascii="Times New Roman" w:hAnsi="Times New Roman"/>
        </w:rPr>
      </w:pPr>
      <w:r w:rsidRPr="0016787D">
        <w:rPr>
          <w:rFonts w:ascii="Times New Roman" w:hAnsi="Times New Roman"/>
        </w:rPr>
        <w:t>- Tổng số phòng học (hiện trạng, diện tích đáp ứng):</w:t>
      </w:r>
    </w:p>
    <w:p w14:paraId="06B3CAA9" w14:textId="77777777" w:rsidR="00160739" w:rsidRPr="0016787D" w:rsidRDefault="00160739" w:rsidP="00160739">
      <w:pPr>
        <w:shd w:val="clear" w:color="auto" w:fill="FFFFFF"/>
        <w:spacing w:line="255" w:lineRule="auto"/>
        <w:rPr>
          <w:rFonts w:ascii="Times New Roman" w:hAnsi="Times New Roman"/>
        </w:rPr>
      </w:pPr>
      <w:r w:rsidRPr="0016787D">
        <w:rPr>
          <w:rFonts w:ascii="Times New Roman" w:hAnsi="Times New Roman"/>
        </w:rPr>
        <w:t>- Tổng số phòng thi, kiểm tra (hiện trạng):</w:t>
      </w:r>
    </w:p>
    <w:p w14:paraId="3A7276E2" w14:textId="77777777" w:rsidR="00160739" w:rsidRPr="0016787D" w:rsidRDefault="00160739" w:rsidP="00160739">
      <w:pPr>
        <w:shd w:val="clear" w:color="auto" w:fill="FFFFFF"/>
        <w:spacing w:line="255" w:lineRule="auto"/>
        <w:rPr>
          <w:rFonts w:ascii="Times New Roman" w:hAnsi="Times New Roman"/>
        </w:rPr>
      </w:pPr>
      <w:r w:rsidRPr="0016787D">
        <w:rPr>
          <w:rFonts w:ascii="Times New Roman" w:hAnsi="Times New Roman"/>
        </w:rPr>
        <w:t>- Xưởng thực hành, khu vực dạy thực hành lái và vận hành máy (hiện trạng, các văn bản chấp thuận liên quan):</w:t>
      </w:r>
    </w:p>
    <w:p w14:paraId="54478C80" w14:textId="77777777" w:rsidR="00160739" w:rsidRPr="0016787D" w:rsidRDefault="00160739" w:rsidP="00160739">
      <w:pPr>
        <w:shd w:val="clear" w:color="auto" w:fill="FFFFFF"/>
        <w:spacing w:line="255" w:lineRule="auto"/>
        <w:rPr>
          <w:rFonts w:ascii="Times New Roman" w:hAnsi="Times New Roman"/>
        </w:rPr>
      </w:pPr>
      <w:r w:rsidRPr="0016787D">
        <w:rPr>
          <w:rFonts w:ascii="Times New Roman" w:hAnsi="Times New Roman"/>
        </w:rPr>
        <w:t>- Trang thiết bị tối thiểu của từng hạng mục, cụ thể:</w:t>
      </w:r>
    </w:p>
    <w:p w14:paraId="57E5E084" w14:textId="77777777" w:rsidR="00160739" w:rsidRPr="0016787D" w:rsidRDefault="00160739" w:rsidP="00160739">
      <w:pPr>
        <w:shd w:val="clear" w:color="auto" w:fill="FFFFFF"/>
        <w:spacing w:line="255" w:lineRule="auto"/>
        <w:rPr>
          <w:rFonts w:ascii="Times New Roman" w:hAnsi="Times New Roman"/>
          <w:i/>
          <w:iCs/>
        </w:rPr>
      </w:pPr>
      <w:r w:rsidRPr="0016787D">
        <w:rPr>
          <w:rFonts w:ascii="Times New Roman" w:hAnsi="Times New Roman"/>
          <w:i/>
          <w:iCs/>
        </w:rPr>
        <w:t>*(Tên phòng/Xưởng/ khu vực thực hành)</w:t>
      </w:r>
    </w:p>
    <w:tbl>
      <w:tblPr>
        <w:tblW w:w="8955" w:type="dxa"/>
        <w:tblBorders>
          <w:top w:val="nil"/>
          <w:left w:val="nil"/>
          <w:bottom w:val="nil"/>
          <w:right w:val="nil"/>
          <w:insideH w:val="nil"/>
          <w:insideV w:val="nil"/>
        </w:tblBorders>
        <w:tblLayout w:type="fixed"/>
        <w:tblLook w:val="0600" w:firstRow="0" w:lastRow="0" w:firstColumn="0" w:lastColumn="0" w:noHBand="1" w:noVBand="1"/>
      </w:tblPr>
      <w:tblGrid>
        <w:gridCol w:w="945"/>
        <w:gridCol w:w="2025"/>
        <w:gridCol w:w="1530"/>
        <w:gridCol w:w="1530"/>
        <w:gridCol w:w="1695"/>
        <w:gridCol w:w="1230"/>
      </w:tblGrid>
      <w:tr w:rsidR="00160739" w:rsidRPr="0016787D" w14:paraId="27A62E69" w14:textId="77777777" w:rsidTr="004D2CF6">
        <w:trPr>
          <w:trHeight w:val="585"/>
        </w:trPr>
        <w:tc>
          <w:tcPr>
            <w:tcW w:w="94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28E315E0" w14:textId="77777777" w:rsidR="00160739" w:rsidRPr="0016787D" w:rsidRDefault="00160739" w:rsidP="004D2CF6">
            <w:pPr>
              <w:shd w:val="clear" w:color="auto" w:fill="FFFFFF"/>
              <w:spacing w:line="311" w:lineRule="auto"/>
              <w:jc w:val="center"/>
              <w:rPr>
                <w:rFonts w:ascii="Times New Roman" w:hAnsi="Times New Roman"/>
                <w:b/>
                <w:bCs/>
              </w:rPr>
            </w:pPr>
            <w:r w:rsidRPr="0016787D">
              <w:rPr>
                <w:rFonts w:ascii="Times New Roman" w:hAnsi="Times New Roman"/>
                <w:b/>
                <w:bCs/>
              </w:rPr>
              <w:t>STT</w:t>
            </w:r>
          </w:p>
        </w:tc>
        <w:tc>
          <w:tcPr>
            <w:tcW w:w="2025" w:type="dxa"/>
            <w:tcBorders>
              <w:top w:val="single" w:sz="5" w:space="0" w:color="000000"/>
              <w:left w:val="nil"/>
              <w:bottom w:val="single" w:sz="5" w:space="0" w:color="000000"/>
              <w:right w:val="single" w:sz="5" w:space="0" w:color="000000"/>
            </w:tcBorders>
            <w:tcMar>
              <w:top w:w="40" w:type="dxa"/>
              <w:left w:w="40" w:type="dxa"/>
              <w:bottom w:w="40" w:type="dxa"/>
              <w:right w:w="40" w:type="dxa"/>
            </w:tcMar>
          </w:tcPr>
          <w:p w14:paraId="2ACAF7C3" w14:textId="77777777" w:rsidR="00160739" w:rsidRPr="0016787D" w:rsidRDefault="00160739" w:rsidP="004D2CF6">
            <w:pPr>
              <w:shd w:val="clear" w:color="auto" w:fill="FFFFFF"/>
              <w:spacing w:line="311" w:lineRule="auto"/>
              <w:jc w:val="center"/>
              <w:rPr>
                <w:rFonts w:ascii="Times New Roman" w:hAnsi="Times New Roman"/>
                <w:b/>
                <w:bCs/>
              </w:rPr>
            </w:pPr>
            <w:r w:rsidRPr="0016787D">
              <w:rPr>
                <w:rFonts w:ascii="Times New Roman" w:hAnsi="Times New Roman"/>
                <w:b/>
                <w:bCs/>
              </w:rPr>
              <w:t>Tên thiết bị</w:t>
            </w:r>
          </w:p>
        </w:tc>
        <w:tc>
          <w:tcPr>
            <w:tcW w:w="1530" w:type="dxa"/>
            <w:tcBorders>
              <w:top w:val="single" w:sz="5" w:space="0" w:color="000000"/>
              <w:left w:val="nil"/>
              <w:bottom w:val="single" w:sz="5" w:space="0" w:color="000000"/>
              <w:right w:val="single" w:sz="5" w:space="0" w:color="000000"/>
            </w:tcBorders>
            <w:tcMar>
              <w:top w:w="40" w:type="dxa"/>
              <w:left w:w="40" w:type="dxa"/>
              <w:bottom w:w="40" w:type="dxa"/>
              <w:right w:w="40" w:type="dxa"/>
            </w:tcMar>
          </w:tcPr>
          <w:p w14:paraId="478FAEF5" w14:textId="77777777" w:rsidR="00160739" w:rsidRPr="0016787D" w:rsidRDefault="00160739" w:rsidP="004D2CF6">
            <w:pPr>
              <w:shd w:val="clear" w:color="auto" w:fill="FFFFFF"/>
              <w:spacing w:line="311" w:lineRule="auto"/>
              <w:jc w:val="center"/>
              <w:rPr>
                <w:rFonts w:ascii="Times New Roman" w:hAnsi="Times New Roman"/>
                <w:b/>
                <w:bCs/>
              </w:rPr>
            </w:pPr>
            <w:r w:rsidRPr="0016787D">
              <w:rPr>
                <w:rFonts w:ascii="Times New Roman" w:hAnsi="Times New Roman"/>
                <w:b/>
                <w:bCs/>
              </w:rPr>
              <w:t>Đơn vị tính</w:t>
            </w:r>
          </w:p>
        </w:tc>
        <w:tc>
          <w:tcPr>
            <w:tcW w:w="1530" w:type="dxa"/>
            <w:tcBorders>
              <w:top w:val="single" w:sz="5" w:space="0" w:color="000000"/>
              <w:left w:val="nil"/>
              <w:bottom w:val="single" w:sz="5" w:space="0" w:color="000000"/>
              <w:right w:val="single" w:sz="5" w:space="0" w:color="000000"/>
            </w:tcBorders>
            <w:tcMar>
              <w:top w:w="40" w:type="dxa"/>
              <w:left w:w="40" w:type="dxa"/>
              <w:bottom w:w="40" w:type="dxa"/>
              <w:right w:w="40" w:type="dxa"/>
            </w:tcMar>
          </w:tcPr>
          <w:p w14:paraId="6E37D2E7" w14:textId="77777777" w:rsidR="00160739" w:rsidRPr="0016787D" w:rsidRDefault="00160739" w:rsidP="004D2CF6">
            <w:pPr>
              <w:shd w:val="clear" w:color="auto" w:fill="FFFFFF"/>
              <w:spacing w:line="311" w:lineRule="auto"/>
              <w:jc w:val="center"/>
              <w:rPr>
                <w:rFonts w:ascii="Times New Roman" w:hAnsi="Times New Roman"/>
                <w:b/>
                <w:bCs/>
              </w:rPr>
            </w:pPr>
            <w:r w:rsidRPr="0016787D">
              <w:rPr>
                <w:rFonts w:ascii="Times New Roman" w:hAnsi="Times New Roman"/>
                <w:b/>
                <w:bCs/>
              </w:rPr>
              <w:t>Số lượng</w:t>
            </w:r>
          </w:p>
        </w:tc>
        <w:tc>
          <w:tcPr>
            <w:tcW w:w="1695" w:type="dxa"/>
            <w:tcBorders>
              <w:top w:val="single" w:sz="5" w:space="0" w:color="000000"/>
              <w:left w:val="nil"/>
              <w:bottom w:val="single" w:sz="5" w:space="0" w:color="000000"/>
              <w:right w:val="single" w:sz="5" w:space="0" w:color="000000"/>
            </w:tcBorders>
            <w:tcMar>
              <w:top w:w="40" w:type="dxa"/>
              <w:left w:w="40" w:type="dxa"/>
              <w:bottom w:w="40" w:type="dxa"/>
              <w:right w:w="40" w:type="dxa"/>
            </w:tcMar>
          </w:tcPr>
          <w:p w14:paraId="6EA2E951" w14:textId="77777777" w:rsidR="00160739" w:rsidRPr="0016787D" w:rsidRDefault="00160739" w:rsidP="004D2CF6">
            <w:pPr>
              <w:shd w:val="clear" w:color="auto" w:fill="FFFFFF"/>
              <w:spacing w:line="311" w:lineRule="auto"/>
              <w:jc w:val="center"/>
              <w:rPr>
                <w:rFonts w:ascii="Times New Roman" w:hAnsi="Times New Roman"/>
                <w:b/>
                <w:bCs/>
              </w:rPr>
            </w:pPr>
            <w:r w:rsidRPr="0016787D">
              <w:rPr>
                <w:rFonts w:ascii="Times New Roman" w:hAnsi="Times New Roman"/>
                <w:b/>
                <w:bCs/>
              </w:rPr>
              <w:t>Quy cách</w:t>
            </w:r>
          </w:p>
        </w:tc>
        <w:tc>
          <w:tcPr>
            <w:tcW w:w="1230" w:type="dxa"/>
            <w:tcBorders>
              <w:top w:val="single" w:sz="5" w:space="0" w:color="000000"/>
              <w:left w:val="nil"/>
              <w:bottom w:val="single" w:sz="5" w:space="0" w:color="000000"/>
              <w:right w:val="single" w:sz="5" w:space="0" w:color="000000"/>
            </w:tcBorders>
            <w:tcMar>
              <w:top w:w="40" w:type="dxa"/>
              <w:left w:w="40" w:type="dxa"/>
              <w:bottom w:w="40" w:type="dxa"/>
              <w:right w:w="40" w:type="dxa"/>
            </w:tcMar>
          </w:tcPr>
          <w:p w14:paraId="7ADDBCF0" w14:textId="77777777" w:rsidR="00160739" w:rsidRPr="0016787D" w:rsidRDefault="00160739" w:rsidP="004D2CF6">
            <w:pPr>
              <w:shd w:val="clear" w:color="auto" w:fill="FFFFFF"/>
              <w:spacing w:line="311" w:lineRule="auto"/>
              <w:rPr>
                <w:rFonts w:ascii="Times New Roman" w:hAnsi="Times New Roman"/>
                <w:b/>
                <w:bCs/>
              </w:rPr>
            </w:pPr>
            <w:r w:rsidRPr="0016787D">
              <w:rPr>
                <w:rFonts w:ascii="Times New Roman" w:hAnsi="Times New Roman"/>
                <w:b/>
                <w:bCs/>
              </w:rPr>
              <w:t>Ghi chú</w:t>
            </w:r>
          </w:p>
        </w:tc>
      </w:tr>
      <w:tr w:rsidR="00160739" w:rsidRPr="0016787D" w14:paraId="014F2E4C" w14:textId="77777777" w:rsidTr="004D2CF6">
        <w:trPr>
          <w:trHeight w:val="570"/>
        </w:trPr>
        <w:tc>
          <w:tcPr>
            <w:tcW w:w="945" w:type="dxa"/>
            <w:tcBorders>
              <w:top w:val="nil"/>
              <w:left w:val="single" w:sz="5" w:space="0" w:color="000000"/>
              <w:bottom w:val="single" w:sz="5" w:space="0" w:color="000000"/>
              <w:right w:val="single" w:sz="5" w:space="0" w:color="000000"/>
            </w:tcBorders>
            <w:tcMar>
              <w:top w:w="40" w:type="dxa"/>
              <w:left w:w="40" w:type="dxa"/>
              <w:bottom w:w="40" w:type="dxa"/>
              <w:right w:w="40" w:type="dxa"/>
            </w:tcMar>
          </w:tcPr>
          <w:p w14:paraId="2D4F494A" w14:textId="77777777" w:rsidR="00160739" w:rsidRPr="0016787D" w:rsidRDefault="00160739" w:rsidP="004D2CF6">
            <w:pPr>
              <w:shd w:val="clear" w:color="auto" w:fill="FFFFFF"/>
              <w:spacing w:line="311" w:lineRule="auto"/>
              <w:rPr>
                <w:rFonts w:ascii="Times New Roman" w:hAnsi="Times New Roman"/>
              </w:rPr>
            </w:pPr>
            <w:r w:rsidRPr="0016787D">
              <w:rPr>
                <w:rFonts w:ascii="Times New Roman" w:hAnsi="Times New Roman"/>
              </w:rPr>
              <w:t xml:space="preserve"> </w:t>
            </w:r>
          </w:p>
        </w:tc>
        <w:tc>
          <w:tcPr>
            <w:tcW w:w="2025" w:type="dxa"/>
            <w:tcBorders>
              <w:top w:val="nil"/>
              <w:left w:val="nil"/>
              <w:bottom w:val="single" w:sz="5" w:space="0" w:color="000000"/>
              <w:right w:val="single" w:sz="5" w:space="0" w:color="000000"/>
            </w:tcBorders>
            <w:tcMar>
              <w:top w:w="40" w:type="dxa"/>
              <w:left w:w="40" w:type="dxa"/>
              <w:bottom w:w="40" w:type="dxa"/>
              <w:right w:w="40" w:type="dxa"/>
            </w:tcMar>
          </w:tcPr>
          <w:p w14:paraId="55BB58E0" w14:textId="77777777" w:rsidR="00160739" w:rsidRPr="0016787D" w:rsidRDefault="00160739" w:rsidP="004D2CF6">
            <w:pPr>
              <w:shd w:val="clear" w:color="auto" w:fill="FFFFFF"/>
              <w:spacing w:line="311" w:lineRule="auto"/>
              <w:rPr>
                <w:rFonts w:ascii="Times New Roman" w:hAnsi="Times New Roman"/>
              </w:rPr>
            </w:pPr>
            <w:r w:rsidRPr="0016787D">
              <w:rPr>
                <w:rFonts w:ascii="Times New Roman" w:hAnsi="Times New Roman"/>
              </w:rPr>
              <w:t xml:space="preserve"> </w:t>
            </w:r>
          </w:p>
        </w:tc>
        <w:tc>
          <w:tcPr>
            <w:tcW w:w="1530" w:type="dxa"/>
            <w:tcBorders>
              <w:top w:val="nil"/>
              <w:left w:val="nil"/>
              <w:bottom w:val="single" w:sz="5" w:space="0" w:color="000000"/>
              <w:right w:val="single" w:sz="5" w:space="0" w:color="000000"/>
            </w:tcBorders>
            <w:tcMar>
              <w:top w:w="40" w:type="dxa"/>
              <w:left w:w="40" w:type="dxa"/>
              <w:bottom w:w="40" w:type="dxa"/>
              <w:right w:w="40" w:type="dxa"/>
            </w:tcMar>
          </w:tcPr>
          <w:p w14:paraId="0F4D5DAC" w14:textId="77777777" w:rsidR="00160739" w:rsidRPr="0016787D" w:rsidRDefault="00160739" w:rsidP="004D2CF6">
            <w:pPr>
              <w:shd w:val="clear" w:color="auto" w:fill="FFFFFF"/>
              <w:spacing w:line="311" w:lineRule="auto"/>
              <w:rPr>
                <w:rFonts w:ascii="Times New Roman" w:hAnsi="Times New Roman"/>
              </w:rPr>
            </w:pPr>
            <w:r w:rsidRPr="0016787D">
              <w:rPr>
                <w:rFonts w:ascii="Times New Roman" w:hAnsi="Times New Roman"/>
              </w:rPr>
              <w:t xml:space="preserve"> </w:t>
            </w:r>
          </w:p>
        </w:tc>
        <w:tc>
          <w:tcPr>
            <w:tcW w:w="1530" w:type="dxa"/>
            <w:tcBorders>
              <w:top w:val="nil"/>
              <w:left w:val="nil"/>
              <w:bottom w:val="single" w:sz="5" w:space="0" w:color="000000"/>
              <w:right w:val="single" w:sz="5" w:space="0" w:color="000000"/>
            </w:tcBorders>
            <w:tcMar>
              <w:top w:w="40" w:type="dxa"/>
              <w:left w:w="40" w:type="dxa"/>
              <w:bottom w:w="40" w:type="dxa"/>
              <w:right w:w="40" w:type="dxa"/>
            </w:tcMar>
          </w:tcPr>
          <w:p w14:paraId="260F5039" w14:textId="77777777" w:rsidR="00160739" w:rsidRPr="0016787D" w:rsidRDefault="00160739" w:rsidP="004D2CF6">
            <w:pPr>
              <w:shd w:val="clear" w:color="auto" w:fill="FFFFFF"/>
              <w:spacing w:line="311" w:lineRule="auto"/>
              <w:rPr>
                <w:rFonts w:ascii="Times New Roman" w:hAnsi="Times New Roman"/>
              </w:rPr>
            </w:pPr>
            <w:r w:rsidRPr="0016787D">
              <w:rPr>
                <w:rFonts w:ascii="Times New Roman" w:hAnsi="Times New Roman"/>
              </w:rPr>
              <w:t xml:space="preserve"> </w:t>
            </w:r>
          </w:p>
        </w:tc>
        <w:tc>
          <w:tcPr>
            <w:tcW w:w="1695" w:type="dxa"/>
            <w:tcBorders>
              <w:top w:val="nil"/>
              <w:left w:val="nil"/>
              <w:bottom w:val="single" w:sz="5" w:space="0" w:color="000000"/>
              <w:right w:val="single" w:sz="5" w:space="0" w:color="000000"/>
            </w:tcBorders>
            <w:tcMar>
              <w:top w:w="40" w:type="dxa"/>
              <w:left w:w="40" w:type="dxa"/>
              <w:bottom w:w="40" w:type="dxa"/>
              <w:right w:w="40" w:type="dxa"/>
            </w:tcMar>
          </w:tcPr>
          <w:p w14:paraId="34857226" w14:textId="77777777" w:rsidR="00160739" w:rsidRPr="0016787D" w:rsidRDefault="00160739" w:rsidP="004D2CF6">
            <w:pPr>
              <w:shd w:val="clear" w:color="auto" w:fill="FFFFFF"/>
              <w:spacing w:line="311" w:lineRule="auto"/>
              <w:rPr>
                <w:rFonts w:ascii="Times New Roman" w:hAnsi="Times New Roman"/>
              </w:rPr>
            </w:pPr>
            <w:r w:rsidRPr="0016787D">
              <w:rPr>
                <w:rFonts w:ascii="Times New Roman" w:hAnsi="Times New Roman"/>
              </w:rPr>
              <w:t xml:space="preserve"> </w:t>
            </w:r>
          </w:p>
        </w:tc>
        <w:tc>
          <w:tcPr>
            <w:tcW w:w="1230" w:type="dxa"/>
            <w:tcBorders>
              <w:top w:val="nil"/>
              <w:left w:val="nil"/>
              <w:bottom w:val="single" w:sz="5" w:space="0" w:color="000000"/>
              <w:right w:val="single" w:sz="5" w:space="0" w:color="000000"/>
            </w:tcBorders>
            <w:tcMar>
              <w:top w:w="40" w:type="dxa"/>
              <w:left w:w="40" w:type="dxa"/>
              <w:bottom w:w="40" w:type="dxa"/>
              <w:right w:w="40" w:type="dxa"/>
            </w:tcMar>
          </w:tcPr>
          <w:p w14:paraId="7E78F4AB" w14:textId="77777777" w:rsidR="00160739" w:rsidRPr="0016787D" w:rsidRDefault="00160739" w:rsidP="004D2CF6">
            <w:pPr>
              <w:shd w:val="clear" w:color="auto" w:fill="FFFFFF"/>
              <w:spacing w:line="311" w:lineRule="auto"/>
              <w:rPr>
                <w:rFonts w:ascii="Times New Roman" w:hAnsi="Times New Roman"/>
              </w:rPr>
            </w:pPr>
            <w:r w:rsidRPr="0016787D">
              <w:rPr>
                <w:rFonts w:ascii="Times New Roman" w:hAnsi="Times New Roman"/>
              </w:rPr>
              <w:t xml:space="preserve"> </w:t>
            </w:r>
          </w:p>
        </w:tc>
      </w:tr>
      <w:tr w:rsidR="00160739" w:rsidRPr="0016787D" w14:paraId="1D41052D" w14:textId="77777777" w:rsidTr="004D2CF6">
        <w:trPr>
          <w:trHeight w:val="570"/>
        </w:trPr>
        <w:tc>
          <w:tcPr>
            <w:tcW w:w="945" w:type="dxa"/>
            <w:tcBorders>
              <w:top w:val="nil"/>
              <w:left w:val="single" w:sz="5" w:space="0" w:color="000000"/>
              <w:bottom w:val="single" w:sz="5" w:space="0" w:color="000000"/>
              <w:right w:val="single" w:sz="5" w:space="0" w:color="000000"/>
            </w:tcBorders>
            <w:tcMar>
              <w:top w:w="40" w:type="dxa"/>
              <w:left w:w="40" w:type="dxa"/>
              <w:bottom w:w="40" w:type="dxa"/>
              <w:right w:w="40" w:type="dxa"/>
            </w:tcMar>
          </w:tcPr>
          <w:p w14:paraId="55AFDBEB" w14:textId="77777777" w:rsidR="00160739" w:rsidRPr="0016787D" w:rsidRDefault="00160739" w:rsidP="004D2CF6">
            <w:pPr>
              <w:shd w:val="clear" w:color="auto" w:fill="FFFFFF"/>
              <w:spacing w:line="311" w:lineRule="auto"/>
              <w:rPr>
                <w:rFonts w:ascii="Times New Roman" w:hAnsi="Times New Roman"/>
              </w:rPr>
            </w:pPr>
            <w:r w:rsidRPr="0016787D">
              <w:rPr>
                <w:rFonts w:ascii="Times New Roman" w:hAnsi="Times New Roman"/>
              </w:rPr>
              <w:t xml:space="preserve"> </w:t>
            </w:r>
          </w:p>
        </w:tc>
        <w:tc>
          <w:tcPr>
            <w:tcW w:w="2025" w:type="dxa"/>
            <w:tcBorders>
              <w:top w:val="nil"/>
              <w:left w:val="nil"/>
              <w:bottom w:val="single" w:sz="5" w:space="0" w:color="000000"/>
              <w:right w:val="single" w:sz="5" w:space="0" w:color="000000"/>
            </w:tcBorders>
            <w:tcMar>
              <w:top w:w="40" w:type="dxa"/>
              <w:left w:w="40" w:type="dxa"/>
              <w:bottom w:w="40" w:type="dxa"/>
              <w:right w:w="40" w:type="dxa"/>
            </w:tcMar>
          </w:tcPr>
          <w:p w14:paraId="5694BD0F" w14:textId="77777777" w:rsidR="00160739" w:rsidRPr="0016787D" w:rsidRDefault="00160739" w:rsidP="004D2CF6">
            <w:pPr>
              <w:shd w:val="clear" w:color="auto" w:fill="FFFFFF"/>
              <w:spacing w:line="311" w:lineRule="auto"/>
              <w:rPr>
                <w:rFonts w:ascii="Times New Roman" w:hAnsi="Times New Roman"/>
              </w:rPr>
            </w:pPr>
            <w:r w:rsidRPr="0016787D">
              <w:rPr>
                <w:rFonts w:ascii="Times New Roman" w:hAnsi="Times New Roman"/>
              </w:rPr>
              <w:t xml:space="preserve"> </w:t>
            </w:r>
          </w:p>
        </w:tc>
        <w:tc>
          <w:tcPr>
            <w:tcW w:w="1530" w:type="dxa"/>
            <w:tcBorders>
              <w:top w:val="nil"/>
              <w:left w:val="nil"/>
              <w:bottom w:val="single" w:sz="5" w:space="0" w:color="000000"/>
              <w:right w:val="single" w:sz="5" w:space="0" w:color="000000"/>
            </w:tcBorders>
            <w:tcMar>
              <w:top w:w="40" w:type="dxa"/>
              <w:left w:w="40" w:type="dxa"/>
              <w:bottom w:w="40" w:type="dxa"/>
              <w:right w:w="40" w:type="dxa"/>
            </w:tcMar>
          </w:tcPr>
          <w:p w14:paraId="2325C2F7" w14:textId="77777777" w:rsidR="00160739" w:rsidRPr="0016787D" w:rsidRDefault="00160739" w:rsidP="004D2CF6">
            <w:pPr>
              <w:shd w:val="clear" w:color="auto" w:fill="FFFFFF"/>
              <w:spacing w:line="311" w:lineRule="auto"/>
              <w:rPr>
                <w:rFonts w:ascii="Times New Roman" w:hAnsi="Times New Roman"/>
              </w:rPr>
            </w:pPr>
            <w:r w:rsidRPr="0016787D">
              <w:rPr>
                <w:rFonts w:ascii="Times New Roman" w:hAnsi="Times New Roman"/>
              </w:rPr>
              <w:t xml:space="preserve"> </w:t>
            </w:r>
          </w:p>
        </w:tc>
        <w:tc>
          <w:tcPr>
            <w:tcW w:w="1530" w:type="dxa"/>
            <w:tcBorders>
              <w:top w:val="nil"/>
              <w:left w:val="nil"/>
              <w:bottom w:val="single" w:sz="5" w:space="0" w:color="000000"/>
              <w:right w:val="single" w:sz="5" w:space="0" w:color="000000"/>
            </w:tcBorders>
            <w:tcMar>
              <w:top w:w="40" w:type="dxa"/>
              <w:left w:w="40" w:type="dxa"/>
              <w:bottom w:w="40" w:type="dxa"/>
              <w:right w:w="40" w:type="dxa"/>
            </w:tcMar>
          </w:tcPr>
          <w:p w14:paraId="7AB54163" w14:textId="77777777" w:rsidR="00160739" w:rsidRPr="0016787D" w:rsidRDefault="00160739" w:rsidP="004D2CF6">
            <w:pPr>
              <w:shd w:val="clear" w:color="auto" w:fill="FFFFFF"/>
              <w:spacing w:line="311" w:lineRule="auto"/>
              <w:rPr>
                <w:rFonts w:ascii="Times New Roman" w:hAnsi="Times New Roman"/>
              </w:rPr>
            </w:pPr>
            <w:r w:rsidRPr="0016787D">
              <w:rPr>
                <w:rFonts w:ascii="Times New Roman" w:hAnsi="Times New Roman"/>
              </w:rPr>
              <w:t xml:space="preserve"> </w:t>
            </w:r>
          </w:p>
        </w:tc>
        <w:tc>
          <w:tcPr>
            <w:tcW w:w="1695" w:type="dxa"/>
            <w:tcBorders>
              <w:top w:val="nil"/>
              <w:left w:val="nil"/>
              <w:bottom w:val="single" w:sz="5" w:space="0" w:color="000000"/>
              <w:right w:val="single" w:sz="5" w:space="0" w:color="000000"/>
            </w:tcBorders>
            <w:tcMar>
              <w:top w:w="40" w:type="dxa"/>
              <w:left w:w="40" w:type="dxa"/>
              <w:bottom w:w="40" w:type="dxa"/>
              <w:right w:w="40" w:type="dxa"/>
            </w:tcMar>
          </w:tcPr>
          <w:p w14:paraId="169A73FF" w14:textId="77777777" w:rsidR="00160739" w:rsidRPr="0016787D" w:rsidRDefault="00160739" w:rsidP="004D2CF6">
            <w:pPr>
              <w:shd w:val="clear" w:color="auto" w:fill="FFFFFF"/>
              <w:spacing w:line="311" w:lineRule="auto"/>
              <w:rPr>
                <w:rFonts w:ascii="Times New Roman" w:hAnsi="Times New Roman"/>
              </w:rPr>
            </w:pPr>
            <w:r w:rsidRPr="0016787D">
              <w:rPr>
                <w:rFonts w:ascii="Times New Roman" w:hAnsi="Times New Roman"/>
              </w:rPr>
              <w:t xml:space="preserve"> </w:t>
            </w:r>
          </w:p>
        </w:tc>
        <w:tc>
          <w:tcPr>
            <w:tcW w:w="1230" w:type="dxa"/>
            <w:tcBorders>
              <w:top w:val="nil"/>
              <w:left w:val="nil"/>
              <w:bottom w:val="single" w:sz="5" w:space="0" w:color="000000"/>
              <w:right w:val="single" w:sz="5" w:space="0" w:color="000000"/>
            </w:tcBorders>
            <w:tcMar>
              <w:top w:w="40" w:type="dxa"/>
              <w:left w:w="40" w:type="dxa"/>
              <w:bottom w:w="40" w:type="dxa"/>
              <w:right w:w="40" w:type="dxa"/>
            </w:tcMar>
          </w:tcPr>
          <w:p w14:paraId="3E60A905" w14:textId="77777777" w:rsidR="00160739" w:rsidRPr="0016787D" w:rsidRDefault="00160739" w:rsidP="004D2CF6">
            <w:pPr>
              <w:shd w:val="clear" w:color="auto" w:fill="FFFFFF"/>
              <w:spacing w:line="311" w:lineRule="auto"/>
              <w:rPr>
                <w:rFonts w:ascii="Times New Roman" w:hAnsi="Times New Roman"/>
              </w:rPr>
            </w:pPr>
            <w:r w:rsidRPr="0016787D">
              <w:rPr>
                <w:rFonts w:ascii="Times New Roman" w:hAnsi="Times New Roman"/>
              </w:rPr>
              <w:t xml:space="preserve"> </w:t>
            </w:r>
          </w:p>
        </w:tc>
      </w:tr>
    </w:tbl>
    <w:p w14:paraId="62705973" w14:textId="77777777" w:rsidR="00160739" w:rsidRPr="0016787D" w:rsidRDefault="00160739" w:rsidP="00160739">
      <w:pPr>
        <w:shd w:val="clear" w:color="auto" w:fill="FFFFFF"/>
        <w:spacing w:line="255" w:lineRule="auto"/>
        <w:rPr>
          <w:rFonts w:ascii="Times New Roman" w:hAnsi="Times New Roman"/>
        </w:rPr>
      </w:pPr>
      <w:r w:rsidRPr="0016787D">
        <w:rPr>
          <w:rFonts w:ascii="Times New Roman" w:hAnsi="Times New Roman"/>
        </w:rPr>
        <w:t>3. Đội ngũ giáo viên</w:t>
      </w:r>
    </w:p>
    <w:p w14:paraId="0B248345" w14:textId="77777777" w:rsidR="00160739" w:rsidRPr="0016787D" w:rsidRDefault="00160739" w:rsidP="00160739">
      <w:pPr>
        <w:shd w:val="clear" w:color="auto" w:fill="FFFFFF"/>
        <w:spacing w:line="255" w:lineRule="auto"/>
        <w:rPr>
          <w:rFonts w:ascii="Times New Roman" w:hAnsi="Times New Roman"/>
        </w:rPr>
      </w:pPr>
      <w:r w:rsidRPr="0016787D">
        <w:rPr>
          <w:rFonts w:ascii="Times New Roman" w:hAnsi="Times New Roman"/>
        </w:rPr>
        <w:t>- Số lượng giáo viên dạy lý thuyết:......................................</w:t>
      </w:r>
    </w:p>
    <w:p w14:paraId="12CCB686" w14:textId="77777777" w:rsidR="00160739" w:rsidRPr="0016787D" w:rsidRDefault="00160739" w:rsidP="00160739">
      <w:pPr>
        <w:shd w:val="clear" w:color="auto" w:fill="FFFFFF"/>
        <w:spacing w:line="255" w:lineRule="auto"/>
        <w:rPr>
          <w:rFonts w:ascii="Times New Roman" w:hAnsi="Times New Roman"/>
        </w:rPr>
      </w:pPr>
      <w:r w:rsidRPr="0016787D">
        <w:rPr>
          <w:rFonts w:ascii="Times New Roman" w:hAnsi="Times New Roman"/>
        </w:rPr>
        <w:t>- Số lượng giáo viên dạy thực hành:........................................</w:t>
      </w:r>
    </w:p>
    <w:p w14:paraId="5282FEF5" w14:textId="77777777" w:rsidR="00160739" w:rsidRPr="0016787D" w:rsidRDefault="00160739" w:rsidP="00160739">
      <w:pPr>
        <w:shd w:val="clear" w:color="auto" w:fill="FFFFFF"/>
        <w:spacing w:line="255" w:lineRule="auto"/>
        <w:rPr>
          <w:rFonts w:ascii="Times New Roman" w:hAnsi="Times New Roman"/>
        </w:rPr>
      </w:pPr>
      <w:r w:rsidRPr="0016787D">
        <w:rPr>
          <w:rFonts w:ascii="Times New Roman" w:hAnsi="Times New Roman"/>
        </w:rPr>
        <w:t>Danh sách trích ngang đội ngũ giáo viên</w:t>
      </w:r>
    </w:p>
    <w:tbl>
      <w:tblPr>
        <w:tblStyle w:val="TableGrid"/>
        <w:tblW w:w="9287" w:type="dxa"/>
        <w:tblLook w:val="04A0" w:firstRow="1" w:lastRow="0" w:firstColumn="1" w:lastColumn="0" w:noHBand="0" w:noVBand="1"/>
      </w:tblPr>
      <w:tblGrid>
        <w:gridCol w:w="633"/>
        <w:gridCol w:w="1205"/>
        <w:gridCol w:w="1134"/>
        <w:gridCol w:w="1003"/>
        <w:gridCol w:w="930"/>
        <w:gridCol w:w="987"/>
        <w:gridCol w:w="932"/>
        <w:gridCol w:w="1497"/>
        <w:gridCol w:w="966"/>
      </w:tblGrid>
      <w:tr w:rsidR="00160739" w:rsidRPr="0016787D" w14:paraId="209462AA" w14:textId="77777777" w:rsidTr="004D2CF6">
        <w:trPr>
          <w:trHeight w:val="1080"/>
        </w:trPr>
        <w:tc>
          <w:tcPr>
            <w:tcW w:w="633" w:type="dxa"/>
            <w:vMerge w:val="restart"/>
            <w:vAlign w:val="center"/>
          </w:tcPr>
          <w:p w14:paraId="067BD366" w14:textId="77777777" w:rsidR="00160739" w:rsidRPr="0016787D" w:rsidRDefault="00160739" w:rsidP="004D2CF6">
            <w:pPr>
              <w:spacing w:line="255" w:lineRule="auto"/>
              <w:jc w:val="center"/>
              <w:rPr>
                <w:rFonts w:ascii="Times New Roman" w:hAnsi="Times New Roman"/>
              </w:rPr>
            </w:pPr>
            <w:r w:rsidRPr="0016787D">
              <w:rPr>
                <w:rFonts w:ascii="Times New Roman" w:hAnsi="Times New Roman"/>
                <w:b/>
                <w:bCs/>
              </w:rPr>
              <w:t>STT</w:t>
            </w:r>
          </w:p>
        </w:tc>
        <w:tc>
          <w:tcPr>
            <w:tcW w:w="1205" w:type="dxa"/>
            <w:vMerge w:val="restart"/>
            <w:vAlign w:val="center"/>
          </w:tcPr>
          <w:p w14:paraId="5769B417" w14:textId="77777777" w:rsidR="00160739" w:rsidRPr="0016787D" w:rsidRDefault="00160739" w:rsidP="004D2CF6">
            <w:pPr>
              <w:spacing w:line="255" w:lineRule="auto"/>
              <w:jc w:val="center"/>
              <w:rPr>
                <w:rFonts w:ascii="Times New Roman" w:hAnsi="Times New Roman"/>
              </w:rPr>
            </w:pPr>
            <w:r w:rsidRPr="0016787D">
              <w:rPr>
                <w:rFonts w:ascii="Times New Roman" w:hAnsi="Times New Roman"/>
                <w:b/>
                <w:bCs/>
              </w:rPr>
              <w:t>Họ và tên</w:t>
            </w:r>
          </w:p>
        </w:tc>
        <w:tc>
          <w:tcPr>
            <w:tcW w:w="1134" w:type="dxa"/>
            <w:vMerge w:val="restart"/>
            <w:vAlign w:val="center"/>
          </w:tcPr>
          <w:p w14:paraId="0D2EAD80" w14:textId="77777777" w:rsidR="00160739" w:rsidRPr="0016787D" w:rsidRDefault="00160739" w:rsidP="004D2CF6">
            <w:pPr>
              <w:spacing w:line="255" w:lineRule="auto"/>
              <w:jc w:val="center"/>
              <w:rPr>
                <w:rFonts w:ascii="Times New Roman" w:hAnsi="Times New Roman"/>
              </w:rPr>
            </w:pPr>
            <w:r w:rsidRPr="0016787D">
              <w:rPr>
                <w:rFonts w:ascii="Times New Roman" w:hAnsi="Times New Roman"/>
                <w:b/>
                <w:bCs/>
              </w:rPr>
              <w:t>Ngày tháng năm sinh</w:t>
            </w:r>
          </w:p>
        </w:tc>
        <w:tc>
          <w:tcPr>
            <w:tcW w:w="1933" w:type="dxa"/>
            <w:gridSpan w:val="2"/>
            <w:vAlign w:val="center"/>
          </w:tcPr>
          <w:p w14:paraId="52C2C47E" w14:textId="77777777" w:rsidR="00160739" w:rsidRPr="0016787D" w:rsidRDefault="00160739" w:rsidP="004D2CF6">
            <w:pPr>
              <w:spacing w:line="255" w:lineRule="auto"/>
              <w:jc w:val="center"/>
              <w:rPr>
                <w:rFonts w:ascii="Times New Roman" w:hAnsi="Times New Roman"/>
              </w:rPr>
            </w:pPr>
            <w:r w:rsidRPr="0016787D">
              <w:rPr>
                <w:rFonts w:ascii="Times New Roman" w:hAnsi="Times New Roman"/>
                <w:b/>
                <w:bCs/>
              </w:rPr>
              <w:t>Trình độ đào tạo</w:t>
            </w:r>
          </w:p>
        </w:tc>
        <w:tc>
          <w:tcPr>
            <w:tcW w:w="1919" w:type="dxa"/>
            <w:gridSpan w:val="2"/>
            <w:vAlign w:val="center"/>
          </w:tcPr>
          <w:p w14:paraId="14F8EA12" w14:textId="77777777" w:rsidR="00160739" w:rsidRPr="0016787D" w:rsidRDefault="00160739" w:rsidP="004D2CF6">
            <w:pPr>
              <w:spacing w:line="255" w:lineRule="auto"/>
              <w:jc w:val="center"/>
              <w:rPr>
                <w:rFonts w:ascii="Times New Roman" w:hAnsi="Times New Roman"/>
              </w:rPr>
            </w:pPr>
            <w:r w:rsidRPr="0016787D">
              <w:rPr>
                <w:rFonts w:ascii="Times New Roman" w:hAnsi="Times New Roman"/>
                <w:b/>
                <w:bCs/>
              </w:rPr>
              <w:t>Hình thức tuyển dụng</w:t>
            </w:r>
          </w:p>
        </w:tc>
        <w:tc>
          <w:tcPr>
            <w:tcW w:w="1497" w:type="dxa"/>
            <w:vMerge w:val="restart"/>
            <w:vAlign w:val="center"/>
          </w:tcPr>
          <w:p w14:paraId="2C387547" w14:textId="77777777" w:rsidR="00160739" w:rsidRPr="0016787D" w:rsidRDefault="00160739" w:rsidP="004D2CF6">
            <w:pPr>
              <w:spacing w:line="255" w:lineRule="auto"/>
              <w:jc w:val="center"/>
              <w:rPr>
                <w:rFonts w:ascii="Times New Roman" w:hAnsi="Times New Roman"/>
              </w:rPr>
            </w:pPr>
            <w:r w:rsidRPr="0016787D">
              <w:rPr>
                <w:rFonts w:ascii="Times New Roman" w:hAnsi="Times New Roman"/>
                <w:b/>
                <w:bCs/>
              </w:rPr>
              <w:t>Loại, hạng GCNKNCM, CCCM/thời gian đảm nhiệm chức danh</w:t>
            </w:r>
          </w:p>
        </w:tc>
        <w:tc>
          <w:tcPr>
            <w:tcW w:w="966" w:type="dxa"/>
            <w:vMerge w:val="restart"/>
            <w:vAlign w:val="center"/>
          </w:tcPr>
          <w:p w14:paraId="0CF7FC3D" w14:textId="77777777" w:rsidR="00160739" w:rsidRPr="0016787D" w:rsidRDefault="00160739" w:rsidP="004D2CF6">
            <w:pPr>
              <w:spacing w:line="255" w:lineRule="auto"/>
              <w:jc w:val="center"/>
              <w:rPr>
                <w:rFonts w:ascii="Times New Roman" w:hAnsi="Times New Roman"/>
              </w:rPr>
            </w:pPr>
            <w:r w:rsidRPr="0016787D">
              <w:rPr>
                <w:rFonts w:ascii="Times New Roman" w:hAnsi="Times New Roman"/>
                <w:b/>
                <w:bCs/>
              </w:rPr>
              <w:t>Ghi chú</w:t>
            </w:r>
          </w:p>
        </w:tc>
      </w:tr>
      <w:tr w:rsidR="00160739" w:rsidRPr="0016787D" w14:paraId="5BA582D4" w14:textId="77777777" w:rsidTr="004D2CF6">
        <w:trPr>
          <w:trHeight w:val="287"/>
        </w:trPr>
        <w:tc>
          <w:tcPr>
            <w:tcW w:w="633" w:type="dxa"/>
            <w:vMerge/>
          </w:tcPr>
          <w:p w14:paraId="7799D791" w14:textId="77777777" w:rsidR="00160739" w:rsidRPr="0016787D" w:rsidRDefault="00160739" w:rsidP="004D2CF6">
            <w:pPr>
              <w:spacing w:line="255" w:lineRule="auto"/>
              <w:rPr>
                <w:rFonts w:ascii="Times New Roman" w:hAnsi="Times New Roman"/>
              </w:rPr>
            </w:pPr>
          </w:p>
        </w:tc>
        <w:tc>
          <w:tcPr>
            <w:tcW w:w="1205" w:type="dxa"/>
            <w:vMerge/>
          </w:tcPr>
          <w:p w14:paraId="63EFBE46" w14:textId="77777777" w:rsidR="00160739" w:rsidRPr="0016787D" w:rsidRDefault="00160739" w:rsidP="004D2CF6">
            <w:pPr>
              <w:spacing w:line="255" w:lineRule="auto"/>
              <w:rPr>
                <w:rFonts w:ascii="Times New Roman" w:hAnsi="Times New Roman"/>
              </w:rPr>
            </w:pPr>
          </w:p>
        </w:tc>
        <w:tc>
          <w:tcPr>
            <w:tcW w:w="1134" w:type="dxa"/>
            <w:vMerge/>
          </w:tcPr>
          <w:p w14:paraId="7F637325" w14:textId="77777777" w:rsidR="00160739" w:rsidRPr="0016787D" w:rsidRDefault="00160739" w:rsidP="004D2CF6">
            <w:pPr>
              <w:spacing w:line="255" w:lineRule="auto"/>
              <w:rPr>
                <w:rFonts w:ascii="Times New Roman" w:hAnsi="Times New Roman"/>
              </w:rPr>
            </w:pPr>
          </w:p>
        </w:tc>
        <w:tc>
          <w:tcPr>
            <w:tcW w:w="1003" w:type="dxa"/>
            <w:vAlign w:val="center"/>
          </w:tcPr>
          <w:p w14:paraId="25454BFA" w14:textId="77777777" w:rsidR="00160739" w:rsidRPr="0016787D" w:rsidRDefault="00160739" w:rsidP="004D2CF6">
            <w:pPr>
              <w:spacing w:line="255" w:lineRule="auto"/>
              <w:jc w:val="center"/>
              <w:rPr>
                <w:rFonts w:ascii="Times New Roman" w:hAnsi="Times New Roman"/>
              </w:rPr>
            </w:pPr>
            <w:r w:rsidRPr="0016787D">
              <w:rPr>
                <w:rFonts w:ascii="Times New Roman" w:hAnsi="Times New Roman"/>
                <w:b/>
                <w:bCs/>
              </w:rPr>
              <w:t>Chuyên môn</w:t>
            </w:r>
          </w:p>
        </w:tc>
        <w:tc>
          <w:tcPr>
            <w:tcW w:w="930" w:type="dxa"/>
            <w:vAlign w:val="center"/>
          </w:tcPr>
          <w:p w14:paraId="6E808145" w14:textId="77777777" w:rsidR="00160739" w:rsidRPr="0016787D" w:rsidRDefault="00160739" w:rsidP="004D2CF6">
            <w:pPr>
              <w:spacing w:line="255" w:lineRule="auto"/>
              <w:jc w:val="center"/>
              <w:rPr>
                <w:rFonts w:ascii="Times New Roman" w:hAnsi="Times New Roman"/>
              </w:rPr>
            </w:pPr>
            <w:r w:rsidRPr="0016787D">
              <w:rPr>
                <w:rFonts w:ascii="Times New Roman" w:hAnsi="Times New Roman"/>
                <w:b/>
                <w:bCs/>
              </w:rPr>
              <w:t>Sư phạm</w:t>
            </w:r>
          </w:p>
        </w:tc>
        <w:tc>
          <w:tcPr>
            <w:tcW w:w="987" w:type="dxa"/>
            <w:vAlign w:val="center"/>
          </w:tcPr>
          <w:p w14:paraId="52EC30E5" w14:textId="77777777" w:rsidR="00160739" w:rsidRPr="0016787D" w:rsidRDefault="00160739" w:rsidP="004D2CF6">
            <w:pPr>
              <w:spacing w:line="255" w:lineRule="auto"/>
              <w:jc w:val="center"/>
              <w:rPr>
                <w:rFonts w:ascii="Times New Roman" w:hAnsi="Times New Roman"/>
              </w:rPr>
            </w:pPr>
            <w:r w:rsidRPr="0016787D">
              <w:rPr>
                <w:rFonts w:ascii="Times New Roman" w:hAnsi="Times New Roman"/>
                <w:b/>
                <w:bCs/>
              </w:rPr>
              <w:t>Cơ hữu</w:t>
            </w:r>
          </w:p>
        </w:tc>
        <w:tc>
          <w:tcPr>
            <w:tcW w:w="932" w:type="dxa"/>
            <w:vAlign w:val="center"/>
          </w:tcPr>
          <w:p w14:paraId="4A1CB2B5" w14:textId="77777777" w:rsidR="00160739" w:rsidRPr="0016787D" w:rsidRDefault="00160739" w:rsidP="004D2CF6">
            <w:pPr>
              <w:spacing w:line="255" w:lineRule="auto"/>
              <w:jc w:val="center"/>
              <w:rPr>
                <w:rFonts w:ascii="Times New Roman" w:hAnsi="Times New Roman"/>
              </w:rPr>
            </w:pPr>
            <w:r w:rsidRPr="0016787D">
              <w:rPr>
                <w:rFonts w:ascii="Times New Roman" w:hAnsi="Times New Roman"/>
                <w:b/>
                <w:bCs/>
              </w:rPr>
              <w:t>Thỉnh giảng</w:t>
            </w:r>
          </w:p>
        </w:tc>
        <w:tc>
          <w:tcPr>
            <w:tcW w:w="1497" w:type="dxa"/>
            <w:vMerge/>
          </w:tcPr>
          <w:p w14:paraId="4A00AAB6" w14:textId="77777777" w:rsidR="00160739" w:rsidRPr="0016787D" w:rsidRDefault="00160739" w:rsidP="004D2CF6">
            <w:pPr>
              <w:spacing w:line="255" w:lineRule="auto"/>
              <w:rPr>
                <w:rFonts w:ascii="Times New Roman" w:hAnsi="Times New Roman"/>
              </w:rPr>
            </w:pPr>
          </w:p>
        </w:tc>
        <w:tc>
          <w:tcPr>
            <w:tcW w:w="966" w:type="dxa"/>
            <w:vMerge/>
          </w:tcPr>
          <w:p w14:paraId="16A1E39C" w14:textId="77777777" w:rsidR="00160739" w:rsidRPr="0016787D" w:rsidRDefault="00160739" w:rsidP="004D2CF6">
            <w:pPr>
              <w:spacing w:line="255" w:lineRule="auto"/>
              <w:rPr>
                <w:rFonts w:ascii="Times New Roman" w:hAnsi="Times New Roman"/>
              </w:rPr>
            </w:pPr>
          </w:p>
        </w:tc>
      </w:tr>
      <w:tr w:rsidR="00160739" w:rsidRPr="0016787D" w14:paraId="0D75178D" w14:textId="77777777" w:rsidTr="004D2CF6">
        <w:trPr>
          <w:trHeight w:val="539"/>
        </w:trPr>
        <w:tc>
          <w:tcPr>
            <w:tcW w:w="633" w:type="dxa"/>
          </w:tcPr>
          <w:p w14:paraId="7798F0D4" w14:textId="77777777" w:rsidR="00160739" w:rsidRPr="0016787D" w:rsidRDefault="00160739" w:rsidP="004D2CF6">
            <w:pPr>
              <w:spacing w:line="255" w:lineRule="auto"/>
              <w:rPr>
                <w:rFonts w:ascii="Times New Roman" w:hAnsi="Times New Roman"/>
              </w:rPr>
            </w:pPr>
          </w:p>
        </w:tc>
        <w:tc>
          <w:tcPr>
            <w:tcW w:w="1205" w:type="dxa"/>
          </w:tcPr>
          <w:p w14:paraId="415BF1D9" w14:textId="77777777" w:rsidR="00160739" w:rsidRPr="0016787D" w:rsidRDefault="00160739" w:rsidP="004D2CF6">
            <w:pPr>
              <w:spacing w:line="255" w:lineRule="auto"/>
              <w:rPr>
                <w:rFonts w:ascii="Times New Roman" w:hAnsi="Times New Roman"/>
              </w:rPr>
            </w:pPr>
          </w:p>
        </w:tc>
        <w:tc>
          <w:tcPr>
            <w:tcW w:w="1134" w:type="dxa"/>
          </w:tcPr>
          <w:p w14:paraId="7F59DCFB" w14:textId="77777777" w:rsidR="00160739" w:rsidRPr="0016787D" w:rsidRDefault="00160739" w:rsidP="004D2CF6">
            <w:pPr>
              <w:spacing w:line="255" w:lineRule="auto"/>
              <w:rPr>
                <w:rFonts w:ascii="Times New Roman" w:hAnsi="Times New Roman"/>
              </w:rPr>
            </w:pPr>
          </w:p>
        </w:tc>
        <w:tc>
          <w:tcPr>
            <w:tcW w:w="1003" w:type="dxa"/>
          </w:tcPr>
          <w:p w14:paraId="357F9081" w14:textId="77777777" w:rsidR="00160739" w:rsidRPr="0016787D" w:rsidRDefault="00160739" w:rsidP="004D2CF6">
            <w:pPr>
              <w:spacing w:line="255" w:lineRule="auto"/>
              <w:rPr>
                <w:rFonts w:ascii="Times New Roman" w:hAnsi="Times New Roman"/>
              </w:rPr>
            </w:pPr>
          </w:p>
        </w:tc>
        <w:tc>
          <w:tcPr>
            <w:tcW w:w="930" w:type="dxa"/>
          </w:tcPr>
          <w:p w14:paraId="79D7807F" w14:textId="77777777" w:rsidR="00160739" w:rsidRPr="0016787D" w:rsidRDefault="00160739" w:rsidP="004D2CF6">
            <w:pPr>
              <w:spacing w:line="255" w:lineRule="auto"/>
              <w:rPr>
                <w:rFonts w:ascii="Times New Roman" w:hAnsi="Times New Roman"/>
              </w:rPr>
            </w:pPr>
          </w:p>
        </w:tc>
        <w:tc>
          <w:tcPr>
            <w:tcW w:w="987" w:type="dxa"/>
          </w:tcPr>
          <w:p w14:paraId="5B698DF5" w14:textId="77777777" w:rsidR="00160739" w:rsidRPr="0016787D" w:rsidRDefault="00160739" w:rsidP="004D2CF6">
            <w:pPr>
              <w:spacing w:line="255" w:lineRule="auto"/>
              <w:rPr>
                <w:rFonts w:ascii="Times New Roman" w:hAnsi="Times New Roman"/>
              </w:rPr>
            </w:pPr>
          </w:p>
        </w:tc>
        <w:tc>
          <w:tcPr>
            <w:tcW w:w="932" w:type="dxa"/>
          </w:tcPr>
          <w:p w14:paraId="7B77D9B9" w14:textId="77777777" w:rsidR="00160739" w:rsidRPr="0016787D" w:rsidRDefault="00160739" w:rsidP="004D2CF6">
            <w:pPr>
              <w:spacing w:line="255" w:lineRule="auto"/>
              <w:rPr>
                <w:rFonts w:ascii="Times New Roman" w:hAnsi="Times New Roman"/>
              </w:rPr>
            </w:pPr>
          </w:p>
        </w:tc>
        <w:tc>
          <w:tcPr>
            <w:tcW w:w="1497" w:type="dxa"/>
          </w:tcPr>
          <w:p w14:paraId="3FE899B9" w14:textId="77777777" w:rsidR="00160739" w:rsidRPr="0016787D" w:rsidRDefault="00160739" w:rsidP="004D2CF6">
            <w:pPr>
              <w:spacing w:line="255" w:lineRule="auto"/>
              <w:rPr>
                <w:rFonts w:ascii="Times New Roman" w:hAnsi="Times New Roman"/>
              </w:rPr>
            </w:pPr>
          </w:p>
        </w:tc>
        <w:tc>
          <w:tcPr>
            <w:tcW w:w="966" w:type="dxa"/>
          </w:tcPr>
          <w:p w14:paraId="595E3070" w14:textId="77777777" w:rsidR="00160739" w:rsidRPr="0016787D" w:rsidRDefault="00160739" w:rsidP="004D2CF6">
            <w:pPr>
              <w:spacing w:line="255" w:lineRule="auto"/>
              <w:rPr>
                <w:rFonts w:ascii="Times New Roman" w:hAnsi="Times New Roman"/>
              </w:rPr>
            </w:pPr>
          </w:p>
        </w:tc>
      </w:tr>
      <w:tr w:rsidR="00160739" w:rsidRPr="0016787D" w14:paraId="45D6549E" w14:textId="77777777" w:rsidTr="004D2CF6">
        <w:trPr>
          <w:trHeight w:val="511"/>
        </w:trPr>
        <w:tc>
          <w:tcPr>
            <w:tcW w:w="633" w:type="dxa"/>
          </w:tcPr>
          <w:p w14:paraId="60152E0C" w14:textId="77777777" w:rsidR="00160739" w:rsidRPr="0016787D" w:rsidRDefault="00160739" w:rsidP="004D2CF6">
            <w:pPr>
              <w:spacing w:line="255" w:lineRule="auto"/>
              <w:rPr>
                <w:rFonts w:ascii="Times New Roman" w:hAnsi="Times New Roman"/>
              </w:rPr>
            </w:pPr>
          </w:p>
        </w:tc>
        <w:tc>
          <w:tcPr>
            <w:tcW w:w="1205" w:type="dxa"/>
          </w:tcPr>
          <w:p w14:paraId="27947A8C" w14:textId="77777777" w:rsidR="00160739" w:rsidRPr="0016787D" w:rsidRDefault="00160739" w:rsidP="004D2CF6">
            <w:pPr>
              <w:spacing w:line="255" w:lineRule="auto"/>
              <w:rPr>
                <w:rFonts w:ascii="Times New Roman" w:hAnsi="Times New Roman"/>
              </w:rPr>
            </w:pPr>
          </w:p>
        </w:tc>
        <w:tc>
          <w:tcPr>
            <w:tcW w:w="1134" w:type="dxa"/>
          </w:tcPr>
          <w:p w14:paraId="062E0DD3" w14:textId="77777777" w:rsidR="00160739" w:rsidRPr="0016787D" w:rsidRDefault="00160739" w:rsidP="004D2CF6">
            <w:pPr>
              <w:spacing w:line="255" w:lineRule="auto"/>
              <w:rPr>
                <w:rFonts w:ascii="Times New Roman" w:hAnsi="Times New Roman"/>
              </w:rPr>
            </w:pPr>
          </w:p>
        </w:tc>
        <w:tc>
          <w:tcPr>
            <w:tcW w:w="1003" w:type="dxa"/>
          </w:tcPr>
          <w:p w14:paraId="2FD51DA3" w14:textId="77777777" w:rsidR="00160739" w:rsidRPr="0016787D" w:rsidRDefault="00160739" w:rsidP="004D2CF6">
            <w:pPr>
              <w:spacing w:line="255" w:lineRule="auto"/>
              <w:rPr>
                <w:rFonts w:ascii="Times New Roman" w:hAnsi="Times New Roman"/>
              </w:rPr>
            </w:pPr>
          </w:p>
        </w:tc>
        <w:tc>
          <w:tcPr>
            <w:tcW w:w="930" w:type="dxa"/>
          </w:tcPr>
          <w:p w14:paraId="1DDEC2B8" w14:textId="77777777" w:rsidR="00160739" w:rsidRPr="0016787D" w:rsidRDefault="00160739" w:rsidP="004D2CF6">
            <w:pPr>
              <w:spacing w:line="255" w:lineRule="auto"/>
              <w:rPr>
                <w:rFonts w:ascii="Times New Roman" w:hAnsi="Times New Roman"/>
              </w:rPr>
            </w:pPr>
          </w:p>
        </w:tc>
        <w:tc>
          <w:tcPr>
            <w:tcW w:w="987" w:type="dxa"/>
          </w:tcPr>
          <w:p w14:paraId="05E0D1C8" w14:textId="77777777" w:rsidR="00160739" w:rsidRPr="0016787D" w:rsidRDefault="00160739" w:rsidP="004D2CF6">
            <w:pPr>
              <w:spacing w:line="255" w:lineRule="auto"/>
              <w:rPr>
                <w:rFonts w:ascii="Times New Roman" w:hAnsi="Times New Roman"/>
              </w:rPr>
            </w:pPr>
          </w:p>
        </w:tc>
        <w:tc>
          <w:tcPr>
            <w:tcW w:w="932" w:type="dxa"/>
          </w:tcPr>
          <w:p w14:paraId="1CDC9D55" w14:textId="77777777" w:rsidR="00160739" w:rsidRPr="0016787D" w:rsidRDefault="00160739" w:rsidP="004D2CF6">
            <w:pPr>
              <w:spacing w:line="255" w:lineRule="auto"/>
              <w:rPr>
                <w:rFonts w:ascii="Times New Roman" w:hAnsi="Times New Roman"/>
              </w:rPr>
            </w:pPr>
          </w:p>
        </w:tc>
        <w:tc>
          <w:tcPr>
            <w:tcW w:w="1497" w:type="dxa"/>
          </w:tcPr>
          <w:p w14:paraId="568C77C8" w14:textId="77777777" w:rsidR="00160739" w:rsidRPr="0016787D" w:rsidRDefault="00160739" w:rsidP="004D2CF6">
            <w:pPr>
              <w:spacing w:line="255" w:lineRule="auto"/>
              <w:rPr>
                <w:rFonts w:ascii="Times New Roman" w:hAnsi="Times New Roman"/>
              </w:rPr>
            </w:pPr>
          </w:p>
        </w:tc>
        <w:tc>
          <w:tcPr>
            <w:tcW w:w="966" w:type="dxa"/>
          </w:tcPr>
          <w:p w14:paraId="65DC0C72" w14:textId="77777777" w:rsidR="00160739" w:rsidRPr="0016787D" w:rsidRDefault="00160739" w:rsidP="004D2CF6">
            <w:pPr>
              <w:spacing w:line="255" w:lineRule="auto"/>
              <w:rPr>
                <w:rFonts w:ascii="Times New Roman" w:hAnsi="Times New Roman"/>
              </w:rPr>
            </w:pPr>
          </w:p>
        </w:tc>
      </w:tr>
    </w:tbl>
    <w:p w14:paraId="4A791E1E" w14:textId="77777777" w:rsidR="00160739" w:rsidRPr="0016787D" w:rsidRDefault="00160739" w:rsidP="00160739">
      <w:pPr>
        <w:shd w:val="clear" w:color="auto" w:fill="FFFFFF"/>
        <w:spacing w:line="255" w:lineRule="auto"/>
        <w:rPr>
          <w:rFonts w:ascii="Times New Roman" w:hAnsi="Times New Roman"/>
        </w:rPr>
      </w:pPr>
    </w:p>
    <w:p w14:paraId="2385543E" w14:textId="77777777" w:rsidR="00160739" w:rsidRPr="0016787D" w:rsidRDefault="00160739" w:rsidP="00160739">
      <w:pPr>
        <w:shd w:val="clear" w:color="auto" w:fill="FFFFFF"/>
        <w:spacing w:line="255" w:lineRule="auto"/>
        <w:rPr>
          <w:rFonts w:ascii="Times New Roman" w:hAnsi="Times New Roman"/>
        </w:rPr>
      </w:pPr>
    </w:p>
    <w:p w14:paraId="4CFDA537" w14:textId="77777777" w:rsidR="00160739" w:rsidRPr="0016787D" w:rsidRDefault="00160739" w:rsidP="00160739">
      <w:pPr>
        <w:shd w:val="clear" w:color="auto" w:fill="FFFFFF"/>
        <w:spacing w:line="255" w:lineRule="auto"/>
        <w:rPr>
          <w:rFonts w:ascii="Times New Roman" w:hAnsi="Times New Roman"/>
        </w:rPr>
      </w:pPr>
      <w:r w:rsidRPr="0016787D">
        <w:rPr>
          <w:rFonts w:ascii="Times New Roman" w:hAnsi="Times New Roman"/>
        </w:rPr>
        <w:t>4. Phương tiện đào tạo thực hành</w:t>
      </w:r>
    </w:p>
    <w:tbl>
      <w:tblPr>
        <w:tblW w:w="8924" w:type="dxa"/>
        <w:tblBorders>
          <w:top w:val="nil"/>
          <w:left w:val="nil"/>
          <w:bottom w:val="nil"/>
          <w:right w:val="nil"/>
          <w:insideH w:val="nil"/>
          <w:insideV w:val="nil"/>
        </w:tblBorders>
        <w:tblLayout w:type="fixed"/>
        <w:tblLook w:val="0600" w:firstRow="0" w:lastRow="0" w:firstColumn="0" w:lastColumn="0" w:noHBand="1" w:noVBand="1"/>
      </w:tblPr>
      <w:tblGrid>
        <w:gridCol w:w="561"/>
        <w:gridCol w:w="1276"/>
        <w:gridCol w:w="1276"/>
        <w:gridCol w:w="1559"/>
        <w:gridCol w:w="1701"/>
        <w:gridCol w:w="1695"/>
        <w:gridCol w:w="856"/>
      </w:tblGrid>
      <w:tr w:rsidR="00160739" w:rsidRPr="0016787D" w14:paraId="2BB76B68" w14:textId="77777777" w:rsidTr="004D2CF6">
        <w:trPr>
          <w:trHeight w:val="585"/>
        </w:trPr>
        <w:tc>
          <w:tcPr>
            <w:tcW w:w="561"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center"/>
          </w:tcPr>
          <w:p w14:paraId="39B80EE4" w14:textId="77777777" w:rsidR="00160739" w:rsidRPr="0016787D" w:rsidRDefault="00160739" w:rsidP="004D2CF6">
            <w:pPr>
              <w:shd w:val="clear" w:color="auto" w:fill="FFFFFF"/>
              <w:spacing w:after="0" w:line="264" w:lineRule="auto"/>
              <w:jc w:val="center"/>
              <w:rPr>
                <w:rFonts w:ascii="Times New Roman" w:hAnsi="Times New Roman"/>
                <w:b/>
                <w:bCs/>
              </w:rPr>
            </w:pPr>
            <w:r w:rsidRPr="0016787D">
              <w:rPr>
                <w:rFonts w:ascii="Times New Roman" w:hAnsi="Times New Roman"/>
                <w:b/>
                <w:bCs/>
              </w:rPr>
              <w:t>STT</w:t>
            </w:r>
          </w:p>
        </w:tc>
        <w:tc>
          <w:tcPr>
            <w:tcW w:w="1276" w:type="dxa"/>
            <w:tcBorders>
              <w:top w:val="single" w:sz="5" w:space="0" w:color="000000"/>
              <w:left w:val="nil"/>
              <w:bottom w:val="single" w:sz="5" w:space="0" w:color="000000"/>
              <w:right w:val="single" w:sz="4" w:space="0" w:color="auto"/>
            </w:tcBorders>
            <w:tcMar>
              <w:top w:w="40" w:type="dxa"/>
              <w:left w:w="40" w:type="dxa"/>
              <w:bottom w:w="40" w:type="dxa"/>
              <w:right w:w="40" w:type="dxa"/>
            </w:tcMar>
            <w:vAlign w:val="center"/>
          </w:tcPr>
          <w:p w14:paraId="6520077C" w14:textId="77777777" w:rsidR="00160739" w:rsidRPr="0016787D" w:rsidRDefault="00160739" w:rsidP="004D2CF6">
            <w:pPr>
              <w:shd w:val="clear" w:color="auto" w:fill="FFFFFF"/>
              <w:spacing w:after="0" w:line="264" w:lineRule="auto"/>
              <w:jc w:val="center"/>
              <w:rPr>
                <w:rFonts w:ascii="Times New Roman" w:hAnsi="Times New Roman"/>
                <w:b/>
                <w:bCs/>
              </w:rPr>
            </w:pPr>
            <w:r w:rsidRPr="0016787D">
              <w:rPr>
                <w:rFonts w:ascii="Times New Roman" w:hAnsi="Times New Roman"/>
                <w:b/>
                <w:bCs/>
              </w:rPr>
              <w:t>Loại/hạng đào tạo</w:t>
            </w:r>
          </w:p>
        </w:tc>
        <w:tc>
          <w:tcPr>
            <w:tcW w:w="1276" w:type="dxa"/>
            <w:tcBorders>
              <w:top w:val="single" w:sz="4" w:space="0" w:color="auto"/>
              <w:left w:val="single" w:sz="4" w:space="0" w:color="auto"/>
              <w:bottom w:val="single" w:sz="4" w:space="0" w:color="auto"/>
              <w:right w:val="single" w:sz="4" w:space="0" w:color="auto"/>
            </w:tcBorders>
            <w:vAlign w:val="center"/>
          </w:tcPr>
          <w:p w14:paraId="18CC04E7" w14:textId="77777777" w:rsidR="00160739" w:rsidRPr="0016787D" w:rsidRDefault="00160739" w:rsidP="004D2CF6">
            <w:pPr>
              <w:shd w:val="clear" w:color="auto" w:fill="FFFFFF"/>
              <w:spacing w:after="0" w:line="264" w:lineRule="auto"/>
              <w:jc w:val="center"/>
              <w:rPr>
                <w:rFonts w:ascii="Times New Roman" w:hAnsi="Times New Roman"/>
                <w:b/>
                <w:bCs/>
              </w:rPr>
            </w:pPr>
            <w:r w:rsidRPr="0016787D">
              <w:rPr>
                <w:rFonts w:ascii="Times New Roman" w:hAnsi="Times New Roman"/>
                <w:b/>
                <w:bCs/>
              </w:rPr>
              <w:t>Hợp đồng</w:t>
            </w:r>
          </w:p>
        </w:tc>
        <w:tc>
          <w:tcPr>
            <w:tcW w:w="1559" w:type="dxa"/>
            <w:tcBorders>
              <w:top w:val="single" w:sz="5" w:space="0" w:color="000000"/>
              <w:left w:val="single" w:sz="4" w:space="0" w:color="auto"/>
              <w:bottom w:val="single" w:sz="5" w:space="0" w:color="000000"/>
              <w:right w:val="single" w:sz="5" w:space="0" w:color="000000"/>
            </w:tcBorders>
            <w:tcMar>
              <w:top w:w="40" w:type="dxa"/>
              <w:left w:w="40" w:type="dxa"/>
              <w:bottom w:w="40" w:type="dxa"/>
              <w:right w:w="40" w:type="dxa"/>
            </w:tcMar>
            <w:vAlign w:val="center"/>
          </w:tcPr>
          <w:p w14:paraId="65E4D820" w14:textId="77777777" w:rsidR="00160739" w:rsidRPr="0016787D" w:rsidRDefault="00160739" w:rsidP="004D2CF6">
            <w:pPr>
              <w:shd w:val="clear" w:color="auto" w:fill="FFFFFF"/>
              <w:spacing w:after="0" w:line="264" w:lineRule="auto"/>
              <w:jc w:val="center"/>
              <w:rPr>
                <w:rFonts w:ascii="Times New Roman" w:hAnsi="Times New Roman"/>
                <w:b/>
                <w:bCs/>
              </w:rPr>
            </w:pPr>
            <w:r w:rsidRPr="0016787D">
              <w:rPr>
                <w:rFonts w:ascii="Times New Roman" w:hAnsi="Times New Roman"/>
                <w:b/>
                <w:bCs/>
              </w:rPr>
              <w:t>Số đăng ký hành chính</w:t>
            </w:r>
          </w:p>
        </w:tc>
        <w:tc>
          <w:tcPr>
            <w:tcW w:w="1701" w:type="dxa"/>
            <w:tcBorders>
              <w:top w:val="single" w:sz="5" w:space="0" w:color="000000"/>
              <w:left w:val="nil"/>
              <w:bottom w:val="single" w:sz="5" w:space="0" w:color="000000"/>
              <w:right w:val="single" w:sz="5" w:space="0" w:color="000000"/>
            </w:tcBorders>
            <w:tcMar>
              <w:top w:w="40" w:type="dxa"/>
              <w:left w:w="40" w:type="dxa"/>
              <w:bottom w:w="40" w:type="dxa"/>
              <w:right w:w="40" w:type="dxa"/>
            </w:tcMar>
            <w:vAlign w:val="center"/>
          </w:tcPr>
          <w:p w14:paraId="17442509" w14:textId="77777777" w:rsidR="00160739" w:rsidRPr="0016787D" w:rsidRDefault="00160739" w:rsidP="004D2CF6">
            <w:pPr>
              <w:shd w:val="clear" w:color="auto" w:fill="FFFFFF"/>
              <w:spacing w:after="0" w:line="264" w:lineRule="auto"/>
              <w:jc w:val="center"/>
              <w:rPr>
                <w:rFonts w:ascii="Times New Roman" w:hAnsi="Times New Roman"/>
                <w:b/>
                <w:bCs/>
              </w:rPr>
            </w:pPr>
            <w:r w:rsidRPr="0016787D">
              <w:rPr>
                <w:rFonts w:ascii="Times New Roman" w:hAnsi="Times New Roman"/>
                <w:b/>
                <w:bCs/>
              </w:rPr>
              <w:t>GCN ATKT&amp;BVMT, hạn đến</w:t>
            </w:r>
          </w:p>
        </w:tc>
        <w:tc>
          <w:tcPr>
            <w:tcW w:w="1695" w:type="dxa"/>
            <w:tcBorders>
              <w:top w:val="single" w:sz="5" w:space="0" w:color="000000"/>
              <w:left w:val="nil"/>
              <w:bottom w:val="single" w:sz="5" w:space="0" w:color="000000"/>
              <w:right w:val="single" w:sz="5" w:space="0" w:color="000000"/>
            </w:tcBorders>
            <w:tcMar>
              <w:top w:w="40" w:type="dxa"/>
              <w:left w:w="40" w:type="dxa"/>
              <w:bottom w:w="40" w:type="dxa"/>
              <w:right w:w="40" w:type="dxa"/>
            </w:tcMar>
            <w:vAlign w:val="center"/>
          </w:tcPr>
          <w:p w14:paraId="2C4D82D8" w14:textId="77777777" w:rsidR="00160739" w:rsidRPr="0016787D" w:rsidRDefault="00160739" w:rsidP="004D2CF6">
            <w:pPr>
              <w:shd w:val="clear" w:color="auto" w:fill="FFFFFF"/>
              <w:spacing w:after="0" w:line="264" w:lineRule="auto"/>
              <w:jc w:val="center"/>
              <w:rPr>
                <w:rFonts w:ascii="Times New Roman" w:hAnsi="Times New Roman"/>
                <w:b/>
                <w:bCs/>
              </w:rPr>
            </w:pPr>
            <w:r w:rsidRPr="0016787D">
              <w:rPr>
                <w:rFonts w:ascii="Times New Roman" w:hAnsi="Times New Roman"/>
                <w:b/>
                <w:bCs/>
              </w:rPr>
              <w:t>Trọng tải, công suất máy</w:t>
            </w:r>
          </w:p>
        </w:tc>
        <w:tc>
          <w:tcPr>
            <w:tcW w:w="856" w:type="dxa"/>
            <w:tcBorders>
              <w:top w:val="single" w:sz="5" w:space="0" w:color="000000"/>
              <w:left w:val="nil"/>
              <w:bottom w:val="single" w:sz="5" w:space="0" w:color="000000"/>
              <w:right w:val="single" w:sz="5" w:space="0" w:color="000000"/>
            </w:tcBorders>
            <w:tcMar>
              <w:top w:w="40" w:type="dxa"/>
              <w:left w:w="40" w:type="dxa"/>
              <w:bottom w:w="40" w:type="dxa"/>
              <w:right w:w="40" w:type="dxa"/>
            </w:tcMar>
            <w:vAlign w:val="center"/>
          </w:tcPr>
          <w:p w14:paraId="34A15144" w14:textId="77777777" w:rsidR="00160739" w:rsidRPr="0016787D" w:rsidRDefault="00160739" w:rsidP="004D2CF6">
            <w:pPr>
              <w:shd w:val="clear" w:color="auto" w:fill="FFFFFF"/>
              <w:spacing w:after="0" w:line="264" w:lineRule="auto"/>
              <w:jc w:val="center"/>
              <w:rPr>
                <w:rFonts w:ascii="Times New Roman" w:hAnsi="Times New Roman"/>
                <w:b/>
                <w:bCs/>
              </w:rPr>
            </w:pPr>
            <w:r w:rsidRPr="0016787D">
              <w:rPr>
                <w:rFonts w:ascii="Times New Roman" w:hAnsi="Times New Roman"/>
                <w:b/>
                <w:bCs/>
              </w:rPr>
              <w:t>Ghi chú</w:t>
            </w:r>
          </w:p>
        </w:tc>
      </w:tr>
      <w:tr w:rsidR="00160739" w:rsidRPr="0016787D" w14:paraId="36201FDF" w14:textId="77777777" w:rsidTr="004D2CF6">
        <w:trPr>
          <w:trHeight w:val="570"/>
        </w:trPr>
        <w:tc>
          <w:tcPr>
            <w:tcW w:w="561" w:type="dxa"/>
            <w:tcBorders>
              <w:top w:val="nil"/>
              <w:left w:val="single" w:sz="5" w:space="0" w:color="000000"/>
              <w:bottom w:val="single" w:sz="5" w:space="0" w:color="000000"/>
              <w:right w:val="single" w:sz="5" w:space="0" w:color="000000"/>
            </w:tcBorders>
            <w:tcMar>
              <w:top w:w="40" w:type="dxa"/>
              <w:left w:w="40" w:type="dxa"/>
              <w:bottom w:w="40" w:type="dxa"/>
              <w:right w:w="40" w:type="dxa"/>
            </w:tcMar>
          </w:tcPr>
          <w:p w14:paraId="36A0361F" w14:textId="77777777" w:rsidR="00160739" w:rsidRPr="0016787D" w:rsidRDefault="00160739" w:rsidP="004D2CF6">
            <w:pPr>
              <w:shd w:val="clear" w:color="auto" w:fill="FFFFFF"/>
              <w:spacing w:line="311" w:lineRule="auto"/>
              <w:rPr>
                <w:rFonts w:ascii="Times New Roman" w:hAnsi="Times New Roman"/>
              </w:rPr>
            </w:pPr>
            <w:r w:rsidRPr="0016787D">
              <w:rPr>
                <w:rFonts w:ascii="Times New Roman" w:hAnsi="Times New Roman"/>
              </w:rPr>
              <w:t xml:space="preserve"> </w:t>
            </w:r>
          </w:p>
        </w:tc>
        <w:tc>
          <w:tcPr>
            <w:tcW w:w="1276" w:type="dxa"/>
            <w:tcBorders>
              <w:top w:val="nil"/>
              <w:left w:val="nil"/>
              <w:bottom w:val="single" w:sz="5" w:space="0" w:color="000000"/>
              <w:right w:val="single" w:sz="4" w:space="0" w:color="auto"/>
            </w:tcBorders>
            <w:tcMar>
              <w:top w:w="40" w:type="dxa"/>
              <w:left w:w="40" w:type="dxa"/>
              <w:bottom w:w="40" w:type="dxa"/>
              <w:right w:w="40" w:type="dxa"/>
            </w:tcMar>
          </w:tcPr>
          <w:p w14:paraId="3B4905B9" w14:textId="77777777" w:rsidR="00160739" w:rsidRPr="0016787D" w:rsidRDefault="00160739" w:rsidP="004D2CF6">
            <w:pPr>
              <w:shd w:val="clear" w:color="auto" w:fill="FFFFFF"/>
              <w:spacing w:line="311" w:lineRule="auto"/>
              <w:rPr>
                <w:rFonts w:ascii="Times New Roman" w:hAnsi="Times New Roman"/>
              </w:rPr>
            </w:pPr>
            <w:r w:rsidRPr="0016787D">
              <w:rPr>
                <w:rFonts w:ascii="Times New Roman" w:hAnsi="Times New Roman"/>
              </w:rPr>
              <w:t xml:space="preserve"> </w:t>
            </w:r>
          </w:p>
        </w:tc>
        <w:tc>
          <w:tcPr>
            <w:tcW w:w="1276" w:type="dxa"/>
            <w:tcBorders>
              <w:top w:val="single" w:sz="4" w:space="0" w:color="auto"/>
              <w:left w:val="single" w:sz="4" w:space="0" w:color="auto"/>
              <w:bottom w:val="single" w:sz="4" w:space="0" w:color="auto"/>
              <w:right w:val="single" w:sz="4" w:space="0" w:color="auto"/>
            </w:tcBorders>
          </w:tcPr>
          <w:p w14:paraId="7B6D6877" w14:textId="77777777" w:rsidR="00160739" w:rsidRPr="0016787D" w:rsidRDefault="00160739" w:rsidP="004D2CF6">
            <w:pPr>
              <w:shd w:val="clear" w:color="auto" w:fill="FFFFFF"/>
              <w:spacing w:line="311" w:lineRule="auto"/>
              <w:rPr>
                <w:rFonts w:ascii="Times New Roman" w:hAnsi="Times New Roman"/>
              </w:rPr>
            </w:pPr>
          </w:p>
        </w:tc>
        <w:tc>
          <w:tcPr>
            <w:tcW w:w="1559" w:type="dxa"/>
            <w:tcBorders>
              <w:top w:val="nil"/>
              <w:left w:val="single" w:sz="4" w:space="0" w:color="auto"/>
              <w:bottom w:val="single" w:sz="5" w:space="0" w:color="000000"/>
              <w:right w:val="single" w:sz="5" w:space="0" w:color="000000"/>
            </w:tcBorders>
            <w:tcMar>
              <w:top w:w="40" w:type="dxa"/>
              <w:left w:w="40" w:type="dxa"/>
              <w:bottom w:w="40" w:type="dxa"/>
              <w:right w:w="40" w:type="dxa"/>
            </w:tcMar>
          </w:tcPr>
          <w:p w14:paraId="2F4D8A67" w14:textId="77777777" w:rsidR="00160739" w:rsidRPr="0016787D" w:rsidRDefault="00160739" w:rsidP="004D2CF6">
            <w:pPr>
              <w:shd w:val="clear" w:color="auto" w:fill="FFFFFF"/>
              <w:spacing w:line="311" w:lineRule="auto"/>
              <w:rPr>
                <w:rFonts w:ascii="Times New Roman" w:hAnsi="Times New Roman"/>
              </w:rPr>
            </w:pPr>
            <w:r w:rsidRPr="0016787D">
              <w:rPr>
                <w:rFonts w:ascii="Times New Roman" w:hAnsi="Times New Roman"/>
              </w:rPr>
              <w:t xml:space="preserve"> </w:t>
            </w:r>
          </w:p>
        </w:tc>
        <w:tc>
          <w:tcPr>
            <w:tcW w:w="1701" w:type="dxa"/>
            <w:tcBorders>
              <w:top w:val="nil"/>
              <w:left w:val="nil"/>
              <w:bottom w:val="single" w:sz="5" w:space="0" w:color="000000"/>
              <w:right w:val="single" w:sz="5" w:space="0" w:color="000000"/>
            </w:tcBorders>
            <w:tcMar>
              <w:top w:w="40" w:type="dxa"/>
              <w:left w:w="40" w:type="dxa"/>
              <w:bottom w:w="40" w:type="dxa"/>
              <w:right w:w="40" w:type="dxa"/>
            </w:tcMar>
          </w:tcPr>
          <w:p w14:paraId="4CC35DEB" w14:textId="77777777" w:rsidR="00160739" w:rsidRPr="0016787D" w:rsidRDefault="00160739" w:rsidP="004D2CF6">
            <w:pPr>
              <w:shd w:val="clear" w:color="auto" w:fill="FFFFFF"/>
              <w:spacing w:line="311" w:lineRule="auto"/>
              <w:rPr>
                <w:rFonts w:ascii="Times New Roman" w:hAnsi="Times New Roman"/>
              </w:rPr>
            </w:pPr>
            <w:r w:rsidRPr="0016787D">
              <w:rPr>
                <w:rFonts w:ascii="Times New Roman" w:hAnsi="Times New Roman"/>
              </w:rPr>
              <w:t xml:space="preserve"> </w:t>
            </w:r>
          </w:p>
        </w:tc>
        <w:tc>
          <w:tcPr>
            <w:tcW w:w="1695" w:type="dxa"/>
            <w:tcBorders>
              <w:top w:val="nil"/>
              <w:left w:val="nil"/>
              <w:bottom w:val="single" w:sz="5" w:space="0" w:color="000000"/>
              <w:right w:val="single" w:sz="5" w:space="0" w:color="000000"/>
            </w:tcBorders>
            <w:tcMar>
              <w:top w:w="40" w:type="dxa"/>
              <w:left w:w="40" w:type="dxa"/>
              <w:bottom w:w="40" w:type="dxa"/>
              <w:right w:w="40" w:type="dxa"/>
            </w:tcMar>
          </w:tcPr>
          <w:p w14:paraId="7DF6EBAA" w14:textId="77777777" w:rsidR="00160739" w:rsidRPr="0016787D" w:rsidRDefault="00160739" w:rsidP="004D2CF6">
            <w:pPr>
              <w:shd w:val="clear" w:color="auto" w:fill="FFFFFF"/>
              <w:spacing w:line="311" w:lineRule="auto"/>
              <w:rPr>
                <w:rFonts w:ascii="Times New Roman" w:hAnsi="Times New Roman"/>
              </w:rPr>
            </w:pPr>
            <w:r w:rsidRPr="0016787D">
              <w:rPr>
                <w:rFonts w:ascii="Times New Roman" w:hAnsi="Times New Roman"/>
              </w:rPr>
              <w:t xml:space="preserve"> </w:t>
            </w:r>
          </w:p>
        </w:tc>
        <w:tc>
          <w:tcPr>
            <w:tcW w:w="856" w:type="dxa"/>
            <w:tcBorders>
              <w:top w:val="nil"/>
              <w:left w:val="nil"/>
              <w:bottom w:val="single" w:sz="5" w:space="0" w:color="000000"/>
              <w:right w:val="single" w:sz="5" w:space="0" w:color="000000"/>
            </w:tcBorders>
            <w:tcMar>
              <w:top w:w="40" w:type="dxa"/>
              <w:left w:w="40" w:type="dxa"/>
              <w:bottom w:w="40" w:type="dxa"/>
              <w:right w:w="40" w:type="dxa"/>
            </w:tcMar>
          </w:tcPr>
          <w:p w14:paraId="04BBDD29" w14:textId="77777777" w:rsidR="00160739" w:rsidRPr="0016787D" w:rsidRDefault="00160739" w:rsidP="004D2CF6">
            <w:pPr>
              <w:shd w:val="clear" w:color="auto" w:fill="FFFFFF"/>
              <w:spacing w:line="311" w:lineRule="auto"/>
              <w:rPr>
                <w:rFonts w:ascii="Times New Roman" w:hAnsi="Times New Roman"/>
              </w:rPr>
            </w:pPr>
            <w:r w:rsidRPr="0016787D">
              <w:rPr>
                <w:rFonts w:ascii="Times New Roman" w:hAnsi="Times New Roman"/>
              </w:rPr>
              <w:t xml:space="preserve"> </w:t>
            </w:r>
          </w:p>
        </w:tc>
      </w:tr>
      <w:tr w:rsidR="00160739" w:rsidRPr="0016787D" w14:paraId="24B9C926" w14:textId="77777777" w:rsidTr="004D2CF6">
        <w:trPr>
          <w:trHeight w:val="570"/>
        </w:trPr>
        <w:tc>
          <w:tcPr>
            <w:tcW w:w="561" w:type="dxa"/>
            <w:tcBorders>
              <w:top w:val="nil"/>
              <w:left w:val="single" w:sz="5" w:space="0" w:color="000000"/>
              <w:bottom w:val="single" w:sz="5" w:space="0" w:color="000000"/>
              <w:right w:val="single" w:sz="5" w:space="0" w:color="000000"/>
            </w:tcBorders>
            <w:tcMar>
              <w:top w:w="40" w:type="dxa"/>
              <w:left w:w="40" w:type="dxa"/>
              <w:bottom w:w="40" w:type="dxa"/>
              <w:right w:w="40" w:type="dxa"/>
            </w:tcMar>
          </w:tcPr>
          <w:p w14:paraId="09738DC6" w14:textId="77777777" w:rsidR="00160739" w:rsidRPr="0016787D" w:rsidRDefault="00160739" w:rsidP="004D2CF6">
            <w:pPr>
              <w:shd w:val="clear" w:color="auto" w:fill="FFFFFF"/>
              <w:spacing w:line="311" w:lineRule="auto"/>
              <w:rPr>
                <w:rFonts w:ascii="Times New Roman" w:hAnsi="Times New Roman"/>
              </w:rPr>
            </w:pPr>
            <w:r w:rsidRPr="0016787D">
              <w:rPr>
                <w:rFonts w:ascii="Times New Roman" w:hAnsi="Times New Roman"/>
              </w:rPr>
              <w:t xml:space="preserve"> </w:t>
            </w:r>
          </w:p>
        </w:tc>
        <w:tc>
          <w:tcPr>
            <w:tcW w:w="1276" w:type="dxa"/>
            <w:tcBorders>
              <w:top w:val="nil"/>
              <w:left w:val="nil"/>
              <w:bottom w:val="single" w:sz="5" w:space="0" w:color="000000"/>
              <w:right w:val="single" w:sz="4" w:space="0" w:color="auto"/>
            </w:tcBorders>
            <w:tcMar>
              <w:top w:w="40" w:type="dxa"/>
              <w:left w:w="40" w:type="dxa"/>
              <w:bottom w:w="40" w:type="dxa"/>
              <w:right w:w="40" w:type="dxa"/>
            </w:tcMar>
          </w:tcPr>
          <w:p w14:paraId="31129DA7" w14:textId="77777777" w:rsidR="00160739" w:rsidRPr="0016787D" w:rsidRDefault="00160739" w:rsidP="004D2CF6">
            <w:pPr>
              <w:shd w:val="clear" w:color="auto" w:fill="FFFFFF"/>
              <w:spacing w:line="311" w:lineRule="auto"/>
              <w:rPr>
                <w:rFonts w:ascii="Times New Roman" w:hAnsi="Times New Roman"/>
              </w:rPr>
            </w:pPr>
            <w:r w:rsidRPr="0016787D">
              <w:rPr>
                <w:rFonts w:ascii="Times New Roman" w:hAnsi="Times New Roman"/>
              </w:rPr>
              <w:t xml:space="preserve"> </w:t>
            </w:r>
          </w:p>
        </w:tc>
        <w:tc>
          <w:tcPr>
            <w:tcW w:w="1276" w:type="dxa"/>
            <w:tcBorders>
              <w:top w:val="single" w:sz="4" w:space="0" w:color="auto"/>
              <w:left w:val="single" w:sz="4" w:space="0" w:color="auto"/>
              <w:bottom w:val="single" w:sz="4" w:space="0" w:color="auto"/>
              <w:right w:val="single" w:sz="4" w:space="0" w:color="auto"/>
            </w:tcBorders>
          </w:tcPr>
          <w:p w14:paraId="3236D667" w14:textId="77777777" w:rsidR="00160739" w:rsidRPr="0016787D" w:rsidRDefault="00160739" w:rsidP="004D2CF6">
            <w:pPr>
              <w:shd w:val="clear" w:color="auto" w:fill="FFFFFF"/>
              <w:spacing w:line="311" w:lineRule="auto"/>
              <w:rPr>
                <w:rFonts w:ascii="Times New Roman" w:hAnsi="Times New Roman"/>
              </w:rPr>
            </w:pPr>
          </w:p>
        </w:tc>
        <w:tc>
          <w:tcPr>
            <w:tcW w:w="1559" w:type="dxa"/>
            <w:tcBorders>
              <w:top w:val="nil"/>
              <w:left w:val="single" w:sz="4" w:space="0" w:color="auto"/>
              <w:bottom w:val="single" w:sz="5" w:space="0" w:color="000000"/>
              <w:right w:val="single" w:sz="5" w:space="0" w:color="000000"/>
            </w:tcBorders>
            <w:tcMar>
              <w:top w:w="40" w:type="dxa"/>
              <w:left w:w="40" w:type="dxa"/>
              <w:bottom w:w="40" w:type="dxa"/>
              <w:right w:w="40" w:type="dxa"/>
            </w:tcMar>
          </w:tcPr>
          <w:p w14:paraId="7CCBF2E0" w14:textId="77777777" w:rsidR="00160739" w:rsidRPr="0016787D" w:rsidRDefault="00160739" w:rsidP="004D2CF6">
            <w:pPr>
              <w:shd w:val="clear" w:color="auto" w:fill="FFFFFF"/>
              <w:spacing w:line="311" w:lineRule="auto"/>
              <w:rPr>
                <w:rFonts w:ascii="Times New Roman" w:hAnsi="Times New Roman"/>
              </w:rPr>
            </w:pPr>
            <w:r w:rsidRPr="0016787D">
              <w:rPr>
                <w:rFonts w:ascii="Times New Roman" w:hAnsi="Times New Roman"/>
              </w:rPr>
              <w:t xml:space="preserve"> </w:t>
            </w:r>
          </w:p>
        </w:tc>
        <w:tc>
          <w:tcPr>
            <w:tcW w:w="1701" w:type="dxa"/>
            <w:tcBorders>
              <w:top w:val="nil"/>
              <w:left w:val="nil"/>
              <w:bottom w:val="single" w:sz="5" w:space="0" w:color="000000"/>
              <w:right w:val="single" w:sz="5" w:space="0" w:color="000000"/>
            </w:tcBorders>
            <w:tcMar>
              <w:top w:w="40" w:type="dxa"/>
              <w:left w:w="40" w:type="dxa"/>
              <w:bottom w:w="40" w:type="dxa"/>
              <w:right w:w="40" w:type="dxa"/>
            </w:tcMar>
          </w:tcPr>
          <w:p w14:paraId="373163D3" w14:textId="77777777" w:rsidR="00160739" w:rsidRPr="0016787D" w:rsidRDefault="00160739" w:rsidP="004D2CF6">
            <w:pPr>
              <w:shd w:val="clear" w:color="auto" w:fill="FFFFFF"/>
              <w:spacing w:line="311" w:lineRule="auto"/>
              <w:rPr>
                <w:rFonts w:ascii="Times New Roman" w:hAnsi="Times New Roman"/>
              </w:rPr>
            </w:pPr>
            <w:r w:rsidRPr="0016787D">
              <w:rPr>
                <w:rFonts w:ascii="Times New Roman" w:hAnsi="Times New Roman"/>
              </w:rPr>
              <w:t xml:space="preserve"> </w:t>
            </w:r>
          </w:p>
        </w:tc>
        <w:tc>
          <w:tcPr>
            <w:tcW w:w="1695" w:type="dxa"/>
            <w:tcBorders>
              <w:top w:val="nil"/>
              <w:left w:val="nil"/>
              <w:bottom w:val="single" w:sz="5" w:space="0" w:color="000000"/>
              <w:right w:val="single" w:sz="5" w:space="0" w:color="000000"/>
            </w:tcBorders>
            <w:tcMar>
              <w:top w:w="40" w:type="dxa"/>
              <w:left w:w="40" w:type="dxa"/>
              <w:bottom w:w="40" w:type="dxa"/>
              <w:right w:w="40" w:type="dxa"/>
            </w:tcMar>
          </w:tcPr>
          <w:p w14:paraId="7CCF7795" w14:textId="77777777" w:rsidR="00160739" w:rsidRPr="0016787D" w:rsidRDefault="00160739" w:rsidP="004D2CF6">
            <w:pPr>
              <w:shd w:val="clear" w:color="auto" w:fill="FFFFFF"/>
              <w:spacing w:line="311" w:lineRule="auto"/>
              <w:rPr>
                <w:rFonts w:ascii="Times New Roman" w:hAnsi="Times New Roman"/>
              </w:rPr>
            </w:pPr>
            <w:r w:rsidRPr="0016787D">
              <w:rPr>
                <w:rFonts w:ascii="Times New Roman" w:hAnsi="Times New Roman"/>
              </w:rPr>
              <w:t xml:space="preserve"> </w:t>
            </w:r>
          </w:p>
        </w:tc>
        <w:tc>
          <w:tcPr>
            <w:tcW w:w="856" w:type="dxa"/>
            <w:tcBorders>
              <w:top w:val="nil"/>
              <w:left w:val="nil"/>
              <w:bottom w:val="single" w:sz="5" w:space="0" w:color="000000"/>
              <w:right w:val="single" w:sz="5" w:space="0" w:color="000000"/>
            </w:tcBorders>
            <w:tcMar>
              <w:top w:w="40" w:type="dxa"/>
              <w:left w:w="40" w:type="dxa"/>
              <w:bottom w:w="40" w:type="dxa"/>
              <w:right w:w="40" w:type="dxa"/>
            </w:tcMar>
          </w:tcPr>
          <w:p w14:paraId="3E2B787B" w14:textId="77777777" w:rsidR="00160739" w:rsidRPr="0016787D" w:rsidRDefault="00160739" w:rsidP="004D2CF6">
            <w:pPr>
              <w:shd w:val="clear" w:color="auto" w:fill="FFFFFF"/>
              <w:spacing w:line="311" w:lineRule="auto"/>
              <w:rPr>
                <w:rFonts w:ascii="Times New Roman" w:hAnsi="Times New Roman"/>
              </w:rPr>
            </w:pPr>
            <w:r w:rsidRPr="0016787D">
              <w:rPr>
                <w:rFonts w:ascii="Times New Roman" w:hAnsi="Times New Roman"/>
              </w:rPr>
              <w:t xml:space="preserve"> </w:t>
            </w:r>
          </w:p>
        </w:tc>
      </w:tr>
    </w:tbl>
    <w:p w14:paraId="06666EB4" w14:textId="77777777" w:rsidR="00160739" w:rsidRPr="0016787D" w:rsidRDefault="00160739" w:rsidP="00160739">
      <w:pPr>
        <w:shd w:val="clear" w:color="auto" w:fill="FFFFFF"/>
        <w:spacing w:line="255" w:lineRule="auto"/>
        <w:rPr>
          <w:rFonts w:ascii="Times New Roman" w:hAnsi="Times New Roman"/>
        </w:rPr>
      </w:pPr>
    </w:p>
    <w:p w14:paraId="22B1B633" w14:textId="77777777" w:rsidR="00160739" w:rsidRPr="0016787D" w:rsidRDefault="00160739" w:rsidP="00160739">
      <w:pPr>
        <w:shd w:val="clear" w:color="auto" w:fill="FFFFFF"/>
        <w:spacing w:line="255" w:lineRule="auto"/>
        <w:rPr>
          <w:rFonts w:ascii="Times New Roman" w:hAnsi="Times New Roman"/>
        </w:rPr>
      </w:pPr>
      <w:r w:rsidRPr="0016787D">
        <w:rPr>
          <w:rFonts w:ascii="Times New Roman" w:hAnsi="Times New Roman"/>
        </w:rPr>
        <w:t>Đề nghị: ...........</w:t>
      </w:r>
    </w:p>
    <w:p w14:paraId="16A78EF5" w14:textId="77777777" w:rsidR="00160739" w:rsidRPr="0016787D" w:rsidRDefault="00160739" w:rsidP="00160739">
      <w:pPr>
        <w:widowControl w:val="0"/>
        <w:spacing w:line="276" w:lineRule="auto"/>
        <w:jc w:val="both"/>
        <w:rPr>
          <w:rFonts w:ascii="Times New Roman" w:hAnsi="Times New Roman"/>
          <w:b/>
          <w:bCs/>
        </w:rPr>
      </w:pPr>
      <w:r w:rsidRPr="0016787D">
        <w:rPr>
          <w:rFonts w:ascii="Times New Roman" w:hAnsi="Times New Roman"/>
          <w:b/>
          <w:bCs/>
        </w:rPr>
        <w:t xml:space="preserve">* Ghi chú: </w:t>
      </w:r>
    </w:p>
    <w:p w14:paraId="35240AF8" w14:textId="77777777" w:rsidR="00160739" w:rsidRPr="0016787D" w:rsidRDefault="00160739" w:rsidP="00160739">
      <w:pPr>
        <w:widowControl w:val="0"/>
        <w:spacing w:line="276" w:lineRule="auto"/>
        <w:jc w:val="both"/>
        <w:rPr>
          <w:rFonts w:ascii="Times New Roman" w:hAnsi="Times New Roman"/>
          <w:i/>
          <w:iCs/>
          <w:sz w:val="28"/>
          <w:szCs w:val="28"/>
        </w:rPr>
      </w:pPr>
      <w:r w:rsidRPr="0016787D">
        <w:rPr>
          <w:rFonts w:ascii="Times New Roman" w:hAnsi="Times New Roman"/>
          <w:i/>
          <w:iCs/>
        </w:rPr>
        <w:t>Báo cáo thuyết minh điều kiện kinh doanh dịch vụ đào tạo thuyền viên, người lái phương tiện thủy nội địa được gửi kèm theo Tờ khai đề nghị cấp Giấy chứng nhận cơ sở đủ điều kiện kinh doanh dịch vụ đào tạo thuyền viên, người lái phương tiện thủy nội địa đối với trường hợp quy định tại điểm a, điểm b khoản 1 Điều 10 Nghị định số 78/2016/NĐ-CP ngày 01 tháng 7 năm 2016 của Chính phủ và phải được đóng dấu treo của tổ chức đề nghị.</w:t>
      </w:r>
    </w:p>
    <w:p w14:paraId="42C5AE40" w14:textId="77777777" w:rsidR="00160739" w:rsidRPr="0016787D" w:rsidRDefault="00160739" w:rsidP="00160739">
      <w:pPr>
        <w:rPr>
          <w:rFonts w:ascii="Times New Roman" w:hAnsi="Times New Roman"/>
          <w:i/>
          <w:iCs/>
          <w:sz w:val="28"/>
          <w:szCs w:val="28"/>
        </w:rPr>
      </w:pPr>
      <w:r w:rsidRPr="0016787D">
        <w:rPr>
          <w:rFonts w:ascii="Times New Roman" w:hAnsi="Times New Roman"/>
          <w:i/>
          <w:iCs/>
          <w:sz w:val="28"/>
          <w:szCs w:val="28"/>
        </w:rPr>
        <w:br w:type="page"/>
      </w:r>
    </w:p>
    <w:p w14:paraId="34BAA524" w14:textId="77777777" w:rsidR="00160739" w:rsidRPr="0016787D" w:rsidRDefault="00160739" w:rsidP="00160739">
      <w:pPr>
        <w:shd w:val="clear" w:color="auto" w:fill="FFFFFF"/>
        <w:spacing w:line="255" w:lineRule="auto"/>
        <w:jc w:val="right"/>
        <w:rPr>
          <w:rFonts w:ascii="Times New Roman" w:hAnsi="Times New Roman"/>
          <w:b/>
          <w:bCs/>
        </w:rPr>
      </w:pPr>
      <w:r w:rsidRPr="0016787D">
        <w:rPr>
          <w:rFonts w:ascii="Times New Roman" w:hAnsi="Times New Roman"/>
          <w:b/>
          <w:bCs/>
        </w:rPr>
        <w:lastRenderedPageBreak/>
        <w:t>Mẫu số 02</w:t>
      </w:r>
    </w:p>
    <w:p w14:paraId="775E3263" w14:textId="77777777" w:rsidR="00160739" w:rsidRPr="0016787D" w:rsidRDefault="00160739" w:rsidP="00160739">
      <w:pPr>
        <w:shd w:val="clear" w:color="auto" w:fill="FFFFFF"/>
        <w:spacing w:line="255" w:lineRule="auto"/>
        <w:jc w:val="center"/>
        <w:rPr>
          <w:rFonts w:ascii="Times New Roman" w:hAnsi="Times New Roman"/>
          <w:b/>
          <w:bCs/>
        </w:rPr>
      </w:pPr>
      <w:r w:rsidRPr="0016787D">
        <w:rPr>
          <w:rFonts w:ascii="Times New Roman" w:hAnsi="Times New Roman"/>
          <w:b/>
          <w:bCs/>
        </w:rPr>
        <w:t>CỘNG HÒA XÃ HỘI CHỦ NGHĨA VIỆT NAM</w:t>
      </w:r>
      <w:r w:rsidRPr="0016787D">
        <w:rPr>
          <w:rFonts w:ascii="Times New Roman" w:hAnsi="Times New Roman"/>
          <w:b/>
          <w:bCs/>
        </w:rPr>
        <w:br/>
        <w:t>Độc lập - Tự do - Hạnh phúc</w:t>
      </w:r>
      <w:r w:rsidRPr="0016787D">
        <w:rPr>
          <w:rFonts w:ascii="Times New Roman" w:hAnsi="Times New Roman"/>
          <w:b/>
          <w:bCs/>
        </w:rPr>
        <w:br/>
        <w:t>----------------------</w:t>
      </w:r>
    </w:p>
    <w:p w14:paraId="73BFF7C6" w14:textId="77777777" w:rsidR="00160739" w:rsidRPr="0016787D" w:rsidRDefault="00160739" w:rsidP="00160739">
      <w:pPr>
        <w:shd w:val="clear" w:color="auto" w:fill="FFFFFF"/>
        <w:spacing w:line="255" w:lineRule="auto"/>
        <w:jc w:val="center"/>
        <w:rPr>
          <w:rFonts w:ascii="Times New Roman" w:hAnsi="Times New Roman"/>
          <w:b/>
          <w:bCs/>
        </w:rPr>
      </w:pPr>
      <w:r w:rsidRPr="0016787D">
        <w:rPr>
          <w:rFonts w:ascii="Times New Roman" w:hAnsi="Times New Roman"/>
          <w:b/>
          <w:bCs/>
        </w:rPr>
        <w:t>BIÊN BẢN</w:t>
      </w:r>
    </w:p>
    <w:p w14:paraId="269151DB" w14:textId="77777777" w:rsidR="00160739" w:rsidRPr="0016787D" w:rsidRDefault="00160739" w:rsidP="00160739">
      <w:pPr>
        <w:shd w:val="clear" w:color="auto" w:fill="FFFFFF"/>
        <w:spacing w:line="255" w:lineRule="auto"/>
        <w:jc w:val="center"/>
        <w:rPr>
          <w:rFonts w:ascii="Times New Roman" w:hAnsi="Times New Roman"/>
          <w:b/>
          <w:bCs/>
        </w:rPr>
      </w:pPr>
      <w:r w:rsidRPr="0016787D">
        <w:rPr>
          <w:rFonts w:ascii="Times New Roman" w:hAnsi="Times New Roman"/>
          <w:b/>
          <w:bCs/>
        </w:rPr>
        <w:t>KIỂM TRA, XÉT CẤP GIẤY CHỨNG NHẬN CƠ SỞ ĐỦ ĐIỀU KIỆN KINH DOANH DỊCH VỤ ĐÀO TẠO THUYỀN VIÊN, NGƯỜI LÁI PHƯƠNG TIỆN THỦY NỘI ĐỊA</w:t>
      </w:r>
    </w:p>
    <w:p w14:paraId="2FFDF9D4" w14:textId="77777777" w:rsidR="00160739" w:rsidRPr="0016787D" w:rsidRDefault="00160739" w:rsidP="00160739">
      <w:pPr>
        <w:shd w:val="clear" w:color="auto" w:fill="FFFFFF"/>
        <w:spacing w:line="255" w:lineRule="auto"/>
        <w:rPr>
          <w:rFonts w:ascii="Times New Roman" w:hAnsi="Times New Roman"/>
        </w:rPr>
      </w:pPr>
      <w:r w:rsidRPr="0016787D">
        <w:rPr>
          <w:rFonts w:ascii="Times New Roman" w:hAnsi="Times New Roman"/>
        </w:rPr>
        <w:t>Căn cứ Nghị định số....../20....../NĐ-CP ngày....../....../20...... của Chính phủ quy định điều kiện kinh doanh dịch vụ đào tạo thuyền viên, người lái phương tiện thủy nội địa.</w:t>
      </w:r>
    </w:p>
    <w:p w14:paraId="3D66077E" w14:textId="77777777" w:rsidR="00160739" w:rsidRPr="0016787D" w:rsidRDefault="00160739" w:rsidP="00160739">
      <w:pPr>
        <w:shd w:val="clear" w:color="auto" w:fill="FFFFFF"/>
        <w:spacing w:line="255" w:lineRule="auto"/>
        <w:rPr>
          <w:rFonts w:ascii="Times New Roman" w:hAnsi="Times New Roman"/>
        </w:rPr>
      </w:pPr>
      <w:r w:rsidRPr="0016787D">
        <w:rPr>
          <w:rFonts w:ascii="Times New Roman" w:hAnsi="Times New Roman"/>
        </w:rPr>
        <w:t>Xét đề nghị của....... tại Tờ khai số..  ... ngày.. …..... về việc.............................................................</w:t>
      </w:r>
    </w:p>
    <w:p w14:paraId="0E3A3F93" w14:textId="77777777" w:rsidR="00160739" w:rsidRPr="0016787D" w:rsidRDefault="00160739" w:rsidP="00160739">
      <w:pPr>
        <w:shd w:val="clear" w:color="auto" w:fill="FFFFFF"/>
        <w:spacing w:line="255" w:lineRule="auto"/>
        <w:rPr>
          <w:rFonts w:ascii="Times New Roman" w:hAnsi="Times New Roman"/>
        </w:rPr>
      </w:pPr>
      <w:r w:rsidRPr="0016787D">
        <w:rPr>
          <w:rFonts w:ascii="Times New Roman" w:hAnsi="Times New Roman"/>
        </w:rPr>
        <w:t>Hôm nay, ngày …… tháng …… năm …… tại ...........................................................</w:t>
      </w:r>
    </w:p>
    <w:p w14:paraId="6BA592DC" w14:textId="77777777" w:rsidR="00160739" w:rsidRPr="0016787D" w:rsidRDefault="00160739" w:rsidP="00160739">
      <w:pPr>
        <w:shd w:val="clear" w:color="auto" w:fill="FFFFFF"/>
        <w:spacing w:line="255" w:lineRule="auto"/>
        <w:rPr>
          <w:rFonts w:ascii="Times New Roman" w:hAnsi="Times New Roman"/>
        </w:rPr>
      </w:pPr>
      <w:r w:rsidRPr="0016787D">
        <w:rPr>
          <w:rFonts w:ascii="Times New Roman" w:hAnsi="Times New Roman"/>
        </w:rPr>
        <w:t>Đại diện cơ quan có thẩm quyền cấp:……………………………………………….……………… …………………………………………………………………………………………………….……</w:t>
      </w:r>
    </w:p>
    <w:p w14:paraId="4A00056C" w14:textId="77777777" w:rsidR="00160739" w:rsidRPr="0016787D" w:rsidRDefault="00160739" w:rsidP="00160739">
      <w:pPr>
        <w:shd w:val="clear" w:color="auto" w:fill="FFFFFF"/>
        <w:spacing w:line="255" w:lineRule="auto"/>
        <w:rPr>
          <w:rFonts w:ascii="Times New Roman" w:hAnsi="Times New Roman"/>
        </w:rPr>
      </w:pPr>
      <w:r w:rsidRPr="0016787D">
        <w:rPr>
          <w:rFonts w:ascii="Times New Roman" w:hAnsi="Times New Roman"/>
        </w:rPr>
        <w:t>Đại diện cơ sở đào tạo (Tổ chức):.............................................................................................................. …………………………………………………………………………………………………………..</w:t>
      </w:r>
    </w:p>
    <w:p w14:paraId="7DDCD1AE" w14:textId="77777777" w:rsidR="00160739" w:rsidRPr="0016787D" w:rsidRDefault="00160739" w:rsidP="00160739">
      <w:pPr>
        <w:shd w:val="clear" w:color="auto" w:fill="FFFFFF"/>
        <w:spacing w:line="255" w:lineRule="auto"/>
        <w:rPr>
          <w:rFonts w:ascii="Times New Roman" w:hAnsi="Times New Roman"/>
        </w:rPr>
      </w:pPr>
      <w:r w:rsidRPr="0016787D">
        <w:rPr>
          <w:rFonts w:ascii="Times New Roman" w:hAnsi="Times New Roman"/>
        </w:rPr>
        <w:t>Đã tiến hành kiểm tra Điều kiện của cơ sở đào tạo …….. Kết quả kiểm tra như sau:</w:t>
      </w:r>
    </w:p>
    <w:p w14:paraId="1B64EB10" w14:textId="77777777" w:rsidR="00160739" w:rsidRPr="0016787D" w:rsidRDefault="00160739" w:rsidP="00160739">
      <w:pPr>
        <w:shd w:val="clear" w:color="auto" w:fill="FFFFFF"/>
        <w:spacing w:line="255" w:lineRule="auto"/>
        <w:rPr>
          <w:rFonts w:ascii="Times New Roman" w:hAnsi="Times New Roman"/>
          <w:b/>
          <w:bCs/>
        </w:rPr>
      </w:pPr>
      <w:r w:rsidRPr="0016787D">
        <w:rPr>
          <w:rFonts w:ascii="Times New Roman" w:hAnsi="Times New Roman"/>
          <w:b/>
          <w:bCs/>
        </w:rPr>
        <w:t>I. VỀ TỔ CHỨC</w:t>
      </w:r>
    </w:p>
    <w:p w14:paraId="099A7931" w14:textId="77777777" w:rsidR="00160739" w:rsidRPr="0016787D" w:rsidRDefault="00160739" w:rsidP="00160739">
      <w:pPr>
        <w:shd w:val="clear" w:color="auto" w:fill="FFFFFF"/>
        <w:spacing w:line="255" w:lineRule="auto"/>
        <w:rPr>
          <w:rFonts w:ascii="Times New Roman" w:hAnsi="Times New Roman"/>
        </w:rPr>
      </w:pPr>
      <w:r w:rsidRPr="0016787D">
        <w:rPr>
          <w:rFonts w:ascii="Times New Roman" w:hAnsi="Times New Roman"/>
        </w:rPr>
        <w:t>Tên cơ sở đào tạo (ghi bằng chữ in hoa):</w:t>
      </w:r>
    </w:p>
    <w:p w14:paraId="0627FF02" w14:textId="77777777" w:rsidR="00160739" w:rsidRPr="0016787D" w:rsidRDefault="00160739" w:rsidP="00160739">
      <w:pPr>
        <w:shd w:val="clear" w:color="auto" w:fill="FFFFFF"/>
        <w:spacing w:line="255" w:lineRule="auto"/>
        <w:rPr>
          <w:rFonts w:ascii="Times New Roman" w:hAnsi="Times New Roman"/>
        </w:rPr>
      </w:pPr>
      <w:r w:rsidRPr="0016787D">
        <w:rPr>
          <w:rFonts w:ascii="Times New Roman" w:hAnsi="Times New Roman"/>
        </w:rPr>
        <w:t>Tên giao dịch quốc tế (nếu có):</w:t>
      </w:r>
    </w:p>
    <w:p w14:paraId="476E97AA" w14:textId="77777777" w:rsidR="00160739" w:rsidRPr="0016787D" w:rsidRDefault="00160739" w:rsidP="00160739">
      <w:pPr>
        <w:shd w:val="clear" w:color="auto" w:fill="FFFFFF"/>
        <w:spacing w:line="255" w:lineRule="auto"/>
        <w:rPr>
          <w:rFonts w:ascii="Times New Roman" w:hAnsi="Times New Roman"/>
        </w:rPr>
      </w:pPr>
      <w:r w:rsidRPr="0016787D">
        <w:rPr>
          <w:rFonts w:ascii="Times New Roman" w:hAnsi="Times New Roman"/>
        </w:rPr>
        <w:t>Quyết định thành lập:</w:t>
      </w:r>
    </w:p>
    <w:p w14:paraId="78BD277A" w14:textId="77777777" w:rsidR="00160739" w:rsidRPr="0016787D" w:rsidRDefault="00160739" w:rsidP="00160739">
      <w:pPr>
        <w:shd w:val="clear" w:color="auto" w:fill="FFFFFF"/>
        <w:spacing w:line="255" w:lineRule="auto"/>
        <w:rPr>
          <w:rFonts w:ascii="Times New Roman" w:hAnsi="Times New Roman"/>
        </w:rPr>
      </w:pPr>
      <w:r w:rsidRPr="0016787D">
        <w:rPr>
          <w:rFonts w:ascii="Times New Roman" w:hAnsi="Times New Roman"/>
        </w:rPr>
        <w:t>Cơ quan chủ quản (nếu có):</w:t>
      </w:r>
    </w:p>
    <w:p w14:paraId="0BA0618B" w14:textId="77777777" w:rsidR="00160739" w:rsidRPr="0016787D" w:rsidRDefault="00160739" w:rsidP="00160739">
      <w:pPr>
        <w:shd w:val="clear" w:color="auto" w:fill="FFFFFF"/>
        <w:spacing w:line="255" w:lineRule="auto"/>
        <w:rPr>
          <w:rFonts w:ascii="Times New Roman" w:hAnsi="Times New Roman"/>
        </w:rPr>
      </w:pPr>
      <w:r w:rsidRPr="0016787D">
        <w:rPr>
          <w:rFonts w:ascii="Times New Roman" w:hAnsi="Times New Roman"/>
        </w:rPr>
        <w:t>Địa chỉ trụ sở chính:</w:t>
      </w:r>
    </w:p>
    <w:p w14:paraId="22CACC77" w14:textId="77777777" w:rsidR="00160739" w:rsidRPr="0016787D" w:rsidRDefault="00160739" w:rsidP="00160739">
      <w:pPr>
        <w:shd w:val="clear" w:color="auto" w:fill="FFFFFF"/>
        <w:spacing w:line="255" w:lineRule="auto"/>
        <w:rPr>
          <w:rFonts w:ascii="Times New Roman" w:hAnsi="Times New Roman"/>
        </w:rPr>
      </w:pPr>
      <w:r w:rsidRPr="0016787D">
        <w:rPr>
          <w:rFonts w:ascii="Times New Roman" w:hAnsi="Times New Roman"/>
        </w:rPr>
        <w:t>Địa chỉ đăng ký đào tạo:</w:t>
      </w:r>
    </w:p>
    <w:p w14:paraId="5912C932" w14:textId="77777777" w:rsidR="00160739" w:rsidRPr="0016787D" w:rsidRDefault="00160739" w:rsidP="00160739">
      <w:pPr>
        <w:shd w:val="clear" w:color="auto" w:fill="FFFFFF"/>
        <w:spacing w:line="255" w:lineRule="auto"/>
        <w:rPr>
          <w:rFonts w:ascii="Times New Roman" w:hAnsi="Times New Roman"/>
        </w:rPr>
      </w:pPr>
      <w:r w:rsidRPr="0016787D">
        <w:rPr>
          <w:rFonts w:ascii="Times New Roman" w:hAnsi="Times New Roman"/>
        </w:rPr>
        <w:t xml:space="preserve">Điện thoại:                                         </w:t>
      </w:r>
      <w:r w:rsidRPr="0016787D">
        <w:rPr>
          <w:rFonts w:ascii="Times New Roman" w:hAnsi="Times New Roman"/>
        </w:rPr>
        <w:tab/>
        <w:t>Email:</w:t>
      </w:r>
    </w:p>
    <w:p w14:paraId="40BD6672" w14:textId="77777777" w:rsidR="00160739" w:rsidRPr="0016787D" w:rsidRDefault="00160739" w:rsidP="00160739">
      <w:pPr>
        <w:shd w:val="clear" w:color="auto" w:fill="FFFFFF"/>
        <w:spacing w:line="255" w:lineRule="auto"/>
        <w:rPr>
          <w:rFonts w:ascii="Times New Roman" w:hAnsi="Times New Roman"/>
          <w:b/>
          <w:bCs/>
        </w:rPr>
      </w:pPr>
      <w:r w:rsidRPr="0016787D">
        <w:rPr>
          <w:rFonts w:ascii="Times New Roman" w:hAnsi="Times New Roman"/>
          <w:b/>
          <w:bCs/>
        </w:rPr>
        <w:t>II. ĐIỀU KIỆN CỦA CƠ SỞ ĐÀO TẠO</w:t>
      </w:r>
    </w:p>
    <w:tbl>
      <w:tblPr>
        <w:tblW w:w="8955" w:type="dxa"/>
        <w:tblBorders>
          <w:top w:val="nil"/>
          <w:left w:val="nil"/>
          <w:bottom w:val="nil"/>
          <w:right w:val="nil"/>
          <w:insideH w:val="nil"/>
          <w:insideV w:val="nil"/>
        </w:tblBorders>
        <w:tblLayout w:type="fixed"/>
        <w:tblLook w:val="0600" w:firstRow="0" w:lastRow="0" w:firstColumn="0" w:lastColumn="0" w:noHBand="1" w:noVBand="1"/>
      </w:tblPr>
      <w:tblGrid>
        <w:gridCol w:w="765"/>
        <w:gridCol w:w="3135"/>
        <w:gridCol w:w="1050"/>
        <w:gridCol w:w="1080"/>
        <w:gridCol w:w="1695"/>
        <w:gridCol w:w="1230"/>
      </w:tblGrid>
      <w:tr w:rsidR="00160739" w:rsidRPr="0016787D" w14:paraId="76FAB924" w14:textId="77777777" w:rsidTr="004D2CF6">
        <w:trPr>
          <w:trHeight w:val="391"/>
        </w:trPr>
        <w:tc>
          <w:tcPr>
            <w:tcW w:w="765" w:type="dxa"/>
            <w:vMerge w:val="restart"/>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3D0FF0BE" w14:textId="77777777" w:rsidR="00160739" w:rsidRPr="0016787D" w:rsidRDefault="00160739" w:rsidP="004D2CF6">
            <w:pPr>
              <w:shd w:val="clear" w:color="auto" w:fill="FFFFFF"/>
              <w:spacing w:after="120" w:line="264" w:lineRule="auto"/>
              <w:jc w:val="center"/>
              <w:rPr>
                <w:rFonts w:ascii="Times New Roman" w:hAnsi="Times New Roman"/>
                <w:b/>
                <w:bCs/>
              </w:rPr>
            </w:pPr>
            <w:r w:rsidRPr="0016787D">
              <w:rPr>
                <w:rFonts w:ascii="Times New Roman" w:hAnsi="Times New Roman"/>
                <w:b/>
                <w:bCs/>
              </w:rPr>
              <w:t>STT</w:t>
            </w:r>
          </w:p>
        </w:tc>
        <w:tc>
          <w:tcPr>
            <w:tcW w:w="3135" w:type="dxa"/>
            <w:vMerge w:val="restart"/>
            <w:tcBorders>
              <w:top w:val="single" w:sz="5" w:space="0" w:color="000000"/>
              <w:left w:val="nil"/>
              <w:bottom w:val="single" w:sz="5" w:space="0" w:color="000000"/>
              <w:right w:val="single" w:sz="5" w:space="0" w:color="000000"/>
            </w:tcBorders>
            <w:tcMar>
              <w:top w:w="40" w:type="dxa"/>
              <w:left w:w="40" w:type="dxa"/>
              <w:bottom w:w="40" w:type="dxa"/>
              <w:right w:w="40" w:type="dxa"/>
            </w:tcMar>
          </w:tcPr>
          <w:p w14:paraId="27936DE2" w14:textId="77777777" w:rsidR="00160739" w:rsidRPr="0016787D" w:rsidRDefault="00160739" w:rsidP="004D2CF6">
            <w:pPr>
              <w:shd w:val="clear" w:color="auto" w:fill="FFFFFF"/>
              <w:spacing w:after="120" w:line="264" w:lineRule="auto"/>
              <w:jc w:val="center"/>
              <w:rPr>
                <w:rFonts w:ascii="Times New Roman" w:hAnsi="Times New Roman"/>
                <w:b/>
                <w:bCs/>
              </w:rPr>
            </w:pPr>
            <w:r w:rsidRPr="0016787D">
              <w:rPr>
                <w:rFonts w:ascii="Times New Roman" w:hAnsi="Times New Roman"/>
                <w:b/>
                <w:bCs/>
              </w:rPr>
              <w:t>Tên cơ sở vật chất</w:t>
            </w:r>
          </w:p>
        </w:tc>
        <w:tc>
          <w:tcPr>
            <w:tcW w:w="3825" w:type="dxa"/>
            <w:gridSpan w:val="3"/>
            <w:tcBorders>
              <w:top w:val="single" w:sz="5" w:space="0" w:color="000000"/>
              <w:left w:val="nil"/>
              <w:bottom w:val="single" w:sz="5" w:space="0" w:color="000000"/>
              <w:right w:val="single" w:sz="5" w:space="0" w:color="000000"/>
            </w:tcBorders>
            <w:tcMar>
              <w:top w:w="40" w:type="dxa"/>
              <w:left w:w="40" w:type="dxa"/>
              <w:bottom w:w="40" w:type="dxa"/>
              <w:right w:w="40" w:type="dxa"/>
            </w:tcMar>
          </w:tcPr>
          <w:p w14:paraId="5DEB4E2B" w14:textId="77777777" w:rsidR="00160739" w:rsidRPr="0016787D" w:rsidRDefault="00160739" w:rsidP="004D2CF6">
            <w:pPr>
              <w:shd w:val="clear" w:color="auto" w:fill="FFFFFF"/>
              <w:spacing w:after="120" w:line="264" w:lineRule="auto"/>
              <w:jc w:val="center"/>
              <w:rPr>
                <w:rFonts w:ascii="Times New Roman" w:hAnsi="Times New Roman"/>
                <w:b/>
                <w:bCs/>
              </w:rPr>
            </w:pPr>
            <w:r w:rsidRPr="0016787D">
              <w:rPr>
                <w:rFonts w:ascii="Times New Roman" w:hAnsi="Times New Roman"/>
                <w:b/>
                <w:bCs/>
              </w:rPr>
              <w:t>Kết luận</w:t>
            </w:r>
          </w:p>
        </w:tc>
        <w:tc>
          <w:tcPr>
            <w:tcW w:w="1230" w:type="dxa"/>
            <w:vMerge w:val="restart"/>
            <w:tcBorders>
              <w:top w:val="single" w:sz="5" w:space="0" w:color="000000"/>
              <w:left w:val="nil"/>
              <w:bottom w:val="single" w:sz="5" w:space="0" w:color="000000"/>
              <w:right w:val="single" w:sz="5" w:space="0" w:color="000000"/>
            </w:tcBorders>
            <w:tcMar>
              <w:top w:w="40" w:type="dxa"/>
              <w:left w:w="40" w:type="dxa"/>
              <w:bottom w:w="40" w:type="dxa"/>
              <w:right w:w="40" w:type="dxa"/>
            </w:tcMar>
          </w:tcPr>
          <w:p w14:paraId="2722A402" w14:textId="77777777" w:rsidR="00160739" w:rsidRPr="0016787D" w:rsidRDefault="00160739" w:rsidP="004D2CF6">
            <w:pPr>
              <w:shd w:val="clear" w:color="auto" w:fill="FFFFFF"/>
              <w:spacing w:after="120" w:line="264" w:lineRule="auto"/>
              <w:jc w:val="center"/>
              <w:rPr>
                <w:rFonts w:ascii="Times New Roman" w:hAnsi="Times New Roman"/>
                <w:b/>
                <w:bCs/>
              </w:rPr>
            </w:pPr>
            <w:r w:rsidRPr="0016787D">
              <w:rPr>
                <w:rFonts w:ascii="Times New Roman" w:hAnsi="Times New Roman"/>
                <w:b/>
                <w:bCs/>
              </w:rPr>
              <w:t>Ghi chú</w:t>
            </w:r>
          </w:p>
        </w:tc>
      </w:tr>
      <w:tr w:rsidR="00160739" w:rsidRPr="0016787D" w14:paraId="33D0A7AB" w14:textId="77777777" w:rsidTr="004D2CF6">
        <w:trPr>
          <w:trHeight w:val="936"/>
        </w:trPr>
        <w:tc>
          <w:tcPr>
            <w:tcW w:w="765" w:type="dxa"/>
            <w:vMerge/>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0B9D80CF" w14:textId="77777777" w:rsidR="00160739" w:rsidRPr="0016787D" w:rsidRDefault="00160739" w:rsidP="004D2CF6">
            <w:pPr>
              <w:shd w:val="clear" w:color="auto" w:fill="FFFFFF"/>
              <w:spacing w:after="120" w:line="264" w:lineRule="auto"/>
              <w:rPr>
                <w:rFonts w:ascii="Times New Roman" w:hAnsi="Times New Roman"/>
              </w:rPr>
            </w:pPr>
          </w:p>
        </w:tc>
        <w:tc>
          <w:tcPr>
            <w:tcW w:w="3135" w:type="dxa"/>
            <w:vMerge/>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346339E0" w14:textId="77777777" w:rsidR="00160739" w:rsidRPr="0016787D" w:rsidRDefault="00160739" w:rsidP="004D2CF6">
            <w:pPr>
              <w:shd w:val="clear" w:color="auto" w:fill="FFFFFF"/>
              <w:spacing w:after="120" w:line="264" w:lineRule="auto"/>
              <w:rPr>
                <w:rFonts w:ascii="Times New Roman" w:hAnsi="Times New Roman"/>
              </w:rPr>
            </w:pPr>
          </w:p>
        </w:tc>
        <w:tc>
          <w:tcPr>
            <w:tcW w:w="1050" w:type="dxa"/>
            <w:tcBorders>
              <w:top w:val="nil"/>
              <w:left w:val="nil"/>
              <w:bottom w:val="single" w:sz="5" w:space="0" w:color="000000"/>
              <w:right w:val="single" w:sz="5" w:space="0" w:color="000000"/>
            </w:tcBorders>
            <w:tcMar>
              <w:top w:w="40" w:type="dxa"/>
              <w:left w:w="40" w:type="dxa"/>
              <w:bottom w:w="40" w:type="dxa"/>
              <w:right w:w="40" w:type="dxa"/>
            </w:tcMar>
          </w:tcPr>
          <w:p w14:paraId="5DB01473" w14:textId="77777777" w:rsidR="00160739" w:rsidRPr="0016787D" w:rsidRDefault="00160739" w:rsidP="004D2CF6">
            <w:pPr>
              <w:shd w:val="clear" w:color="auto" w:fill="FFFFFF"/>
              <w:spacing w:after="120" w:line="264" w:lineRule="auto"/>
              <w:jc w:val="center"/>
              <w:rPr>
                <w:rFonts w:ascii="Times New Roman" w:hAnsi="Times New Roman"/>
                <w:b/>
                <w:bCs/>
              </w:rPr>
            </w:pPr>
            <w:r w:rsidRPr="0016787D">
              <w:rPr>
                <w:rFonts w:ascii="Times New Roman" w:hAnsi="Times New Roman"/>
                <w:b/>
                <w:bCs/>
              </w:rPr>
              <w:t>Đạt</w:t>
            </w:r>
          </w:p>
        </w:tc>
        <w:tc>
          <w:tcPr>
            <w:tcW w:w="1080" w:type="dxa"/>
            <w:tcBorders>
              <w:top w:val="nil"/>
              <w:left w:val="nil"/>
              <w:bottom w:val="single" w:sz="5" w:space="0" w:color="000000"/>
              <w:right w:val="single" w:sz="5" w:space="0" w:color="000000"/>
            </w:tcBorders>
            <w:tcMar>
              <w:top w:w="40" w:type="dxa"/>
              <w:left w:w="40" w:type="dxa"/>
              <w:bottom w:w="40" w:type="dxa"/>
              <w:right w:w="40" w:type="dxa"/>
            </w:tcMar>
          </w:tcPr>
          <w:p w14:paraId="470D63F5" w14:textId="77777777" w:rsidR="00160739" w:rsidRPr="0016787D" w:rsidRDefault="00160739" w:rsidP="004D2CF6">
            <w:pPr>
              <w:shd w:val="clear" w:color="auto" w:fill="FFFFFF"/>
              <w:spacing w:after="120" w:line="264" w:lineRule="auto"/>
              <w:jc w:val="center"/>
              <w:rPr>
                <w:rFonts w:ascii="Times New Roman" w:hAnsi="Times New Roman"/>
                <w:b/>
                <w:bCs/>
              </w:rPr>
            </w:pPr>
            <w:r w:rsidRPr="0016787D">
              <w:rPr>
                <w:rFonts w:ascii="Times New Roman" w:hAnsi="Times New Roman"/>
                <w:b/>
                <w:bCs/>
              </w:rPr>
              <w:t>Không đạt</w:t>
            </w:r>
          </w:p>
        </w:tc>
        <w:tc>
          <w:tcPr>
            <w:tcW w:w="1695" w:type="dxa"/>
            <w:tcBorders>
              <w:top w:val="nil"/>
              <w:left w:val="nil"/>
              <w:bottom w:val="single" w:sz="5" w:space="0" w:color="000000"/>
              <w:right w:val="single" w:sz="5" w:space="0" w:color="000000"/>
            </w:tcBorders>
            <w:tcMar>
              <w:top w:w="40" w:type="dxa"/>
              <w:left w:w="40" w:type="dxa"/>
              <w:bottom w:w="40" w:type="dxa"/>
              <w:right w:w="40" w:type="dxa"/>
            </w:tcMar>
          </w:tcPr>
          <w:p w14:paraId="67C08239" w14:textId="77777777" w:rsidR="00160739" w:rsidRPr="0016787D" w:rsidRDefault="00160739" w:rsidP="004D2CF6">
            <w:pPr>
              <w:shd w:val="clear" w:color="auto" w:fill="FFFFFF"/>
              <w:spacing w:after="120" w:line="264" w:lineRule="auto"/>
              <w:jc w:val="center"/>
              <w:rPr>
                <w:rFonts w:ascii="Times New Roman" w:hAnsi="Times New Roman"/>
                <w:b/>
                <w:bCs/>
              </w:rPr>
            </w:pPr>
            <w:r w:rsidRPr="0016787D">
              <w:rPr>
                <w:rFonts w:ascii="Times New Roman" w:hAnsi="Times New Roman"/>
                <w:b/>
                <w:bCs/>
              </w:rPr>
              <w:t>Yêu cầu bổ sung (nêu rõ nội dung yêu cầu)</w:t>
            </w:r>
          </w:p>
        </w:tc>
        <w:tc>
          <w:tcPr>
            <w:tcW w:w="1230" w:type="dxa"/>
            <w:vMerge/>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5F50A4D7" w14:textId="77777777" w:rsidR="00160739" w:rsidRPr="0016787D" w:rsidRDefault="00160739" w:rsidP="004D2CF6">
            <w:pPr>
              <w:shd w:val="clear" w:color="auto" w:fill="FFFFFF"/>
              <w:spacing w:after="120" w:line="264" w:lineRule="auto"/>
              <w:rPr>
                <w:rFonts w:ascii="Times New Roman" w:hAnsi="Times New Roman"/>
              </w:rPr>
            </w:pPr>
          </w:p>
        </w:tc>
      </w:tr>
      <w:tr w:rsidR="00160739" w:rsidRPr="0016787D" w14:paraId="5EC14AC2" w14:textId="77777777" w:rsidTr="004D2CF6">
        <w:trPr>
          <w:trHeight w:val="362"/>
        </w:trPr>
        <w:tc>
          <w:tcPr>
            <w:tcW w:w="765" w:type="dxa"/>
            <w:tcBorders>
              <w:top w:val="nil"/>
              <w:left w:val="single" w:sz="5" w:space="0" w:color="000000"/>
              <w:bottom w:val="single" w:sz="5" w:space="0" w:color="000000"/>
              <w:right w:val="single" w:sz="5" w:space="0" w:color="000000"/>
            </w:tcBorders>
            <w:tcMar>
              <w:top w:w="40" w:type="dxa"/>
              <w:left w:w="40" w:type="dxa"/>
              <w:bottom w:w="40" w:type="dxa"/>
              <w:right w:w="40" w:type="dxa"/>
            </w:tcMar>
          </w:tcPr>
          <w:p w14:paraId="66BD239C"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t>I</w:t>
            </w:r>
          </w:p>
        </w:tc>
        <w:tc>
          <w:tcPr>
            <w:tcW w:w="3135" w:type="dxa"/>
            <w:tcBorders>
              <w:top w:val="nil"/>
              <w:left w:val="nil"/>
              <w:bottom w:val="single" w:sz="5" w:space="0" w:color="000000"/>
              <w:right w:val="single" w:sz="5" w:space="0" w:color="000000"/>
            </w:tcBorders>
            <w:tcMar>
              <w:top w:w="40" w:type="dxa"/>
              <w:left w:w="40" w:type="dxa"/>
              <w:bottom w:w="40" w:type="dxa"/>
              <w:right w:w="40" w:type="dxa"/>
            </w:tcMar>
          </w:tcPr>
          <w:p w14:paraId="010C055F" w14:textId="77777777" w:rsidR="00160739" w:rsidRPr="0016787D" w:rsidRDefault="00160739" w:rsidP="004D2CF6">
            <w:pPr>
              <w:shd w:val="clear" w:color="auto" w:fill="FFFFFF"/>
              <w:spacing w:after="120" w:line="264" w:lineRule="auto"/>
              <w:rPr>
                <w:rFonts w:ascii="Times New Roman" w:hAnsi="Times New Roman"/>
              </w:rPr>
            </w:pPr>
            <w:r w:rsidRPr="0016787D">
              <w:rPr>
                <w:rFonts w:ascii="Times New Roman" w:hAnsi="Times New Roman"/>
              </w:rPr>
              <w:t>Phòng học chuyên môn</w:t>
            </w:r>
          </w:p>
        </w:tc>
        <w:tc>
          <w:tcPr>
            <w:tcW w:w="1050" w:type="dxa"/>
            <w:tcBorders>
              <w:top w:val="nil"/>
              <w:left w:val="nil"/>
              <w:bottom w:val="single" w:sz="5" w:space="0" w:color="000000"/>
              <w:right w:val="single" w:sz="5" w:space="0" w:color="000000"/>
            </w:tcBorders>
            <w:tcMar>
              <w:top w:w="40" w:type="dxa"/>
              <w:left w:w="40" w:type="dxa"/>
              <w:bottom w:w="40" w:type="dxa"/>
              <w:right w:w="40" w:type="dxa"/>
            </w:tcMar>
          </w:tcPr>
          <w:p w14:paraId="4536BDFE"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t xml:space="preserve"> </w:t>
            </w:r>
          </w:p>
        </w:tc>
        <w:tc>
          <w:tcPr>
            <w:tcW w:w="1080" w:type="dxa"/>
            <w:tcBorders>
              <w:top w:val="nil"/>
              <w:left w:val="nil"/>
              <w:bottom w:val="single" w:sz="5" w:space="0" w:color="000000"/>
              <w:right w:val="single" w:sz="5" w:space="0" w:color="000000"/>
            </w:tcBorders>
            <w:tcMar>
              <w:top w:w="40" w:type="dxa"/>
              <w:left w:w="40" w:type="dxa"/>
              <w:bottom w:w="40" w:type="dxa"/>
              <w:right w:w="40" w:type="dxa"/>
            </w:tcMar>
          </w:tcPr>
          <w:p w14:paraId="602380C1"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t xml:space="preserve"> </w:t>
            </w:r>
          </w:p>
        </w:tc>
        <w:tc>
          <w:tcPr>
            <w:tcW w:w="1695" w:type="dxa"/>
            <w:tcBorders>
              <w:top w:val="nil"/>
              <w:left w:val="nil"/>
              <w:bottom w:val="single" w:sz="5" w:space="0" w:color="000000"/>
              <w:right w:val="single" w:sz="5" w:space="0" w:color="000000"/>
            </w:tcBorders>
            <w:tcMar>
              <w:top w:w="40" w:type="dxa"/>
              <w:left w:w="40" w:type="dxa"/>
              <w:bottom w:w="40" w:type="dxa"/>
              <w:right w:w="40" w:type="dxa"/>
            </w:tcMar>
          </w:tcPr>
          <w:p w14:paraId="4D0F5C5B"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t xml:space="preserve"> </w:t>
            </w:r>
          </w:p>
        </w:tc>
        <w:tc>
          <w:tcPr>
            <w:tcW w:w="1230" w:type="dxa"/>
            <w:tcBorders>
              <w:top w:val="nil"/>
              <w:left w:val="nil"/>
              <w:bottom w:val="single" w:sz="5" w:space="0" w:color="000000"/>
              <w:right w:val="single" w:sz="5" w:space="0" w:color="000000"/>
            </w:tcBorders>
            <w:tcMar>
              <w:top w:w="40" w:type="dxa"/>
              <w:left w:w="40" w:type="dxa"/>
              <w:bottom w:w="40" w:type="dxa"/>
              <w:right w:w="40" w:type="dxa"/>
            </w:tcMar>
          </w:tcPr>
          <w:p w14:paraId="6156ECA4"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t xml:space="preserve"> </w:t>
            </w:r>
          </w:p>
        </w:tc>
      </w:tr>
      <w:tr w:rsidR="00160739" w:rsidRPr="0016787D" w14:paraId="0E502EF8" w14:textId="77777777" w:rsidTr="004D2CF6">
        <w:trPr>
          <w:trHeight w:val="781"/>
        </w:trPr>
        <w:tc>
          <w:tcPr>
            <w:tcW w:w="765" w:type="dxa"/>
            <w:tcBorders>
              <w:top w:val="nil"/>
              <w:left w:val="single" w:sz="5" w:space="0" w:color="000000"/>
              <w:bottom w:val="single" w:sz="5" w:space="0" w:color="000000"/>
              <w:right w:val="single" w:sz="5" w:space="0" w:color="000000"/>
            </w:tcBorders>
            <w:tcMar>
              <w:top w:w="40" w:type="dxa"/>
              <w:left w:w="40" w:type="dxa"/>
              <w:bottom w:w="40" w:type="dxa"/>
              <w:right w:w="40" w:type="dxa"/>
            </w:tcMar>
          </w:tcPr>
          <w:p w14:paraId="385DE5FE"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t>1.</w:t>
            </w:r>
          </w:p>
        </w:tc>
        <w:tc>
          <w:tcPr>
            <w:tcW w:w="3135" w:type="dxa"/>
            <w:tcBorders>
              <w:top w:val="nil"/>
              <w:left w:val="nil"/>
              <w:bottom w:val="single" w:sz="5" w:space="0" w:color="000000"/>
              <w:right w:val="single" w:sz="5" w:space="0" w:color="000000"/>
            </w:tcBorders>
            <w:tcMar>
              <w:top w:w="40" w:type="dxa"/>
              <w:left w:w="40" w:type="dxa"/>
              <w:bottom w:w="40" w:type="dxa"/>
              <w:right w:w="40" w:type="dxa"/>
            </w:tcMar>
          </w:tcPr>
          <w:p w14:paraId="054D223C" w14:textId="77777777" w:rsidR="00160739" w:rsidRPr="0016787D" w:rsidRDefault="00160739" w:rsidP="004D2CF6">
            <w:pPr>
              <w:shd w:val="clear" w:color="auto" w:fill="FFFFFF"/>
              <w:spacing w:after="120" w:line="264" w:lineRule="auto"/>
              <w:rPr>
                <w:rFonts w:ascii="Times New Roman" w:hAnsi="Times New Roman"/>
              </w:rPr>
            </w:pPr>
            <w:r w:rsidRPr="0016787D">
              <w:rPr>
                <w:rFonts w:ascii="Times New Roman" w:hAnsi="Times New Roman"/>
              </w:rPr>
              <w:t>Phòng học pháp luật về giao thông đường thủy nội địa</w:t>
            </w:r>
          </w:p>
        </w:tc>
        <w:tc>
          <w:tcPr>
            <w:tcW w:w="1050" w:type="dxa"/>
            <w:tcBorders>
              <w:top w:val="nil"/>
              <w:left w:val="nil"/>
              <w:bottom w:val="single" w:sz="5" w:space="0" w:color="000000"/>
              <w:right w:val="single" w:sz="5" w:space="0" w:color="000000"/>
            </w:tcBorders>
            <w:tcMar>
              <w:top w:w="40" w:type="dxa"/>
              <w:left w:w="40" w:type="dxa"/>
              <w:bottom w:w="40" w:type="dxa"/>
              <w:right w:w="40" w:type="dxa"/>
            </w:tcMar>
          </w:tcPr>
          <w:p w14:paraId="7B270CEB"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t xml:space="preserve"> </w:t>
            </w:r>
          </w:p>
        </w:tc>
        <w:tc>
          <w:tcPr>
            <w:tcW w:w="1080" w:type="dxa"/>
            <w:tcBorders>
              <w:top w:val="nil"/>
              <w:left w:val="nil"/>
              <w:bottom w:val="single" w:sz="5" w:space="0" w:color="000000"/>
              <w:right w:val="single" w:sz="5" w:space="0" w:color="000000"/>
            </w:tcBorders>
            <w:tcMar>
              <w:top w:w="40" w:type="dxa"/>
              <w:left w:w="40" w:type="dxa"/>
              <w:bottom w:w="40" w:type="dxa"/>
              <w:right w:w="40" w:type="dxa"/>
            </w:tcMar>
          </w:tcPr>
          <w:p w14:paraId="24278B42"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t xml:space="preserve"> </w:t>
            </w:r>
          </w:p>
        </w:tc>
        <w:tc>
          <w:tcPr>
            <w:tcW w:w="1695" w:type="dxa"/>
            <w:tcBorders>
              <w:top w:val="nil"/>
              <w:left w:val="nil"/>
              <w:bottom w:val="single" w:sz="5" w:space="0" w:color="000000"/>
              <w:right w:val="single" w:sz="5" w:space="0" w:color="000000"/>
            </w:tcBorders>
            <w:tcMar>
              <w:top w:w="40" w:type="dxa"/>
              <w:left w:w="40" w:type="dxa"/>
              <w:bottom w:w="40" w:type="dxa"/>
              <w:right w:w="40" w:type="dxa"/>
            </w:tcMar>
          </w:tcPr>
          <w:p w14:paraId="1C162E6F"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t xml:space="preserve"> </w:t>
            </w:r>
          </w:p>
        </w:tc>
        <w:tc>
          <w:tcPr>
            <w:tcW w:w="1230" w:type="dxa"/>
            <w:tcBorders>
              <w:top w:val="nil"/>
              <w:left w:val="nil"/>
              <w:bottom w:val="single" w:sz="5" w:space="0" w:color="000000"/>
              <w:right w:val="single" w:sz="5" w:space="0" w:color="000000"/>
            </w:tcBorders>
            <w:tcMar>
              <w:top w:w="40" w:type="dxa"/>
              <w:left w:w="40" w:type="dxa"/>
              <w:bottom w:w="40" w:type="dxa"/>
              <w:right w:w="40" w:type="dxa"/>
            </w:tcMar>
          </w:tcPr>
          <w:p w14:paraId="1A00086E"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t xml:space="preserve"> </w:t>
            </w:r>
          </w:p>
        </w:tc>
      </w:tr>
      <w:tr w:rsidR="00160739" w:rsidRPr="0016787D" w14:paraId="76F7C372" w14:textId="77777777" w:rsidTr="004D2CF6">
        <w:trPr>
          <w:trHeight w:val="595"/>
        </w:trPr>
        <w:tc>
          <w:tcPr>
            <w:tcW w:w="765" w:type="dxa"/>
            <w:tcBorders>
              <w:top w:val="nil"/>
              <w:left w:val="single" w:sz="5" w:space="0" w:color="000000"/>
              <w:bottom w:val="single" w:sz="5" w:space="0" w:color="000000"/>
              <w:right w:val="single" w:sz="5" w:space="0" w:color="000000"/>
            </w:tcBorders>
            <w:tcMar>
              <w:top w:w="40" w:type="dxa"/>
              <w:left w:w="40" w:type="dxa"/>
              <w:bottom w:w="40" w:type="dxa"/>
              <w:right w:w="40" w:type="dxa"/>
            </w:tcMar>
          </w:tcPr>
          <w:p w14:paraId="35268CC1"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t>2.</w:t>
            </w:r>
          </w:p>
        </w:tc>
        <w:tc>
          <w:tcPr>
            <w:tcW w:w="3135" w:type="dxa"/>
            <w:tcBorders>
              <w:top w:val="nil"/>
              <w:left w:val="nil"/>
              <w:bottom w:val="single" w:sz="5" w:space="0" w:color="000000"/>
              <w:right w:val="single" w:sz="5" w:space="0" w:color="000000"/>
            </w:tcBorders>
            <w:tcMar>
              <w:top w:w="40" w:type="dxa"/>
              <w:left w:w="40" w:type="dxa"/>
              <w:bottom w:w="40" w:type="dxa"/>
              <w:right w:w="40" w:type="dxa"/>
            </w:tcMar>
          </w:tcPr>
          <w:p w14:paraId="22F2857B" w14:textId="77777777" w:rsidR="00160739" w:rsidRPr="0016787D" w:rsidRDefault="00160739" w:rsidP="004D2CF6">
            <w:pPr>
              <w:shd w:val="clear" w:color="auto" w:fill="FFFFFF"/>
              <w:spacing w:after="120" w:line="264" w:lineRule="auto"/>
              <w:rPr>
                <w:rFonts w:ascii="Times New Roman" w:hAnsi="Times New Roman"/>
              </w:rPr>
            </w:pPr>
            <w:r w:rsidRPr="0016787D">
              <w:rPr>
                <w:rFonts w:ascii="Times New Roman" w:hAnsi="Times New Roman"/>
              </w:rPr>
              <w:t>Phòng học điều khiển phương tiện thủy nội địa</w:t>
            </w:r>
          </w:p>
        </w:tc>
        <w:tc>
          <w:tcPr>
            <w:tcW w:w="1050" w:type="dxa"/>
            <w:tcBorders>
              <w:top w:val="nil"/>
              <w:left w:val="nil"/>
              <w:bottom w:val="single" w:sz="5" w:space="0" w:color="000000"/>
              <w:right w:val="single" w:sz="5" w:space="0" w:color="000000"/>
            </w:tcBorders>
            <w:tcMar>
              <w:top w:w="40" w:type="dxa"/>
              <w:left w:w="40" w:type="dxa"/>
              <w:bottom w:w="40" w:type="dxa"/>
              <w:right w:w="40" w:type="dxa"/>
            </w:tcMar>
          </w:tcPr>
          <w:p w14:paraId="4CF79075"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t xml:space="preserve"> </w:t>
            </w:r>
          </w:p>
        </w:tc>
        <w:tc>
          <w:tcPr>
            <w:tcW w:w="1080" w:type="dxa"/>
            <w:tcBorders>
              <w:top w:val="nil"/>
              <w:left w:val="nil"/>
              <w:bottom w:val="single" w:sz="5" w:space="0" w:color="000000"/>
              <w:right w:val="single" w:sz="5" w:space="0" w:color="000000"/>
            </w:tcBorders>
            <w:tcMar>
              <w:top w:w="40" w:type="dxa"/>
              <w:left w:w="40" w:type="dxa"/>
              <w:bottom w:w="40" w:type="dxa"/>
              <w:right w:w="40" w:type="dxa"/>
            </w:tcMar>
          </w:tcPr>
          <w:p w14:paraId="506DAB00"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t xml:space="preserve"> </w:t>
            </w:r>
          </w:p>
        </w:tc>
        <w:tc>
          <w:tcPr>
            <w:tcW w:w="1695" w:type="dxa"/>
            <w:tcBorders>
              <w:top w:val="nil"/>
              <w:left w:val="nil"/>
              <w:bottom w:val="single" w:sz="5" w:space="0" w:color="000000"/>
              <w:right w:val="single" w:sz="5" w:space="0" w:color="000000"/>
            </w:tcBorders>
            <w:tcMar>
              <w:top w:w="40" w:type="dxa"/>
              <w:left w:w="40" w:type="dxa"/>
              <w:bottom w:w="40" w:type="dxa"/>
              <w:right w:w="40" w:type="dxa"/>
            </w:tcMar>
          </w:tcPr>
          <w:p w14:paraId="1A45F851"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t xml:space="preserve"> </w:t>
            </w:r>
          </w:p>
        </w:tc>
        <w:tc>
          <w:tcPr>
            <w:tcW w:w="1230" w:type="dxa"/>
            <w:tcBorders>
              <w:top w:val="nil"/>
              <w:left w:val="nil"/>
              <w:bottom w:val="single" w:sz="5" w:space="0" w:color="000000"/>
              <w:right w:val="single" w:sz="5" w:space="0" w:color="000000"/>
            </w:tcBorders>
            <w:tcMar>
              <w:top w:w="40" w:type="dxa"/>
              <w:left w:w="40" w:type="dxa"/>
              <w:bottom w:w="40" w:type="dxa"/>
              <w:right w:w="40" w:type="dxa"/>
            </w:tcMar>
          </w:tcPr>
          <w:p w14:paraId="095402B0"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t xml:space="preserve"> </w:t>
            </w:r>
          </w:p>
        </w:tc>
      </w:tr>
      <w:tr w:rsidR="00160739" w:rsidRPr="0016787D" w14:paraId="0CE9293D" w14:textId="77777777" w:rsidTr="004D2CF6">
        <w:trPr>
          <w:trHeight w:val="570"/>
        </w:trPr>
        <w:tc>
          <w:tcPr>
            <w:tcW w:w="765" w:type="dxa"/>
            <w:tcBorders>
              <w:top w:val="nil"/>
              <w:left w:val="single" w:sz="5" w:space="0" w:color="000000"/>
              <w:bottom w:val="single" w:sz="4" w:space="0" w:color="auto"/>
              <w:right w:val="single" w:sz="5" w:space="0" w:color="000000"/>
            </w:tcBorders>
            <w:tcMar>
              <w:top w:w="40" w:type="dxa"/>
              <w:left w:w="40" w:type="dxa"/>
              <w:bottom w:w="40" w:type="dxa"/>
              <w:right w:w="40" w:type="dxa"/>
            </w:tcMar>
          </w:tcPr>
          <w:p w14:paraId="1A11DE62"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t>3.</w:t>
            </w:r>
          </w:p>
        </w:tc>
        <w:tc>
          <w:tcPr>
            <w:tcW w:w="3135" w:type="dxa"/>
            <w:tcBorders>
              <w:top w:val="nil"/>
              <w:left w:val="nil"/>
              <w:bottom w:val="single" w:sz="4" w:space="0" w:color="auto"/>
              <w:right w:val="single" w:sz="5" w:space="0" w:color="000000"/>
            </w:tcBorders>
            <w:tcMar>
              <w:top w:w="40" w:type="dxa"/>
              <w:left w:w="40" w:type="dxa"/>
              <w:bottom w:w="40" w:type="dxa"/>
              <w:right w:w="40" w:type="dxa"/>
            </w:tcMar>
          </w:tcPr>
          <w:p w14:paraId="3A8D13B8" w14:textId="77777777" w:rsidR="00160739" w:rsidRPr="0016787D" w:rsidRDefault="00160739" w:rsidP="004D2CF6">
            <w:pPr>
              <w:shd w:val="clear" w:color="auto" w:fill="FFFFFF"/>
              <w:spacing w:after="120" w:line="264" w:lineRule="auto"/>
              <w:rPr>
                <w:rFonts w:ascii="Times New Roman" w:hAnsi="Times New Roman"/>
              </w:rPr>
            </w:pPr>
            <w:r w:rsidRPr="0016787D">
              <w:rPr>
                <w:rFonts w:ascii="Times New Roman" w:hAnsi="Times New Roman"/>
              </w:rPr>
              <w:t>Phòng học lý thuyết máy - điện</w:t>
            </w:r>
          </w:p>
        </w:tc>
        <w:tc>
          <w:tcPr>
            <w:tcW w:w="1050" w:type="dxa"/>
            <w:tcBorders>
              <w:top w:val="nil"/>
              <w:left w:val="nil"/>
              <w:bottom w:val="single" w:sz="4" w:space="0" w:color="auto"/>
              <w:right w:val="single" w:sz="5" w:space="0" w:color="000000"/>
            </w:tcBorders>
            <w:tcMar>
              <w:top w:w="40" w:type="dxa"/>
              <w:left w:w="40" w:type="dxa"/>
              <w:bottom w:w="40" w:type="dxa"/>
              <w:right w:w="40" w:type="dxa"/>
            </w:tcMar>
          </w:tcPr>
          <w:p w14:paraId="513A4393"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t xml:space="preserve"> </w:t>
            </w:r>
          </w:p>
        </w:tc>
        <w:tc>
          <w:tcPr>
            <w:tcW w:w="1080" w:type="dxa"/>
            <w:tcBorders>
              <w:top w:val="nil"/>
              <w:left w:val="nil"/>
              <w:bottom w:val="single" w:sz="4" w:space="0" w:color="auto"/>
              <w:right w:val="single" w:sz="5" w:space="0" w:color="000000"/>
            </w:tcBorders>
            <w:tcMar>
              <w:top w:w="40" w:type="dxa"/>
              <w:left w:w="40" w:type="dxa"/>
              <w:bottom w:w="40" w:type="dxa"/>
              <w:right w:w="40" w:type="dxa"/>
            </w:tcMar>
          </w:tcPr>
          <w:p w14:paraId="433F2E0D"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t xml:space="preserve"> </w:t>
            </w:r>
          </w:p>
        </w:tc>
        <w:tc>
          <w:tcPr>
            <w:tcW w:w="1695" w:type="dxa"/>
            <w:tcBorders>
              <w:top w:val="nil"/>
              <w:left w:val="nil"/>
              <w:bottom w:val="single" w:sz="4" w:space="0" w:color="auto"/>
              <w:right w:val="single" w:sz="5" w:space="0" w:color="000000"/>
            </w:tcBorders>
            <w:tcMar>
              <w:top w:w="40" w:type="dxa"/>
              <w:left w:w="40" w:type="dxa"/>
              <w:bottom w:w="40" w:type="dxa"/>
              <w:right w:w="40" w:type="dxa"/>
            </w:tcMar>
          </w:tcPr>
          <w:p w14:paraId="69D685C8"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t xml:space="preserve"> </w:t>
            </w:r>
          </w:p>
        </w:tc>
        <w:tc>
          <w:tcPr>
            <w:tcW w:w="1230" w:type="dxa"/>
            <w:tcBorders>
              <w:top w:val="nil"/>
              <w:left w:val="nil"/>
              <w:bottom w:val="single" w:sz="4" w:space="0" w:color="auto"/>
              <w:right w:val="single" w:sz="5" w:space="0" w:color="000000"/>
            </w:tcBorders>
            <w:tcMar>
              <w:top w:w="40" w:type="dxa"/>
              <w:left w:w="40" w:type="dxa"/>
              <w:bottom w:w="40" w:type="dxa"/>
              <w:right w:w="40" w:type="dxa"/>
            </w:tcMar>
          </w:tcPr>
          <w:p w14:paraId="65D73A6C"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t xml:space="preserve"> </w:t>
            </w:r>
          </w:p>
        </w:tc>
      </w:tr>
      <w:tr w:rsidR="00160739" w:rsidRPr="0016787D" w14:paraId="577CED6E" w14:textId="77777777" w:rsidTr="004D2CF6">
        <w:trPr>
          <w:trHeight w:val="570"/>
        </w:trPr>
        <w:tc>
          <w:tcPr>
            <w:tcW w:w="76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67DFC121"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lastRenderedPageBreak/>
              <w:t>4.</w:t>
            </w:r>
          </w:p>
        </w:tc>
        <w:tc>
          <w:tcPr>
            <w:tcW w:w="313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0E010321" w14:textId="77777777" w:rsidR="00160739" w:rsidRPr="0016787D" w:rsidRDefault="00160739" w:rsidP="004D2CF6">
            <w:pPr>
              <w:shd w:val="clear" w:color="auto" w:fill="FFFFFF"/>
              <w:spacing w:after="120" w:line="264" w:lineRule="auto"/>
              <w:rPr>
                <w:rFonts w:ascii="Times New Roman" w:hAnsi="Times New Roman"/>
              </w:rPr>
            </w:pPr>
            <w:r w:rsidRPr="0016787D">
              <w:rPr>
                <w:rFonts w:ascii="Times New Roman" w:hAnsi="Times New Roman"/>
              </w:rPr>
              <w:t>Phòng học thủy nghiệp cơ bản</w:t>
            </w:r>
          </w:p>
        </w:tc>
        <w:tc>
          <w:tcPr>
            <w:tcW w:w="1050"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57E1D14B"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t xml:space="preserve"> </w:t>
            </w:r>
          </w:p>
        </w:tc>
        <w:tc>
          <w:tcPr>
            <w:tcW w:w="1080"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0D270EF4"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t xml:space="preserve"> </w:t>
            </w:r>
          </w:p>
        </w:tc>
        <w:tc>
          <w:tcPr>
            <w:tcW w:w="169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2E755EEA"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t xml:space="preserve"> </w:t>
            </w:r>
          </w:p>
        </w:tc>
        <w:tc>
          <w:tcPr>
            <w:tcW w:w="1230"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67C6FA4B"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t xml:space="preserve"> </w:t>
            </w:r>
          </w:p>
        </w:tc>
      </w:tr>
      <w:tr w:rsidR="00160739" w:rsidRPr="0016787D" w14:paraId="2C4B1B1F" w14:textId="77777777" w:rsidTr="004D2CF6">
        <w:trPr>
          <w:trHeight w:val="570"/>
        </w:trPr>
        <w:tc>
          <w:tcPr>
            <w:tcW w:w="765" w:type="dxa"/>
            <w:tcBorders>
              <w:top w:val="single" w:sz="4" w:space="0" w:color="auto"/>
              <w:left w:val="single" w:sz="5" w:space="0" w:color="000000"/>
              <w:bottom w:val="single" w:sz="5" w:space="0" w:color="000000"/>
              <w:right w:val="single" w:sz="5" w:space="0" w:color="000000"/>
            </w:tcBorders>
            <w:tcMar>
              <w:top w:w="40" w:type="dxa"/>
              <w:left w:w="40" w:type="dxa"/>
              <w:bottom w:w="40" w:type="dxa"/>
              <w:right w:w="40" w:type="dxa"/>
            </w:tcMar>
          </w:tcPr>
          <w:p w14:paraId="6EAD7B29"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t>II</w:t>
            </w:r>
          </w:p>
        </w:tc>
        <w:tc>
          <w:tcPr>
            <w:tcW w:w="3135" w:type="dxa"/>
            <w:tcBorders>
              <w:top w:val="single" w:sz="4" w:space="0" w:color="auto"/>
              <w:left w:val="nil"/>
              <w:bottom w:val="single" w:sz="5" w:space="0" w:color="000000"/>
              <w:right w:val="single" w:sz="5" w:space="0" w:color="000000"/>
            </w:tcBorders>
            <w:tcMar>
              <w:top w:w="40" w:type="dxa"/>
              <w:left w:w="40" w:type="dxa"/>
              <w:bottom w:w="40" w:type="dxa"/>
              <w:right w:w="40" w:type="dxa"/>
            </w:tcMar>
          </w:tcPr>
          <w:p w14:paraId="105ACACF" w14:textId="77777777" w:rsidR="00160739" w:rsidRPr="0016787D" w:rsidRDefault="00160739" w:rsidP="004D2CF6">
            <w:pPr>
              <w:shd w:val="clear" w:color="auto" w:fill="FFFFFF"/>
              <w:spacing w:after="120" w:line="264" w:lineRule="auto"/>
              <w:rPr>
                <w:rFonts w:ascii="Times New Roman" w:hAnsi="Times New Roman"/>
              </w:rPr>
            </w:pPr>
            <w:r w:rsidRPr="0016787D">
              <w:rPr>
                <w:rFonts w:ascii="Times New Roman" w:hAnsi="Times New Roman"/>
              </w:rPr>
              <w:t>Phòng thi, kiểm tra</w:t>
            </w:r>
          </w:p>
        </w:tc>
        <w:tc>
          <w:tcPr>
            <w:tcW w:w="1050" w:type="dxa"/>
            <w:tcBorders>
              <w:top w:val="single" w:sz="4" w:space="0" w:color="auto"/>
              <w:left w:val="nil"/>
              <w:bottom w:val="single" w:sz="5" w:space="0" w:color="000000"/>
              <w:right w:val="single" w:sz="5" w:space="0" w:color="000000"/>
            </w:tcBorders>
            <w:tcMar>
              <w:top w:w="40" w:type="dxa"/>
              <w:left w:w="40" w:type="dxa"/>
              <w:bottom w:w="40" w:type="dxa"/>
              <w:right w:w="40" w:type="dxa"/>
            </w:tcMar>
          </w:tcPr>
          <w:p w14:paraId="062324DE"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t xml:space="preserve"> </w:t>
            </w:r>
          </w:p>
        </w:tc>
        <w:tc>
          <w:tcPr>
            <w:tcW w:w="1080" w:type="dxa"/>
            <w:tcBorders>
              <w:top w:val="single" w:sz="4" w:space="0" w:color="auto"/>
              <w:left w:val="nil"/>
              <w:bottom w:val="single" w:sz="5" w:space="0" w:color="000000"/>
              <w:right w:val="single" w:sz="5" w:space="0" w:color="000000"/>
            </w:tcBorders>
            <w:tcMar>
              <w:top w:w="40" w:type="dxa"/>
              <w:left w:w="40" w:type="dxa"/>
              <w:bottom w:w="40" w:type="dxa"/>
              <w:right w:w="40" w:type="dxa"/>
            </w:tcMar>
          </w:tcPr>
          <w:p w14:paraId="0D4A1EEF"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t xml:space="preserve"> </w:t>
            </w:r>
          </w:p>
        </w:tc>
        <w:tc>
          <w:tcPr>
            <w:tcW w:w="1695" w:type="dxa"/>
            <w:tcBorders>
              <w:top w:val="single" w:sz="4" w:space="0" w:color="auto"/>
              <w:left w:val="nil"/>
              <w:bottom w:val="single" w:sz="5" w:space="0" w:color="000000"/>
              <w:right w:val="single" w:sz="5" w:space="0" w:color="000000"/>
            </w:tcBorders>
            <w:tcMar>
              <w:top w:w="40" w:type="dxa"/>
              <w:left w:w="40" w:type="dxa"/>
              <w:bottom w:w="40" w:type="dxa"/>
              <w:right w:w="40" w:type="dxa"/>
            </w:tcMar>
          </w:tcPr>
          <w:p w14:paraId="6F9178D5"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t xml:space="preserve"> </w:t>
            </w:r>
          </w:p>
        </w:tc>
        <w:tc>
          <w:tcPr>
            <w:tcW w:w="1230" w:type="dxa"/>
            <w:tcBorders>
              <w:top w:val="single" w:sz="4" w:space="0" w:color="auto"/>
              <w:left w:val="nil"/>
              <w:bottom w:val="single" w:sz="5" w:space="0" w:color="000000"/>
              <w:right w:val="single" w:sz="5" w:space="0" w:color="000000"/>
            </w:tcBorders>
            <w:tcMar>
              <w:top w:w="40" w:type="dxa"/>
              <w:left w:w="40" w:type="dxa"/>
              <w:bottom w:w="40" w:type="dxa"/>
              <w:right w:w="40" w:type="dxa"/>
            </w:tcMar>
          </w:tcPr>
          <w:p w14:paraId="3AD5848E"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t xml:space="preserve"> </w:t>
            </w:r>
          </w:p>
        </w:tc>
      </w:tr>
      <w:tr w:rsidR="00160739" w:rsidRPr="0016787D" w14:paraId="1BDCE881" w14:textId="77777777" w:rsidTr="004D2CF6">
        <w:trPr>
          <w:trHeight w:val="570"/>
        </w:trPr>
        <w:tc>
          <w:tcPr>
            <w:tcW w:w="765" w:type="dxa"/>
            <w:tcBorders>
              <w:top w:val="nil"/>
              <w:left w:val="single" w:sz="5" w:space="0" w:color="000000"/>
              <w:bottom w:val="single" w:sz="5" w:space="0" w:color="000000"/>
              <w:right w:val="single" w:sz="5" w:space="0" w:color="000000"/>
            </w:tcBorders>
            <w:tcMar>
              <w:top w:w="40" w:type="dxa"/>
              <w:left w:w="40" w:type="dxa"/>
              <w:bottom w:w="40" w:type="dxa"/>
              <w:right w:w="40" w:type="dxa"/>
            </w:tcMar>
          </w:tcPr>
          <w:p w14:paraId="585C3E71"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t>III</w:t>
            </w:r>
          </w:p>
        </w:tc>
        <w:tc>
          <w:tcPr>
            <w:tcW w:w="3135" w:type="dxa"/>
            <w:tcBorders>
              <w:top w:val="nil"/>
              <w:left w:val="nil"/>
              <w:bottom w:val="single" w:sz="5" w:space="0" w:color="000000"/>
              <w:right w:val="single" w:sz="5" w:space="0" w:color="000000"/>
            </w:tcBorders>
            <w:tcMar>
              <w:top w:w="40" w:type="dxa"/>
              <w:left w:w="40" w:type="dxa"/>
              <w:bottom w:w="40" w:type="dxa"/>
              <w:right w:w="40" w:type="dxa"/>
            </w:tcMar>
          </w:tcPr>
          <w:p w14:paraId="65D44825" w14:textId="77777777" w:rsidR="00160739" w:rsidRPr="0016787D" w:rsidRDefault="00160739" w:rsidP="004D2CF6">
            <w:pPr>
              <w:shd w:val="clear" w:color="auto" w:fill="FFFFFF"/>
              <w:spacing w:after="120" w:line="264" w:lineRule="auto"/>
              <w:rPr>
                <w:rFonts w:ascii="Times New Roman" w:hAnsi="Times New Roman"/>
              </w:rPr>
            </w:pPr>
            <w:r w:rsidRPr="0016787D">
              <w:rPr>
                <w:rFonts w:ascii="Times New Roman" w:hAnsi="Times New Roman"/>
              </w:rPr>
              <w:t>Xưởng thực hành máy - điện</w:t>
            </w:r>
          </w:p>
        </w:tc>
        <w:tc>
          <w:tcPr>
            <w:tcW w:w="1050" w:type="dxa"/>
            <w:tcBorders>
              <w:top w:val="nil"/>
              <w:left w:val="nil"/>
              <w:bottom w:val="single" w:sz="5" w:space="0" w:color="000000"/>
              <w:right w:val="single" w:sz="5" w:space="0" w:color="000000"/>
            </w:tcBorders>
            <w:tcMar>
              <w:top w:w="40" w:type="dxa"/>
              <w:left w:w="40" w:type="dxa"/>
              <w:bottom w:w="40" w:type="dxa"/>
              <w:right w:w="40" w:type="dxa"/>
            </w:tcMar>
          </w:tcPr>
          <w:p w14:paraId="1BE09E24"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t xml:space="preserve"> </w:t>
            </w:r>
          </w:p>
        </w:tc>
        <w:tc>
          <w:tcPr>
            <w:tcW w:w="1080" w:type="dxa"/>
            <w:tcBorders>
              <w:top w:val="nil"/>
              <w:left w:val="nil"/>
              <w:bottom w:val="single" w:sz="5" w:space="0" w:color="000000"/>
              <w:right w:val="single" w:sz="5" w:space="0" w:color="000000"/>
            </w:tcBorders>
            <w:tcMar>
              <w:top w:w="40" w:type="dxa"/>
              <w:left w:w="40" w:type="dxa"/>
              <w:bottom w:w="40" w:type="dxa"/>
              <w:right w:w="40" w:type="dxa"/>
            </w:tcMar>
          </w:tcPr>
          <w:p w14:paraId="131F97BC"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t xml:space="preserve"> </w:t>
            </w:r>
          </w:p>
        </w:tc>
        <w:tc>
          <w:tcPr>
            <w:tcW w:w="1695" w:type="dxa"/>
            <w:tcBorders>
              <w:top w:val="nil"/>
              <w:left w:val="nil"/>
              <w:bottom w:val="single" w:sz="5" w:space="0" w:color="000000"/>
              <w:right w:val="single" w:sz="5" w:space="0" w:color="000000"/>
            </w:tcBorders>
            <w:tcMar>
              <w:top w:w="40" w:type="dxa"/>
              <w:left w:w="40" w:type="dxa"/>
              <w:bottom w:w="40" w:type="dxa"/>
              <w:right w:w="40" w:type="dxa"/>
            </w:tcMar>
          </w:tcPr>
          <w:p w14:paraId="3E0CB3CE"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t xml:space="preserve"> </w:t>
            </w:r>
          </w:p>
        </w:tc>
        <w:tc>
          <w:tcPr>
            <w:tcW w:w="1230" w:type="dxa"/>
            <w:tcBorders>
              <w:top w:val="nil"/>
              <w:left w:val="nil"/>
              <w:bottom w:val="single" w:sz="5" w:space="0" w:color="000000"/>
              <w:right w:val="single" w:sz="5" w:space="0" w:color="000000"/>
            </w:tcBorders>
            <w:tcMar>
              <w:top w:w="40" w:type="dxa"/>
              <w:left w:w="40" w:type="dxa"/>
              <w:bottom w:w="40" w:type="dxa"/>
              <w:right w:w="40" w:type="dxa"/>
            </w:tcMar>
          </w:tcPr>
          <w:p w14:paraId="085ABBA2"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t xml:space="preserve"> </w:t>
            </w:r>
          </w:p>
        </w:tc>
      </w:tr>
      <w:tr w:rsidR="00160739" w:rsidRPr="0016787D" w14:paraId="3363CF25" w14:textId="77777777" w:rsidTr="004D2CF6">
        <w:trPr>
          <w:trHeight w:val="810"/>
        </w:trPr>
        <w:tc>
          <w:tcPr>
            <w:tcW w:w="765" w:type="dxa"/>
            <w:tcBorders>
              <w:top w:val="nil"/>
              <w:left w:val="single" w:sz="5" w:space="0" w:color="000000"/>
              <w:bottom w:val="single" w:sz="5" w:space="0" w:color="000000"/>
              <w:right w:val="single" w:sz="5" w:space="0" w:color="000000"/>
            </w:tcBorders>
            <w:tcMar>
              <w:top w:w="40" w:type="dxa"/>
              <w:left w:w="40" w:type="dxa"/>
              <w:bottom w:w="40" w:type="dxa"/>
              <w:right w:w="40" w:type="dxa"/>
            </w:tcMar>
          </w:tcPr>
          <w:p w14:paraId="04D06E9D"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t>IV</w:t>
            </w:r>
          </w:p>
        </w:tc>
        <w:tc>
          <w:tcPr>
            <w:tcW w:w="3135" w:type="dxa"/>
            <w:tcBorders>
              <w:top w:val="nil"/>
              <w:left w:val="nil"/>
              <w:bottom w:val="single" w:sz="5" w:space="0" w:color="000000"/>
              <w:right w:val="single" w:sz="5" w:space="0" w:color="000000"/>
            </w:tcBorders>
            <w:tcMar>
              <w:top w:w="40" w:type="dxa"/>
              <w:left w:w="40" w:type="dxa"/>
              <w:bottom w:w="40" w:type="dxa"/>
              <w:right w:w="40" w:type="dxa"/>
            </w:tcMar>
          </w:tcPr>
          <w:p w14:paraId="4B303708" w14:textId="77777777" w:rsidR="00160739" w:rsidRPr="0016787D" w:rsidRDefault="00160739" w:rsidP="004D2CF6">
            <w:pPr>
              <w:shd w:val="clear" w:color="auto" w:fill="FFFFFF"/>
              <w:spacing w:after="120" w:line="264" w:lineRule="auto"/>
              <w:rPr>
                <w:rFonts w:ascii="Times New Roman" w:hAnsi="Times New Roman"/>
              </w:rPr>
            </w:pPr>
            <w:r w:rsidRPr="0016787D">
              <w:rPr>
                <w:rFonts w:ascii="Times New Roman" w:hAnsi="Times New Roman"/>
              </w:rPr>
              <w:t>Khu vực dạy thực hành lái và vận hành máy</w:t>
            </w:r>
          </w:p>
        </w:tc>
        <w:tc>
          <w:tcPr>
            <w:tcW w:w="1050" w:type="dxa"/>
            <w:tcBorders>
              <w:top w:val="nil"/>
              <w:left w:val="nil"/>
              <w:bottom w:val="single" w:sz="5" w:space="0" w:color="000000"/>
              <w:right w:val="single" w:sz="5" w:space="0" w:color="000000"/>
            </w:tcBorders>
            <w:tcMar>
              <w:top w:w="40" w:type="dxa"/>
              <w:left w:w="40" w:type="dxa"/>
              <w:bottom w:w="40" w:type="dxa"/>
              <w:right w:w="40" w:type="dxa"/>
            </w:tcMar>
          </w:tcPr>
          <w:p w14:paraId="13BBF803"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t xml:space="preserve"> </w:t>
            </w:r>
          </w:p>
        </w:tc>
        <w:tc>
          <w:tcPr>
            <w:tcW w:w="1080" w:type="dxa"/>
            <w:tcBorders>
              <w:top w:val="nil"/>
              <w:left w:val="nil"/>
              <w:bottom w:val="single" w:sz="5" w:space="0" w:color="000000"/>
              <w:right w:val="single" w:sz="5" w:space="0" w:color="000000"/>
            </w:tcBorders>
            <w:tcMar>
              <w:top w:w="40" w:type="dxa"/>
              <w:left w:w="40" w:type="dxa"/>
              <w:bottom w:w="40" w:type="dxa"/>
              <w:right w:w="40" w:type="dxa"/>
            </w:tcMar>
          </w:tcPr>
          <w:p w14:paraId="2D265738"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t xml:space="preserve"> </w:t>
            </w:r>
          </w:p>
        </w:tc>
        <w:tc>
          <w:tcPr>
            <w:tcW w:w="1695" w:type="dxa"/>
            <w:tcBorders>
              <w:top w:val="nil"/>
              <w:left w:val="nil"/>
              <w:bottom w:val="single" w:sz="5" w:space="0" w:color="000000"/>
              <w:right w:val="single" w:sz="5" w:space="0" w:color="000000"/>
            </w:tcBorders>
            <w:tcMar>
              <w:top w:w="40" w:type="dxa"/>
              <w:left w:w="40" w:type="dxa"/>
              <w:bottom w:w="40" w:type="dxa"/>
              <w:right w:w="40" w:type="dxa"/>
            </w:tcMar>
          </w:tcPr>
          <w:p w14:paraId="32ECC7CD"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t xml:space="preserve"> </w:t>
            </w:r>
          </w:p>
        </w:tc>
        <w:tc>
          <w:tcPr>
            <w:tcW w:w="1230" w:type="dxa"/>
            <w:tcBorders>
              <w:top w:val="nil"/>
              <w:left w:val="nil"/>
              <w:bottom w:val="single" w:sz="5" w:space="0" w:color="000000"/>
              <w:right w:val="single" w:sz="5" w:space="0" w:color="000000"/>
            </w:tcBorders>
            <w:tcMar>
              <w:top w:w="40" w:type="dxa"/>
              <w:left w:w="40" w:type="dxa"/>
              <w:bottom w:w="40" w:type="dxa"/>
              <w:right w:w="40" w:type="dxa"/>
            </w:tcMar>
          </w:tcPr>
          <w:p w14:paraId="40B9CFC0"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t xml:space="preserve"> </w:t>
            </w:r>
          </w:p>
        </w:tc>
      </w:tr>
      <w:tr w:rsidR="00160739" w:rsidRPr="0016787D" w14:paraId="5CCBFA54" w14:textId="77777777" w:rsidTr="004D2CF6">
        <w:trPr>
          <w:trHeight w:val="637"/>
        </w:trPr>
        <w:tc>
          <w:tcPr>
            <w:tcW w:w="765" w:type="dxa"/>
            <w:tcBorders>
              <w:top w:val="nil"/>
              <w:left w:val="single" w:sz="5" w:space="0" w:color="000000"/>
              <w:bottom w:val="single" w:sz="5" w:space="0" w:color="000000"/>
              <w:right w:val="single" w:sz="5" w:space="0" w:color="000000"/>
            </w:tcBorders>
            <w:tcMar>
              <w:top w:w="40" w:type="dxa"/>
              <w:left w:w="40" w:type="dxa"/>
              <w:bottom w:w="40" w:type="dxa"/>
              <w:right w:w="40" w:type="dxa"/>
            </w:tcMar>
          </w:tcPr>
          <w:p w14:paraId="170E827B"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t>1.</w:t>
            </w:r>
          </w:p>
        </w:tc>
        <w:tc>
          <w:tcPr>
            <w:tcW w:w="3135" w:type="dxa"/>
            <w:tcBorders>
              <w:top w:val="nil"/>
              <w:left w:val="nil"/>
              <w:bottom w:val="single" w:sz="5" w:space="0" w:color="000000"/>
              <w:right w:val="single" w:sz="5" w:space="0" w:color="000000"/>
            </w:tcBorders>
            <w:tcMar>
              <w:top w:w="40" w:type="dxa"/>
              <w:left w:w="40" w:type="dxa"/>
              <w:bottom w:w="40" w:type="dxa"/>
              <w:right w:w="40" w:type="dxa"/>
            </w:tcMar>
          </w:tcPr>
          <w:p w14:paraId="22B05977" w14:textId="77777777" w:rsidR="00160739" w:rsidRPr="0016787D" w:rsidRDefault="00160739" w:rsidP="004D2CF6">
            <w:pPr>
              <w:shd w:val="clear" w:color="auto" w:fill="FFFFFF"/>
              <w:spacing w:after="120" w:line="264" w:lineRule="auto"/>
              <w:rPr>
                <w:rFonts w:ascii="Times New Roman" w:hAnsi="Times New Roman"/>
              </w:rPr>
            </w:pPr>
            <w:r w:rsidRPr="0016787D">
              <w:rPr>
                <w:rFonts w:ascii="Times New Roman" w:hAnsi="Times New Roman"/>
              </w:rPr>
              <w:t>Cầu, bến tàu, vùng nước khu vực thực hành lái và vận hành máy</w:t>
            </w:r>
          </w:p>
        </w:tc>
        <w:tc>
          <w:tcPr>
            <w:tcW w:w="1050" w:type="dxa"/>
            <w:tcBorders>
              <w:top w:val="nil"/>
              <w:left w:val="nil"/>
              <w:bottom w:val="single" w:sz="5" w:space="0" w:color="000000"/>
              <w:right w:val="single" w:sz="5" w:space="0" w:color="000000"/>
            </w:tcBorders>
            <w:tcMar>
              <w:top w:w="40" w:type="dxa"/>
              <w:left w:w="40" w:type="dxa"/>
              <w:bottom w:w="40" w:type="dxa"/>
              <w:right w:w="40" w:type="dxa"/>
            </w:tcMar>
          </w:tcPr>
          <w:p w14:paraId="6264E738"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t xml:space="preserve"> </w:t>
            </w:r>
          </w:p>
        </w:tc>
        <w:tc>
          <w:tcPr>
            <w:tcW w:w="1080" w:type="dxa"/>
            <w:tcBorders>
              <w:top w:val="nil"/>
              <w:left w:val="nil"/>
              <w:bottom w:val="single" w:sz="5" w:space="0" w:color="000000"/>
              <w:right w:val="single" w:sz="5" w:space="0" w:color="000000"/>
            </w:tcBorders>
            <w:tcMar>
              <w:top w:w="40" w:type="dxa"/>
              <w:left w:w="40" w:type="dxa"/>
              <w:bottom w:w="40" w:type="dxa"/>
              <w:right w:w="40" w:type="dxa"/>
            </w:tcMar>
          </w:tcPr>
          <w:p w14:paraId="54074A00"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t xml:space="preserve"> </w:t>
            </w:r>
          </w:p>
        </w:tc>
        <w:tc>
          <w:tcPr>
            <w:tcW w:w="1695" w:type="dxa"/>
            <w:tcBorders>
              <w:top w:val="nil"/>
              <w:left w:val="nil"/>
              <w:bottom w:val="single" w:sz="5" w:space="0" w:color="000000"/>
              <w:right w:val="single" w:sz="5" w:space="0" w:color="000000"/>
            </w:tcBorders>
            <w:tcMar>
              <w:top w:w="40" w:type="dxa"/>
              <w:left w:w="40" w:type="dxa"/>
              <w:bottom w:w="40" w:type="dxa"/>
              <w:right w:w="40" w:type="dxa"/>
            </w:tcMar>
          </w:tcPr>
          <w:p w14:paraId="36AEC91A"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t xml:space="preserve"> </w:t>
            </w:r>
          </w:p>
        </w:tc>
        <w:tc>
          <w:tcPr>
            <w:tcW w:w="1230" w:type="dxa"/>
            <w:tcBorders>
              <w:top w:val="nil"/>
              <w:left w:val="nil"/>
              <w:bottom w:val="single" w:sz="5" w:space="0" w:color="000000"/>
              <w:right w:val="single" w:sz="5" w:space="0" w:color="000000"/>
            </w:tcBorders>
            <w:tcMar>
              <w:top w:w="40" w:type="dxa"/>
              <w:left w:w="40" w:type="dxa"/>
              <w:bottom w:w="40" w:type="dxa"/>
              <w:right w:w="40" w:type="dxa"/>
            </w:tcMar>
          </w:tcPr>
          <w:p w14:paraId="6A65C1E2"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t xml:space="preserve"> </w:t>
            </w:r>
          </w:p>
        </w:tc>
      </w:tr>
      <w:tr w:rsidR="00160739" w:rsidRPr="0016787D" w14:paraId="3E6FF4AD" w14:textId="77777777" w:rsidTr="004D2CF6">
        <w:trPr>
          <w:trHeight w:val="1287"/>
        </w:trPr>
        <w:tc>
          <w:tcPr>
            <w:tcW w:w="765" w:type="dxa"/>
            <w:tcBorders>
              <w:top w:val="nil"/>
              <w:left w:val="single" w:sz="5" w:space="0" w:color="000000"/>
              <w:bottom w:val="single" w:sz="5" w:space="0" w:color="000000"/>
              <w:right w:val="single" w:sz="5" w:space="0" w:color="000000"/>
            </w:tcBorders>
            <w:tcMar>
              <w:top w:w="40" w:type="dxa"/>
              <w:left w:w="40" w:type="dxa"/>
              <w:bottom w:w="40" w:type="dxa"/>
              <w:right w:w="40" w:type="dxa"/>
            </w:tcMar>
          </w:tcPr>
          <w:p w14:paraId="184F52B1"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t>2.</w:t>
            </w:r>
          </w:p>
        </w:tc>
        <w:tc>
          <w:tcPr>
            <w:tcW w:w="3135" w:type="dxa"/>
            <w:tcBorders>
              <w:top w:val="nil"/>
              <w:left w:val="nil"/>
              <w:bottom w:val="single" w:sz="5" w:space="0" w:color="000000"/>
              <w:right w:val="single" w:sz="5" w:space="0" w:color="000000"/>
            </w:tcBorders>
            <w:tcMar>
              <w:top w:w="40" w:type="dxa"/>
              <w:left w:w="40" w:type="dxa"/>
              <w:bottom w:w="40" w:type="dxa"/>
              <w:right w:w="40" w:type="dxa"/>
            </w:tcMar>
          </w:tcPr>
          <w:p w14:paraId="3624128A" w14:textId="77777777" w:rsidR="00160739" w:rsidRPr="0016787D" w:rsidRDefault="00160739" w:rsidP="004D2CF6">
            <w:pPr>
              <w:shd w:val="clear" w:color="auto" w:fill="FFFFFF"/>
              <w:spacing w:after="120" w:line="264" w:lineRule="auto"/>
              <w:rPr>
                <w:rFonts w:ascii="Times New Roman" w:hAnsi="Times New Roman"/>
              </w:rPr>
            </w:pPr>
            <w:r w:rsidRPr="0016787D">
              <w:rPr>
                <w:rFonts w:ascii="Times New Roman" w:hAnsi="Times New Roman"/>
              </w:rPr>
              <w:t>Phương tiện thực hành, Giấy tờ về đăng ký, đăng kiểm, các trang thiết bị hàng hải, cứu sinh, cứu hỏa, giám sát hành trình</w:t>
            </w:r>
          </w:p>
        </w:tc>
        <w:tc>
          <w:tcPr>
            <w:tcW w:w="1050" w:type="dxa"/>
            <w:tcBorders>
              <w:top w:val="nil"/>
              <w:left w:val="nil"/>
              <w:bottom w:val="single" w:sz="5" w:space="0" w:color="000000"/>
              <w:right w:val="single" w:sz="5" w:space="0" w:color="000000"/>
            </w:tcBorders>
            <w:tcMar>
              <w:top w:w="40" w:type="dxa"/>
              <w:left w:w="40" w:type="dxa"/>
              <w:bottom w:w="40" w:type="dxa"/>
              <w:right w:w="40" w:type="dxa"/>
            </w:tcMar>
          </w:tcPr>
          <w:p w14:paraId="20E8017D"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t xml:space="preserve"> </w:t>
            </w:r>
          </w:p>
        </w:tc>
        <w:tc>
          <w:tcPr>
            <w:tcW w:w="1080" w:type="dxa"/>
            <w:tcBorders>
              <w:top w:val="nil"/>
              <w:left w:val="nil"/>
              <w:bottom w:val="single" w:sz="5" w:space="0" w:color="000000"/>
              <w:right w:val="single" w:sz="5" w:space="0" w:color="000000"/>
            </w:tcBorders>
            <w:tcMar>
              <w:top w:w="40" w:type="dxa"/>
              <w:left w:w="40" w:type="dxa"/>
              <w:bottom w:w="40" w:type="dxa"/>
              <w:right w:w="40" w:type="dxa"/>
            </w:tcMar>
          </w:tcPr>
          <w:p w14:paraId="7F8DEB94"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t xml:space="preserve"> </w:t>
            </w:r>
          </w:p>
        </w:tc>
        <w:tc>
          <w:tcPr>
            <w:tcW w:w="1695" w:type="dxa"/>
            <w:tcBorders>
              <w:top w:val="nil"/>
              <w:left w:val="nil"/>
              <w:bottom w:val="single" w:sz="5" w:space="0" w:color="000000"/>
              <w:right w:val="single" w:sz="5" w:space="0" w:color="000000"/>
            </w:tcBorders>
            <w:tcMar>
              <w:top w:w="40" w:type="dxa"/>
              <w:left w:w="40" w:type="dxa"/>
              <w:bottom w:w="40" w:type="dxa"/>
              <w:right w:w="40" w:type="dxa"/>
            </w:tcMar>
          </w:tcPr>
          <w:p w14:paraId="02937E70"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t xml:space="preserve"> </w:t>
            </w:r>
          </w:p>
        </w:tc>
        <w:tc>
          <w:tcPr>
            <w:tcW w:w="1230" w:type="dxa"/>
            <w:tcBorders>
              <w:top w:val="nil"/>
              <w:left w:val="nil"/>
              <w:bottom w:val="single" w:sz="5" w:space="0" w:color="000000"/>
              <w:right w:val="single" w:sz="5" w:space="0" w:color="000000"/>
            </w:tcBorders>
            <w:tcMar>
              <w:top w:w="40" w:type="dxa"/>
              <w:left w:w="40" w:type="dxa"/>
              <w:bottom w:w="40" w:type="dxa"/>
              <w:right w:w="40" w:type="dxa"/>
            </w:tcMar>
          </w:tcPr>
          <w:p w14:paraId="6F6630ED"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t xml:space="preserve"> </w:t>
            </w:r>
          </w:p>
        </w:tc>
      </w:tr>
      <w:tr w:rsidR="00160739" w:rsidRPr="0016787D" w14:paraId="1094DB1E" w14:textId="77777777" w:rsidTr="004D2CF6">
        <w:trPr>
          <w:trHeight w:val="459"/>
        </w:trPr>
        <w:tc>
          <w:tcPr>
            <w:tcW w:w="765" w:type="dxa"/>
            <w:tcBorders>
              <w:top w:val="nil"/>
              <w:left w:val="single" w:sz="5" w:space="0" w:color="000000"/>
              <w:bottom w:val="single" w:sz="5" w:space="0" w:color="000000"/>
              <w:right w:val="single" w:sz="5" w:space="0" w:color="000000"/>
            </w:tcBorders>
            <w:tcMar>
              <w:top w:w="40" w:type="dxa"/>
              <w:left w:w="40" w:type="dxa"/>
              <w:bottom w:w="40" w:type="dxa"/>
              <w:right w:w="40" w:type="dxa"/>
            </w:tcMar>
          </w:tcPr>
          <w:p w14:paraId="680A7613"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t>V</w:t>
            </w:r>
          </w:p>
        </w:tc>
        <w:tc>
          <w:tcPr>
            <w:tcW w:w="3135" w:type="dxa"/>
            <w:tcBorders>
              <w:top w:val="nil"/>
              <w:left w:val="nil"/>
              <w:bottom w:val="single" w:sz="5" w:space="0" w:color="000000"/>
              <w:right w:val="single" w:sz="5" w:space="0" w:color="000000"/>
            </w:tcBorders>
            <w:tcMar>
              <w:top w:w="40" w:type="dxa"/>
              <w:left w:w="40" w:type="dxa"/>
              <w:bottom w:w="40" w:type="dxa"/>
              <w:right w:w="40" w:type="dxa"/>
            </w:tcMar>
          </w:tcPr>
          <w:p w14:paraId="74609FF3" w14:textId="77777777" w:rsidR="00160739" w:rsidRPr="0016787D" w:rsidRDefault="00160739" w:rsidP="004D2CF6">
            <w:pPr>
              <w:shd w:val="clear" w:color="auto" w:fill="FFFFFF"/>
              <w:spacing w:after="120" w:line="264" w:lineRule="auto"/>
              <w:rPr>
                <w:rFonts w:ascii="Times New Roman" w:hAnsi="Times New Roman"/>
              </w:rPr>
            </w:pPr>
            <w:r w:rsidRPr="0016787D">
              <w:rPr>
                <w:rFonts w:ascii="Times New Roman" w:hAnsi="Times New Roman"/>
              </w:rPr>
              <w:t>Nội dung, chương trình đào tạo</w:t>
            </w:r>
          </w:p>
        </w:tc>
        <w:tc>
          <w:tcPr>
            <w:tcW w:w="1050" w:type="dxa"/>
            <w:tcBorders>
              <w:top w:val="nil"/>
              <w:left w:val="nil"/>
              <w:bottom w:val="single" w:sz="5" w:space="0" w:color="000000"/>
              <w:right w:val="single" w:sz="5" w:space="0" w:color="000000"/>
            </w:tcBorders>
            <w:tcMar>
              <w:top w:w="40" w:type="dxa"/>
              <w:left w:w="40" w:type="dxa"/>
              <w:bottom w:w="40" w:type="dxa"/>
              <w:right w:w="40" w:type="dxa"/>
            </w:tcMar>
          </w:tcPr>
          <w:p w14:paraId="39E52071"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t xml:space="preserve"> </w:t>
            </w:r>
          </w:p>
        </w:tc>
        <w:tc>
          <w:tcPr>
            <w:tcW w:w="1080" w:type="dxa"/>
            <w:tcBorders>
              <w:top w:val="nil"/>
              <w:left w:val="nil"/>
              <w:bottom w:val="single" w:sz="5" w:space="0" w:color="000000"/>
              <w:right w:val="single" w:sz="5" w:space="0" w:color="000000"/>
            </w:tcBorders>
            <w:tcMar>
              <w:top w:w="40" w:type="dxa"/>
              <w:left w:w="40" w:type="dxa"/>
              <w:bottom w:w="40" w:type="dxa"/>
              <w:right w:w="40" w:type="dxa"/>
            </w:tcMar>
          </w:tcPr>
          <w:p w14:paraId="261A6FEF"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t xml:space="preserve"> </w:t>
            </w:r>
          </w:p>
        </w:tc>
        <w:tc>
          <w:tcPr>
            <w:tcW w:w="1695" w:type="dxa"/>
            <w:tcBorders>
              <w:top w:val="nil"/>
              <w:left w:val="nil"/>
              <w:bottom w:val="single" w:sz="5" w:space="0" w:color="000000"/>
              <w:right w:val="single" w:sz="5" w:space="0" w:color="000000"/>
            </w:tcBorders>
            <w:tcMar>
              <w:top w:w="40" w:type="dxa"/>
              <w:left w:w="40" w:type="dxa"/>
              <w:bottom w:w="40" w:type="dxa"/>
              <w:right w:w="40" w:type="dxa"/>
            </w:tcMar>
          </w:tcPr>
          <w:p w14:paraId="5F44F857"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t xml:space="preserve"> </w:t>
            </w:r>
          </w:p>
        </w:tc>
        <w:tc>
          <w:tcPr>
            <w:tcW w:w="1230" w:type="dxa"/>
            <w:tcBorders>
              <w:top w:val="nil"/>
              <w:left w:val="nil"/>
              <w:bottom w:val="single" w:sz="5" w:space="0" w:color="000000"/>
              <w:right w:val="single" w:sz="5" w:space="0" w:color="000000"/>
            </w:tcBorders>
            <w:tcMar>
              <w:top w:w="40" w:type="dxa"/>
              <w:left w:w="40" w:type="dxa"/>
              <w:bottom w:w="40" w:type="dxa"/>
              <w:right w:w="40" w:type="dxa"/>
            </w:tcMar>
          </w:tcPr>
          <w:p w14:paraId="73F81D9C"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t xml:space="preserve"> </w:t>
            </w:r>
          </w:p>
        </w:tc>
      </w:tr>
      <w:tr w:rsidR="00160739" w:rsidRPr="0016787D" w14:paraId="2D6CEB3D" w14:textId="77777777" w:rsidTr="004D2CF6">
        <w:trPr>
          <w:trHeight w:val="453"/>
        </w:trPr>
        <w:tc>
          <w:tcPr>
            <w:tcW w:w="765" w:type="dxa"/>
            <w:tcBorders>
              <w:top w:val="nil"/>
              <w:left w:val="single" w:sz="5" w:space="0" w:color="000000"/>
              <w:bottom w:val="single" w:sz="5" w:space="0" w:color="000000"/>
              <w:right w:val="single" w:sz="5" w:space="0" w:color="000000"/>
            </w:tcBorders>
            <w:tcMar>
              <w:top w:w="40" w:type="dxa"/>
              <w:left w:w="40" w:type="dxa"/>
              <w:bottom w:w="40" w:type="dxa"/>
              <w:right w:w="40" w:type="dxa"/>
            </w:tcMar>
          </w:tcPr>
          <w:p w14:paraId="39A6C1AD"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t>VI</w:t>
            </w:r>
          </w:p>
        </w:tc>
        <w:tc>
          <w:tcPr>
            <w:tcW w:w="3135" w:type="dxa"/>
            <w:tcBorders>
              <w:top w:val="nil"/>
              <w:left w:val="nil"/>
              <w:bottom w:val="single" w:sz="5" w:space="0" w:color="000000"/>
              <w:right w:val="single" w:sz="5" w:space="0" w:color="000000"/>
            </w:tcBorders>
            <w:tcMar>
              <w:top w:w="40" w:type="dxa"/>
              <w:left w:w="40" w:type="dxa"/>
              <w:bottom w:w="40" w:type="dxa"/>
              <w:right w:w="40" w:type="dxa"/>
            </w:tcMar>
          </w:tcPr>
          <w:p w14:paraId="4D60D107" w14:textId="77777777" w:rsidR="00160739" w:rsidRPr="0016787D" w:rsidRDefault="00160739" w:rsidP="004D2CF6">
            <w:pPr>
              <w:shd w:val="clear" w:color="auto" w:fill="FFFFFF"/>
              <w:spacing w:after="120" w:line="264" w:lineRule="auto"/>
              <w:rPr>
                <w:rFonts w:ascii="Times New Roman" w:hAnsi="Times New Roman"/>
              </w:rPr>
            </w:pPr>
            <w:r w:rsidRPr="0016787D">
              <w:rPr>
                <w:rFonts w:ascii="Times New Roman" w:hAnsi="Times New Roman"/>
              </w:rPr>
              <w:t>Đội ngũ giáo viên</w:t>
            </w:r>
          </w:p>
        </w:tc>
        <w:tc>
          <w:tcPr>
            <w:tcW w:w="1050" w:type="dxa"/>
            <w:tcBorders>
              <w:top w:val="nil"/>
              <w:left w:val="nil"/>
              <w:bottom w:val="single" w:sz="5" w:space="0" w:color="000000"/>
              <w:right w:val="single" w:sz="5" w:space="0" w:color="000000"/>
            </w:tcBorders>
            <w:tcMar>
              <w:top w:w="40" w:type="dxa"/>
              <w:left w:w="40" w:type="dxa"/>
              <w:bottom w:w="40" w:type="dxa"/>
              <w:right w:w="40" w:type="dxa"/>
            </w:tcMar>
          </w:tcPr>
          <w:p w14:paraId="163FE8D0"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t xml:space="preserve"> </w:t>
            </w:r>
          </w:p>
        </w:tc>
        <w:tc>
          <w:tcPr>
            <w:tcW w:w="1080" w:type="dxa"/>
            <w:tcBorders>
              <w:top w:val="nil"/>
              <w:left w:val="nil"/>
              <w:bottom w:val="single" w:sz="5" w:space="0" w:color="000000"/>
              <w:right w:val="single" w:sz="5" w:space="0" w:color="000000"/>
            </w:tcBorders>
            <w:tcMar>
              <w:top w:w="40" w:type="dxa"/>
              <w:left w:w="40" w:type="dxa"/>
              <w:bottom w:w="40" w:type="dxa"/>
              <w:right w:w="40" w:type="dxa"/>
            </w:tcMar>
          </w:tcPr>
          <w:p w14:paraId="2CD3434A"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t xml:space="preserve"> </w:t>
            </w:r>
          </w:p>
        </w:tc>
        <w:tc>
          <w:tcPr>
            <w:tcW w:w="1695" w:type="dxa"/>
            <w:tcBorders>
              <w:top w:val="nil"/>
              <w:left w:val="nil"/>
              <w:bottom w:val="single" w:sz="5" w:space="0" w:color="000000"/>
              <w:right w:val="single" w:sz="5" w:space="0" w:color="000000"/>
            </w:tcBorders>
            <w:tcMar>
              <w:top w:w="40" w:type="dxa"/>
              <w:left w:w="40" w:type="dxa"/>
              <w:bottom w:w="40" w:type="dxa"/>
              <w:right w:w="40" w:type="dxa"/>
            </w:tcMar>
          </w:tcPr>
          <w:p w14:paraId="3FC92B8D"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t xml:space="preserve"> </w:t>
            </w:r>
          </w:p>
        </w:tc>
        <w:tc>
          <w:tcPr>
            <w:tcW w:w="1230" w:type="dxa"/>
            <w:tcBorders>
              <w:top w:val="nil"/>
              <w:left w:val="nil"/>
              <w:bottom w:val="single" w:sz="5" w:space="0" w:color="000000"/>
              <w:right w:val="single" w:sz="5" w:space="0" w:color="000000"/>
            </w:tcBorders>
            <w:tcMar>
              <w:top w:w="40" w:type="dxa"/>
              <w:left w:w="40" w:type="dxa"/>
              <w:bottom w:w="40" w:type="dxa"/>
              <w:right w:w="40" w:type="dxa"/>
            </w:tcMar>
          </w:tcPr>
          <w:p w14:paraId="23988682"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t xml:space="preserve"> </w:t>
            </w:r>
          </w:p>
        </w:tc>
      </w:tr>
      <w:tr w:rsidR="00160739" w:rsidRPr="0016787D" w14:paraId="3BDADF54" w14:textId="77777777" w:rsidTr="004D2CF6">
        <w:trPr>
          <w:trHeight w:val="447"/>
        </w:trPr>
        <w:tc>
          <w:tcPr>
            <w:tcW w:w="765" w:type="dxa"/>
            <w:tcBorders>
              <w:top w:val="nil"/>
              <w:left w:val="single" w:sz="5" w:space="0" w:color="000000"/>
              <w:bottom w:val="single" w:sz="5" w:space="0" w:color="000000"/>
              <w:right w:val="single" w:sz="5" w:space="0" w:color="000000"/>
            </w:tcBorders>
            <w:tcMar>
              <w:top w:w="40" w:type="dxa"/>
              <w:left w:w="40" w:type="dxa"/>
              <w:bottom w:w="40" w:type="dxa"/>
              <w:right w:w="40" w:type="dxa"/>
            </w:tcMar>
          </w:tcPr>
          <w:p w14:paraId="46895DF9"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t>1.</w:t>
            </w:r>
          </w:p>
        </w:tc>
        <w:tc>
          <w:tcPr>
            <w:tcW w:w="3135" w:type="dxa"/>
            <w:tcBorders>
              <w:top w:val="nil"/>
              <w:left w:val="nil"/>
              <w:bottom w:val="single" w:sz="5" w:space="0" w:color="000000"/>
              <w:right w:val="single" w:sz="5" w:space="0" w:color="000000"/>
            </w:tcBorders>
            <w:tcMar>
              <w:top w:w="40" w:type="dxa"/>
              <w:left w:w="40" w:type="dxa"/>
              <w:bottom w:w="40" w:type="dxa"/>
              <w:right w:w="40" w:type="dxa"/>
            </w:tcMar>
          </w:tcPr>
          <w:p w14:paraId="1EE6F8FE" w14:textId="77777777" w:rsidR="00160739" w:rsidRPr="0016787D" w:rsidRDefault="00160739" w:rsidP="004D2CF6">
            <w:pPr>
              <w:shd w:val="clear" w:color="auto" w:fill="FFFFFF"/>
              <w:spacing w:after="120" w:line="264" w:lineRule="auto"/>
              <w:rPr>
                <w:rFonts w:ascii="Times New Roman" w:hAnsi="Times New Roman"/>
              </w:rPr>
            </w:pPr>
            <w:r w:rsidRPr="0016787D">
              <w:rPr>
                <w:rFonts w:ascii="Times New Roman" w:hAnsi="Times New Roman"/>
              </w:rPr>
              <w:t>Đối với giáo viên dạy lý thuyết</w:t>
            </w:r>
          </w:p>
        </w:tc>
        <w:tc>
          <w:tcPr>
            <w:tcW w:w="1050" w:type="dxa"/>
            <w:tcBorders>
              <w:top w:val="nil"/>
              <w:left w:val="nil"/>
              <w:bottom w:val="single" w:sz="5" w:space="0" w:color="000000"/>
              <w:right w:val="single" w:sz="5" w:space="0" w:color="000000"/>
            </w:tcBorders>
            <w:tcMar>
              <w:top w:w="40" w:type="dxa"/>
              <w:left w:w="40" w:type="dxa"/>
              <w:bottom w:w="40" w:type="dxa"/>
              <w:right w:w="40" w:type="dxa"/>
            </w:tcMar>
          </w:tcPr>
          <w:p w14:paraId="1DEAF274"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t xml:space="preserve"> </w:t>
            </w:r>
          </w:p>
        </w:tc>
        <w:tc>
          <w:tcPr>
            <w:tcW w:w="1080" w:type="dxa"/>
            <w:tcBorders>
              <w:top w:val="nil"/>
              <w:left w:val="nil"/>
              <w:bottom w:val="single" w:sz="5" w:space="0" w:color="000000"/>
              <w:right w:val="single" w:sz="5" w:space="0" w:color="000000"/>
            </w:tcBorders>
            <w:tcMar>
              <w:top w:w="40" w:type="dxa"/>
              <w:left w:w="40" w:type="dxa"/>
              <w:bottom w:w="40" w:type="dxa"/>
              <w:right w:w="40" w:type="dxa"/>
            </w:tcMar>
          </w:tcPr>
          <w:p w14:paraId="59641F3C"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t xml:space="preserve"> </w:t>
            </w:r>
          </w:p>
        </w:tc>
        <w:tc>
          <w:tcPr>
            <w:tcW w:w="1695" w:type="dxa"/>
            <w:tcBorders>
              <w:top w:val="nil"/>
              <w:left w:val="nil"/>
              <w:bottom w:val="single" w:sz="5" w:space="0" w:color="000000"/>
              <w:right w:val="single" w:sz="5" w:space="0" w:color="000000"/>
            </w:tcBorders>
            <w:tcMar>
              <w:top w:w="40" w:type="dxa"/>
              <w:left w:w="40" w:type="dxa"/>
              <w:bottom w:w="40" w:type="dxa"/>
              <w:right w:w="40" w:type="dxa"/>
            </w:tcMar>
          </w:tcPr>
          <w:p w14:paraId="710F2B7E"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t xml:space="preserve"> </w:t>
            </w:r>
          </w:p>
        </w:tc>
        <w:tc>
          <w:tcPr>
            <w:tcW w:w="1230" w:type="dxa"/>
            <w:tcBorders>
              <w:top w:val="nil"/>
              <w:left w:val="nil"/>
              <w:bottom w:val="single" w:sz="5" w:space="0" w:color="000000"/>
              <w:right w:val="single" w:sz="5" w:space="0" w:color="000000"/>
            </w:tcBorders>
            <w:tcMar>
              <w:top w:w="40" w:type="dxa"/>
              <w:left w:w="40" w:type="dxa"/>
              <w:bottom w:w="40" w:type="dxa"/>
              <w:right w:w="40" w:type="dxa"/>
            </w:tcMar>
          </w:tcPr>
          <w:p w14:paraId="6E0473C9"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t xml:space="preserve"> </w:t>
            </w:r>
          </w:p>
        </w:tc>
      </w:tr>
      <w:tr w:rsidR="00160739" w:rsidRPr="0016787D" w14:paraId="0EE62242" w14:textId="77777777" w:rsidTr="004D2CF6">
        <w:trPr>
          <w:trHeight w:val="299"/>
        </w:trPr>
        <w:tc>
          <w:tcPr>
            <w:tcW w:w="765" w:type="dxa"/>
            <w:tcBorders>
              <w:top w:val="nil"/>
              <w:left w:val="single" w:sz="5" w:space="0" w:color="000000"/>
              <w:bottom w:val="single" w:sz="5" w:space="0" w:color="000000"/>
              <w:right w:val="single" w:sz="5" w:space="0" w:color="000000"/>
            </w:tcBorders>
            <w:tcMar>
              <w:top w:w="40" w:type="dxa"/>
              <w:left w:w="40" w:type="dxa"/>
              <w:bottom w:w="40" w:type="dxa"/>
              <w:right w:w="40" w:type="dxa"/>
            </w:tcMar>
          </w:tcPr>
          <w:p w14:paraId="56B6765A"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t>2.</w:t>
            </w:r>
          </w:p>
        </w:tc>
        <w:tc>
          <w:tcPr>
            <w:tcW w:w="3135" w:type="dxa"/>
            <w:tcBorders>
              <w:top w:val="nil"/>
              <w:left w:val="nil"/>
              <w:bottom w:val="single" w:sz="5" w:space="0" w:color="000000"/>
              <w:right w:val="single" w:sz="5" w:space="0" w:color="000000"/>
            </w:tcBorders>
            <w:tcMar>
              <w:top w:w="40" w:type="dxa"/>
              <w:left w:w="40" w:type="dxa"/>
              <w:bottom w:w="40" w:type="dxa"/>
              <w:right w:w="40" w:type="dxa"/>
            </w:tcMar>
          </w:tcPr>
          <w:p w14:paraId="30E7368F" w14:textId="77777777" w:rsidR="00160739" w:rsidRPr="0016787D" w:rsidRDefault="00160739" w:rsidP="004D2CF6">
            <w:pPr>
              <w:shd w:val="clear" w:color="auto" w:fill="FFFFFF"/>
              <w:spacing w:after="120" w:line="264" w:lineRule="auto"/>
              <w:rPr>
                <w:rFonts w:ascii="Times New Roman" w:hAnsi="Times New Roman"/>
              </w:rPr>
            </w:pPr>
            <w:r w:rsidRPr="0016787D">
              <w:rPr>
                <w:rFonts w:ascii="Times New Roman" w:hAnsi="Times New Roman"/>
              </w:rPr>
              <w:t>Đối với giáo viên dạy thực hành</w:t>
            </w:r>
          </w:p>
        </w:tc>
        <w:tc>
          <w:tcPr>
            <w:tcW w:w="1050" w:type="dxa"/>
            <w:tcBorders>
              <w:top w:val="nil"/>
              <w:left w:val="nil"/>
              <w:bottom w:val="single" w:sz="5" w:space="0" w:color="000000"/>
              <w:right w:val="single" w:sz="5" w:space="0" w:color="000000"/>
            </w:tcBorders>
            <w:tcMar>
              <w:top w:w="40" w:type="dxa"/>
              <w:left w:w="40" w:type="dxa"/>
              <w:bottom w:w="40" w:type="dxa"/>
              <w:right w:w="40" w:type="dxa"/>
            </w:tcMar>
          </w:tcPr>
          <w:p w14:paraId="3124D9F3"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t xml:space="preserve"> </w:t>
            </w:r>
          </w:p>
        </w:tc>
        <w:tc>
          <w:tcPr>
            <w:tcW w:w="1080" w:type="dxa"/>
            <w:tcBorders>
              <w:top w:val="nil"/>
              <w:left w:val="nil"/>
              <w:bottom w:val="single" w:sz="5" w:space="0" w:color="000000"/>
              <w:right w:val="single" w:sz="5" w:space="0" w:color="000000"/>
            </w:tcBorders>
            <w:tcMar>
              <w:top w:w="40" w:type="dxa"/>
              <w:left w:w="40" w:type="dxa"/>
              <w:bottom w:w="40" w:type="dxa"/>
              <w:right w:w="40" w:type="dxa"/>
            </w:tcMar>
          </w:tcPr>
          <w:p w14:paraId="6DCA1C7C"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t xml:space="preserve"> </w:t>
            </w:r>
          </w:p>
        </w:tc>
        <w:tc>
          <w:tcPr>
            <w:tcW w:w="1695" w:type="dxa"/>
            <w:tcBorders>
              <w:top w:val="nil"/>
              <w:left w:val="nil"/>
              <w:bottom w:val="single" w:sz="5" w:space="0" w:color="000000"/>
              <w:right w:val="single" w:sz="5" w:space="0" w:color="000000"/>
            </w:tcBorders>
            <w:tcMar>
              <w:top w:w="40" w:type="dxa"/>
              <w:left w:w="40" w:type="dxa"/>
              <w:bottom w:w="40" w:type="dxa"/>
              <w:right w:w="40" w:type="dxa"/>
            </w:tcMar>
          </w:tcPr>
          <w:p w14:paraId="7DB3BFBF"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t xml:space="preserve"> </w:t>
            </w:r>
          </w:p>
        </w:tc>
        <w:tc>
          <w:tcPr>
            <w:tcW w:w="1230" w:type="dxa"/>
            <w:tcBorders>
              <w:top w:val="nil"/>
              <w:left w:val="nil"/>
              <w:bottom w:val="single" w:sz="5" w:space="0" w:color="000000"/>
              <w:right w:val="single" w:sz="5" w:space="0" w:color="000000"/>
            </w:tcBorders>
            <w:tcMar>
              <w:top w:w="40" w:type="dxa"/>
              <w:left w:w="40" w:type="dxa"/>
              <w:bottom w:w="40" w:type="dxa"/>
              <w:right w:w="40" w:type="dxa"/>
            </w:tcMar>
          </w:tcPr>
          <w:p w14:paraId="73D00895" w14:textId="77777777" w:rsidR="00160739" w:rsidRPr="0016787D" w:rsidRDefault="00160739" w:rsidP="004D2CF6">
            <w:pPr>
              <w:shd w:val="clear" w:color="auto" w:fill="FFFFFF"/>
              <w:spacing w:after="120" w:line="264" w:lineRule="auto"/>
              <w:jc w:val="center"/>
              <w:rPr>
                <w:rFonts w:ascii="Times New Roman" w:hAnsi="Times New Roman"/>
              </w:rPr>
            </w:pPr>
            <w:r w:rsidRPr="0016787D">
              <w:rPr>
                <w:rFonts w:ascii="Times New Roman" w:hAnsi="Times New Roman"/>
              </w:rPr>
              <w:t xml:space="preserve"> </w:t>
            </w:r>
          </w:p>
        </w:tc>
      </w:tr>
    </w:tbl>
    <w:p w14:paraId="2DBD07A2" w14:textId="77777777" w:rsidR="00160739" w:rsidRPr="0016787D" w:rsidRDefault="00160739" w:rsidP="00160739">
      <w:pPr>
        <w:shd w:val="clear" w:color="auto" w:fill="FFFFFF"/>
        <w:spacing w:line="255" w:lineRule="auto"/>
        <w:rPr>
          <w:rFonts w:ascii="Times New Roman" w:hAnsi="Times New Roman"/>
        </w:rPr>
      </w:pPr>
      <w:r w:rsidRPr="0016787D">
        <w:rPr>
          <w:rFonts w:ascii="Times New Roman" w:hAnsi="Times New Roman"/>
        </w:rPr>
        <w:t>Với kết quả kiểm tra như trên, Đoàn kiểm tra đề nghị …. (Cơ quan có thẩm quyền cấp) xem xét, cấp Giấy chứng nhận cơ sở đào tạo thuyền viên tàu sông, người lái phương tiện …. đối với cơ sở đào tạo.</w:t>
      </w:r>
    </w:p>
    <w:p w14:paraId="47DA9A88" w14:textId="77777777" w:rsidR="00160739" w:rsidRPr="0016787D" w:rsidRDefault="00160739" w:rsidP="00160739">
      <w:pPr>
        <w:shd w:val="clear" w:color="auto" w:fill="FFFFFF"/>
        <w:spacing w:line="255" w:lineRule="auto"/>
        <w:rPr>
          <w:rFonts w:ascii="Times New Roman" w:hAnsi="Times New Roman"/>
        </w:rPr>
      </w:pPr>
      <w:r w:rsidRPr="0016787D">
        <w:rPr>
          <w:rFonts w:ascii="Times New Roman" w:hAnsi="Times New Roman"/>
        </w:rPr>
        <w:t>(Trường hợp chưa đủ Điều kiện xem xét, cấp Giấy chứng nhận, Đoàn kiểm tra nêu rõ lý do, biện pháp khắc phục, hướng giải quyết...).</w:t>
      </w:r>
    </w:p>
    <w:tbl>
      <w:tblPr>
        <w:tblW w:w="8940" w:type="dxa"/>
        <w:tblBorders>
          <w:top w:val="nil"/>
          <w:left w:val="nil"/>
          <w:bottom w:val="nil"/>
          <w:right w:val="nil"/>
          <w:insideH w:val="nil"/>
          <w:insideV w:val="nil"/>
        </w:tblBorders>
        <w:tblLayout w:type="fixed"/>
        <w:tblLook w:val="0600" w:firstRow="0" w:lastRow="0" w:firstColumn="0" w:lastColumn="0" w:noHBand="1" w:noVBand="1"/>
      </w:tblPr>
      <w:tblGrid>
        <w:gridCol w:w="3975"/>
        <w:gridCol w:w="4965"/>
      </w:tblGrid>
      <w:tr w:rsidR="00160739" w:rsidRPr="0016787D" w14:paraId="6F341F9F" w14:textId="77777777" w:rsidTr="004D2CF6">
        <w:trPr>
          <w:trHeight w:val="795"/>
        </w:trPr>
        <w:tc>
          <w:tcPr>
            <w:tcW w:w="3975" w:type="dxa"/>
            <w:tcBorders>
              <w:top w:val="nil"/>
              <w:left w:val="nil"/>
              <w:bottom w:val="nil"/>
              <w:right w:val="nil"/>
            </w:tcBorders>
            <w:tcMar>
              <w:top w:w="40" w:type="dxa"/>
              <w:left w:w="40" w:type="dxa"/>
              <w:bottom w:w="40" w:type="dxa"/>
              <w:right w:w="40" w:type="dxa"/>
            </w:tcMar>
          </w:tcPr>
          <w:p w14:paraId="28673497" w14:textId="77777777" w:rsidR="00160739" w:rsidRPr="0016787D" w:rsidRDefault="00160739" w:rsidP="004D2CF6">
            <w:pPr>
              <w:shd w:val="clear" w:color="auto" w:fill="FFFFFF"/>
              <w:spacing w:line="311" w:lineRule="auto"/>
              <w:jc w:val="center"/>
              <w:rPr>
                <w:rFonts w:ascii="Times New Roman" w:hAnsi="Times New Roman"/>
                <w:b/>
                <w:bCs/>
              </w:rPr>
            </w:pPr>
            <w:r w:rsidRPr="0016787D">
              <w:rPr>
                <w:rFonts w:ascii="Times New Roman" w:hAnsi="Times New Roman"/>
                <w:b/>
                <w:bCs/>
              </w:rPr>
              <w:t>ĐẠI DIỆN THEO PHÁP LUẬT</w:t>
            </w:r>
            <w:r w:rsidRPr="0016787D">
              <w:rPr>
                <w:rFonts w:ascii="Times New Roman" w:hAnsi="Times New Roman"/>
                <w:b/>
                <w:bCs/>
              </w:rPr>
              <w:br/>
              <w:t>CỦA CƠ SỞ ĐÀO TẠO</w:t>
            </w:r>
          </w:p>
        </w:tc>
        <w:tc>
          <w:tcPr>
            <w:tcW w:w="4965" w:type="dxa"/>
            <w:tcBorders>
              <w:top w:val="nil"/>
              <w:left w:val="nil"/>
              <w:bottom w:val="nil"/>
              <w:right w:val="nil"/>
            </w:tcBorders>
            <w:tcMar>
              <w:top w:w="40" w:type="dxa"/>
              <w:left w:w="40" w:type="dxa"/>
              <w:bottom w:w="40" w:type="dxa"/>
              <w:right w:w="40" w:type="dxa"/>
            </w:tcMar>
          </w:tcPr>
          <w:p w14:paraId="1A594EE3" w14:textId="77777777" w:rsidR="00160739" w:rsidRPr="0016787D" w:rsidRDefault="00160739" w:rsidP="004D2CF6">
            <w:pPr>
              <w:shd w:val="clear" w:color="auto" w:fill="FFFFFF"/>
              <w:spacing w:line="311" w:lineRule="auto"/>
              <w:jc w:val="center"/>
              <w:rPr>
                <w:rFonts w:ascii="Times New Roman" w:hAnsi="Times New Roman"/>
                <w:b/>
                <w:bCs/>
              </w:rPr>
            </w:pPr>
            <w:r w:rsidRPr="0016787D">
              <w:rPr>
                <w:rFonts w:ascii="Times New Roman" w:hAnsi="Times New Roman"/>
                <w:b/>
                <w:bCs/>
              </w:rPr>
              <w:t>ĐẠI DIỆN CƠ QUAN</w:t>
            </w:r>
            <w:r w:rsidRPr="0016787D">
              <w:rPr>
                <w:rFonts w:ascii="Times New Roman" w:hAnsi="Times New Roman"/>
                <w:b/>
                <w:bCs/>
              </w:rPr>
              <w:br/>
              <w:t>CÓ THẨM QUYỀN CẤP</w:t>
            </w:r>
          </w:p>
        </w:tc>
      </w:tr>
    </w:tbl>
    <w:p w14:paraId="3DAE09B4" w14:textId="77777777" w:rsidR="00160739" w:rsidRPr="0016787D" w:rsidRDefault="00160739" w:rsidP="00160739">
      <w:pPr>
        <w:widowControl w:val="0"/>
        <w:spacing w:line="276" w:lineRule="auto"/>
        <w:jc w:val="center"/>
        <w:rPr>
          <w:rFonts w:ascii="Times New Roman" w:hAnsi="Times New Roman"/>
          <w:b/>
          <w:bCs/>
          <w:sz w:val="28"/>
          <w:szCs w:val="28"/>
        </w:rPr>
      </w:pPr>
    </w:p>
    <w:p w14:paraId="58B70A71" w14:textId="77777777" w:rsidR="00160739" w:rsidRPr="0016787D" w:rsidRDefault="00160739" w:rsidP="00160739">
      <w:pPr>
        <w:rPr>
          <w:rFonts w:ascii="Times New Roman" w:hAnsi="Times New Roman"/>
          <w:b/>
          <w:bCs/>
          <w:sz w:val="28"/>
          <w:szCs w:val="28"/>
        </w:rPr>
      </w:pPr>
      <w:r w:rsidRPr="0016787D">
        <w:rPr>
          <w:rFonts w:ascii="Times New Roman" w:hAnsi="Times New Roman"/>
          <w:b/>
          <w:bCs/>
          <w:sz w:val="28"/>
          <w:szCs w:val="28"/>
        </w:rPr>
        <w:br w:type="page"/>
      </w:r>
    </w:p>
    <w:p w14:paraId="011878E8" w14:textId="77777777" w:rsidR="00160739" w:rsidRPr="0016787D" w:rsidRDefault="00160739" w:rsidP="00160739">
      <w:pPr>
        <w:shd w:val="clear" w:color="auto" w:fill="FFFFFF"/>
        <w:spacing w:line="255" w:lineRule="auto"/>
        <w:jc w:val="right"/>
        <w:rPr>
          <w:rFonts w:ascii="Times New Roman" w:hAnsi="Times New Roman"/>
          <w:b/>
          <w:bCs/>
        </w:rPr>
      </w:pPr>
      <w:r w:rsidRPr="0016787D">
        <w:rPr>
          <w:rFonts w:ascii="Times New Roman" w:hAnsi="Times New Roman"/>
          <w:b/>
          <w:bCs/>
        </w:rPr>
        <w:lastRenderedPageBreak/>
        <w:t>Mẫu số 03</w:t>
      </w:r>
    </w:p>
    <w:tbl>
      <w:tblPr>
        <w:tblW w:w="9345" w:type="dxa"/>
        <w:tblBorders>
          <w:top w:val="nil"/>
          <w:left w:val="nil"/>
          <w:bottom w:val="nil"/>
          <w:right w:val="nil"/>
          <w:insideH w:val="nil"/>
          <w:insideV w:val="nil"/>
        </w:tblBorders>
        <w:tblLayout w:type="fixed"/>
        <w:tblLook w:val="0600" w:firstRow="0" w:lastRow="0" w:firstColumn="0" w:lastColumn="0" w:noHBand="1" w:noVBand="1"/>
      </w:tblPr>
      <w:tblGrid>
        <w:gridCol w:w="9345"/>
      </w:tblGrid>
      <w:tr w:rsidR="00160739" w:rsidRPr="0016787D" w14:paraId="198F2079" w14:textId="77777777" w:rsidTr="004D2CF6">
        <w:trPr>
          <w:trHeight w:val="6450"/>
        </w:trPr>
        <w:tc>
          <w:tcPr>
            <w:tcW w:w="9345" w:type="dxa"/>
            <w:tcBorders>
              <w:top w:val="single" w:sz="16" w:space="0" w:color="000000"/>
              <w:left w:val="single" w:sz="16" w:space="0" w:color="000000"/>
              <w:bottom w:val="single" w:sz="16" w:space="0" w:color="000000"/>
              <w:right w:val="single" w:sz="16" w:space="0" w:color="000000"/>
            </w:tcBorders>
            <w:tcMar>
              <w:top w:w="0" w:type="dxa"/>
              <w:left w:w="100" w:type="dxa"/>
              <w:bottom w:w="0" w:type="dxa"/>
              <w:right w:w="100" w:type="dxa"/>
            </w:tcMar>
          </w:tcPr>
          <w:p w14:paraId="22E30651" w14:textId="77777777" w:rsidR="00160739" w:rsidRPr="0016787D" w:rsidRDefault="00160739" w:rsidP="004D2CF6">
            <w:pPr>
              <w:spacing w:line="240" w:lineRule="auto"/>
              <w:rPr>
                <w:rFonts w:ascii="Times New Roman" w:hAnsi="Times New Roman"/>
                <w:b/>
                <w:bCs/>
              </w:rPr>
            </w:pPr>
          </w:p>
          <w:tbl>
            <w:tblPr>
              <w:tblW w:w="9519" w:type="dxa"/>
              <w:tblBorders>
                <w:top w:val="nil"/>
                <w:left w:val="nil"/>
                <w:bottom w:val="nil"/>
                <w:right w:val="nil"/>
                <w:insideH w:val="nil"/>
                <w:insideV w:val="nil"/>
              </w:tblBorders>
              <w:tblLayout w:type="fixed"/>
              <w:tblLook w:val="0600" w:firstRow="0" w:lastRow="0" w:firstColumn="0" w:lastColumn="0" w:noHBand="1" w:noVBand="1"/>
            </w:tblPr>
            <w:tblGrid>
              <w:gridCol w:w="3849"/>
              <w:gridCol w:w="5670"/>
            </w:tblGrid>
            <w:tr w:rsidR="00160739" w:rsidRPr="0016787D" w14:paraId="5FFBDD1A" w14:textId="77777777" w:rsidTr="004D2CF6">
              <w:trPr>
                <w:trHeight w:val="1170"/>
              </w:trPr>
              <w:tc>
                <w:tcPr>
                  <w:tcW w:w="3849" w:type="dxa"/>
                  <w:tcBorders>
                    <w:top w:val="nil"/>
                    <w:left w:val="nil"/>
                    <w:bottom w:val="nil"/>
                    <w:right w:val="nil"/>
                  </w:tcBorders>
                  <w:tcMar>
                    <w:top w:w="0" w:type="dxa"/>
                    <w:left w:w="100" w:type="dxa"/>
                    <w:bottom w:w="0" w:type="dxa"/>
                    <w:right w:w="100" w:type="dxa"/>
                  </w:tcMar>
                </w:tcPr>
                <w:p w14:paraId="7A762771" w14:textId="77777777" w:rsidR="00160739" w:rsidRPr="0016787D" w:rsidRDefault="00160739" w:rsidP="004D2CF6">
                  <w:pPr>
                    <w:spacing w:line="311" w:lineRule="auto"/>
                    <w:jc w:val="center"/>
                    <w:rPr>
                      <w:rFonts w:ascii="Times New Roman" w:hAnsi="Times New Roman"/>
                      <w:b/>
                      <w:bCs/>
                    </w:rPr>
                  </w:pPr>
                  <w:r w:rsidRPr="0016787D">
                    <w:rPr>
                      <w:rFonts w:ascii="Times New Roman" w:hAnsi="Times New Roman"/>
                    </w:rPr>
                    <w:t>CƠ QUAN CHỦ QUẢN</w:t>
                  </w:r>
                  <w:r w:rsidRPr="0016787D">
                    <w:rPr>
                      <w:rFonts w:ascii="Times New Roman" w:hAnsi="Times New Roman"/>
                    </w:rPr>
                    <w:br/>
                  </w:r>
                  <w:r w:rsidRPr="0016787D">
                    <w:rPr>
                      <w:rFonts w:ascii="Times New Roman" w:hAnsi="Times New Roman"/>
                      <w:b/>
                      <w:bCs/>
                    </w:rPr>
                    <w:t>CƠ QUAN CÓ THẨM QUYỀN CẤP</w:t>
                  </w:r>
                  <w:r w:rsidRPr="0016787D">
                    <w:rPr>
                      <w:rFonts w:ascii="Times New Roman" w:hAnsi="Times New Roman"/>
                      <w:b/>
                      <w:bCs/>
                    </w:rPr>
                    <w:br/>
                    <w:t>--------</w:t>
                  </w:r>
                </w:p>
              </w:tc>
              <w:tc>
                <w:tcPr>
                  <w:tcW w:w="5670" w:type="dxa"/>
                  <w:tcBorders>
                    <w:top w:val="nil"/>
                    <w:left w:val="nil"/>
                    <w:bottom w:val="nil"/>
                    <w:right w:val="nil"/>
                  </w:tcBorders>
                  <w:tcMar>
                    <w:top w:w="0" w:type="dxa"/>
                    <w:left w:w="100" w:type="dxa"/>
                    <w:bottom w:w="0" w:type="dxa"/>
                    <w:right w:w="100" w:type="dxa"/>
                  </w:tcMar>
                </w:tcPr>
                <w:p w14:paraId="21D41379" w14:textId="77777777" w:rsidR="00160739" w:rsidRPr="0016787D" w:rsidRDefault="00160739" w:rsidP="004D2CF6">
                  <w:pPr>
                    <w:spacing w:line="311" w:lineRule="auto"/>
                    <w:jc w:val="center"/>
                    <w:rPr>
                      <w:rFonts w:ascii="Times New Roman" w:hAnsi="Times New Roman"/>
                      <w:b/>
                      <w:bCs/>
                    </w:rPr>
                  </w:pPr>
                  <w:r w:rsidRPr="0016787D">
                    <w:rPr>
                      <w:rFonts w:ascii="Times New Roman" w:hAnsi="Times New Roman"/>
                      <w:b/>
                      <w:bCs/>
                    </w:rPr>
                    <w:t>CỘNG HÒA XÃ HỘI CHỦ NGHĨA VIỆT NAM</w:t>
                  </w:r>
                  <w:r w:rsidRPr="0016787D">
                    <w:rPr>
                      <w:rFonts w:ascii="Times New Roman" w:hAnsi="Times New Roman"/>
                      <w:b/>
                      <w:bCs/>
                    </w:rPr>
                    <w:br/>
                    <w:t>Độc lập - Tự do - Hạnh phúc</w:t>
                  </w:r>
                  <w:r w:rsidRPr="0016787D">
                    <w:rPr>
                      <w:rFonts w:ascii="Times New Roman" w:hAnsi="Times New Roman"/>
                      <w:b/>
                      <w:bCs/>
                    </w:rPr>
                    <w:br/>
                    <w:t>---------------</w:t>
                  </w:r>
                </w:p>
              </w:tc>
            </w:tr>
            <w:tr w:rsidR="00160739" w:rsidRPr="0016787D" w14:paraId="02C43A2E" w14:textId="77777777" w:rsidTr="004D2CF6">
              <w:trPr>
                <w:trHeight w:val="480"/>
              </w:trPr>
              <w:tc>
                <w:tcPr>
                  <w:tcW w:w="3849" w:type="dxa"/>
                  <w:tcBorders>
                    <w:top w:val="nil"/>
                    <w:left w:val="nil"/>
                    <w:bottom w:val="nil"/>
                    <w:right w:val="nil"/>
                  </w:tcBorders>
                  <w:tcMar>
                    <w:top w:w="0" w:type="dxa"/>
                    <w:left w:w="100" w:type="dxa"/>
                    <w:bottom w:w="0" w:type="dxa"/>
                    <w:right w:w="100" w:type="dxa"/>
                  </w:tcMar>
                </w:tcPr>
                <w:p w14:paraId="5C5E079C" w14:textId="77777777" w:rsidR="00160739" w:rsidRPr="0016787D" w:rsidRDefault="00160739" w:rsidP="004D2CF6">
                  <w:pPr>
                    <w:spacing w:line="311" w:lineRule="auto"/>
                    <w:jc w:val="center"/>
                    <w:rPr>
                      <w:rFonts w:ascii="Times New Roman" w:hAnsi="Times New Roman"/>
                    </w:rPr>
                  </w:pPr>
                  <w:r w:rsidRPr="0016787D">
                    <w:rPr>
                      <w:rFonts w:ascii="Times New Roman" w:hAnsi="Times New Roman"/>
                    </w:rPr>
                    <w:t>Số:........./20....../GCN</w:t>
                  </w:r>
                </w:p>
              </w:tc>
              <w:tc>
                <w:tcPr>
                  <w:tcW w:w="5670" w:type="dxa"/>
                  <w:tcBorders>
                    <w:top w:val="nil"/>
                    <w:left w:val="nil"/>
                    <w:bottom w:val="nil"/>
                    <w:right w:val="nil"/>
                  </w:tcBorders>
                  <w:tcMar>
                    <w:top w:w="0" w:type="dxa"/>
                    <w:left w:w="100" w:type="dxa"/>
                    <w:bottom w:w="0" w:type="dxa"/>
                    <w:right w:w="100" w:type="dxa"/>
                  </w:tcMar>
                </w:tcPr>
                <w:p w14:paraId="1E56CB5C" w14:textId="77777777" w:rsidR="00160739" w:rsidRPr="0016787D" w:rsidRDefault="00160739" w:rsidP="004D2CF6">
                  <w:pPr>
                    <w:spacing w:line="311" w:lineRule="auto"/>
                    <w:jc w:val="center"/>
                    <w:rPr>
                      <w:rFonts w:ascii="Times New Roman" w:hAnsi="Times New Roman"/>
                      <w:i/>
                      <w:iCs/>
                    </w:rPr>
                  </w:pPr>
                  <w:r w:rsidRPr="0016787D">
                    <w:rPr>
                      <w:rFonts w:ascii="Times New Roman" w:hAnsi="Times New Roman"/>
                      <w:i/>
                      <w:iCs/>
                    </w:rPr>
                    <w:t>........., ngày... tháng... năm 20...</w:t>
                  </w:r>
                </w:p>
              </w:tc>
            </w:tr>
          </w:tbl>
          <w:p w14:paraId="3CF89B34" w14:textId="77777777" w:rsidR="00160739" w:rsidRPr="0016787D" w:rsidRDefault="00160739" w:rsidP="004D2CF6">
            <w:pPr>
              <w:spacing w:after="0" w:line="264" w:lineRule="auto"/>
              <w:jc w:val="center"/>
              <w:rPr>
                <w:rFonts w:ascii="Times New Roman" w:hAnsi="Times New Roman"/>
                <w:b/>
                <w:bCs/>
              </w:rPr>
            </w:pPr>
            <w:r w:rsidRPr="0016787D">
              <w:rPr>
                <w:rFonts w:ascii="Times New Roman" w:hAnsi="Times New Roman"/>
                <w:b/>
                <w:bCs/>
              </w:rPr>
              <w:t>GIẤY CHỨNG NHẬN</w:t>
            </w:r>
          </w:p>
          <w:p w14:paraId="2866DEFB" w14:textId="77777777" w:rsidR="00160739" w:rsidRPr="0016787D" w:rsidRDefault="00160739" w:rsidP="004D2CF6">
            <w:pPr>
              <w:spacing w:after="0" w:line="264" w:lineRule="auto"/>
              <w:jc w:val="center"/>
              <w:rPr>
                <w:rFonts w:ascii="Times New Roman" w:hAnsi="Times New Roman"/>
                <w:b/>
                <w:bCs/>
              </w:rPr>
            </w:pPr>
            <w:r w:rsidRPr="0016787D">
              <w:rPr>
                <w:rFonts w:ascii="Times New Roman" w:hAnsi="Times New Roman"/>
                <w:b/>
                <w:bCs/>
              </w:rPr>
              <w:t>CƠ SỞ ĐỦ ĐIỀU KIỆN KINH DOANH DỊCH VỤ ĐÀO TẠO</w:t>
            </w:r>
          </w:p>
          <w:p w14:paraId="0D84F96F" w14:textId="77777777" w:rsidR="00160739" w:rsidRPr="0016787D" w:rsidRDefault="00160739" w:rsidP="004D2CF6">
            <w:pPr>
              <w:spacing w:after="0" w:line="264" w:lineRule="auto"/>
              <w:jc w:val="center"/>
              <w:rPr>
                <w:rFonts w:ascii="Times New Roman" w:hAnsi="Times New Roman"/>
                <w:b/>
                <w:bCs/>
              </w:rPr>
            </w:pPr>
            <w:r w:rsidRPr="0016787D">
              <w:rPr>
                <w:rFonts w:ascii="Times New Roman" w:hAnsi="Times New Roman"/>
                <w:b/>
                <w:bCs/>
              </w:rPr>
              <w:t>THUYỀN VIÊN, NGƯỜI LÁI PHƯƠNG TIỆN THỦY NỘI ĐỊA</w:t>
            </w:r>
          </w:p>
          <w:p w14:paraId="4161DE48" w14:textId="77777777" w:rsidR="00160739" w:rsidRPr="0016787D" w:rsidRDefault="00160739" w:rsidP="004D2CF6">
            <w:pPr>
              <w:spacing w:before="120" w:after="120" w:line="312" w:lineRule="auto"/>
              <w:rPr>
                <w:rFonts w:ascii="Times New Roman" w:hAnsi="Times New Roman"/>
              </w:rPr>
            </w:pPr>
            <w:r w:rsidRPr="0016787D">
              <w:rPr>
                <w:rFonts w:ascii="Times New Roman" w:hAnsi="Times New Roman"/>
              </w:rPr>
              <w:t>1. Tên cơ sở:.......................................................................................................................................</w:t>
            </w:r>
          </w:p>
          <w:p w14:paraId="62994A85" w14:textId="77777777" w:rsidR="00160739" w:rsidRPr="0016787D" w:rsidRDefault="00160739" w:rsidP="004D2CF6">
            <w:pPr>
              <w:spacing w:before="120" w:after="120" w:line="312" w:lineRule="auto"/>
              <w:rPr>
                <w:rFonts w:ascii="Times New Roman" w:hAnsi="Times New Roman"/>
              </w:rPr>
            </w:pPr>
            <w:r w:rsidRPr="0016787D">
              <w:rPr>
                <w:rFonts w:ascii="Times New Roman" w:hAnsi="Times New Roman"/>
              </w:rPr>
              <w:t>2. Tên giao dịch quốc tế (nếu có):......................................................................................................</w:t>
            </w:r>
          </w:p>
          <w:p w14:paraId="2DCCAC68" w14:textId="77777777" w:rsidR="00160739" w:rsidRPr="0016787D" w:rsidRDefault="00160739" w:rsidP="004D2CF6">
            <w:pPr>
              <w:spacing w:before="120" w:after="120" w:line="312" w:lineRule="auto"/>
              <w:rPr>
                <w:rFonts w:ascii="Times New Roman" w:hAnsi="Times New Roman"/>
              </w:rPr>
            </w:pPr>
            <w:r w:rsidRPr="0016787D">
              <w:rPr>
                <w:rFonts w:ascii="Times New Roman" w:hAnsi="Times New Roman"/>
              </w:rPr>
              <w:t>3. Địa chỉ trụ sở chính:...........................................................................................................................</w:t>
            </w:r>
          </w:p>
          <w:p w14:paraId="1FFECE53" w14:textId="77777777" w:rsidR="00160739" w:rsidRPr="0016787D" w:rsidRDefault="00160739" w:rsidP="004D2CF6">
            <w:pPr>
              <w:spacing w:before="120" w:after="120" w:line="312" w:lineRule="auto"/>
              <w:rPr>
                <w:rFonts w:ascii="Times New Roman" w:hAnsi="Times New Roman"/>
              </w:rPr>
            </w:pPr>
            <w:r w:rsidRPr="0016787D">
              <w:rPr>
                <w:rFonts w:ascii="Times New Roman" w:hAnsi="Times New Roman"/>
              </w:rPr>
              <w:t>4. Điện thoại:............................................................. Email:..................................................................</w:t>
            </w:r>
          </w:p>
          <w:p w14:paraId="0D3E1701" w14:textId="77777777" w:rsidR="00160739" w:rsidRPr="0016787D" w:rsidRDefault="00160739" w:rsidP="004D2CF6">
            <w:pPr>
              <w:spacing w:before="120" w:after="120" w:line="312" w:lineRule="auto"/>
              <w:rPr>
                <w:rFonts w:ascii="Times New Roman" w:hAnsi="Times New Roman"/>
              </w:rPr>
            </w:pPr>
            <w:r w:rsidRPr="0016787D">
              <w:rPr>
                <w:rFonts w:ascii="Times New Roman" w:hAnsi="Times New Roman"/>
              </w:rPr>
              <w:t>5. Địa điểm đào tạo:………………………………….……….…………………………………………..</w:t>
            </w:r>
          </w:p>
          <w:p w14:paraId="22053477" w14:textId="77777777" w:rsidR="00160739" w:rsidRPr="0016787D" w:rsidRDefault="00160739" w:rsidP="004D2CF6">
            <w:pPr>
              <w:spacing w:before="120" w:after="120" w:line="312" w:lineRule="auto"/>
              <w:rPr>
                <w:rFonts w:ascii="Times New Roman" w:hAnsi="Times New Roman"/>
              </w:rPr>
            </w:pPr>
            <w:r w:rsidRPr="0016787D">
              <w:rPr>
                <w:rFonts w:ascii="Times New Roman" w:hAnsi="Times New Roman"/>
              </w:rPr>
              <w:t xml:space="preserve">6. .................................... (Tên cơ sở): là cơ sở đào tạo loại.......................................... </w:t>
            </w:r>
          </w:p>
          <w:p w14:paraId="3CBA8E6D" w14:textId="77777777" w:rsidR="00160739" w:rsidRPr="0016787D" w:rsidRDefault="00160739" w:rsidP="004D2CF6">
            <w:pPr>
              <w:spacing w:before="120" w:after="120" w:line="312" w:lineRule="auto"/>
              <w:rPr>
                <w:rFonts w:ascii="Times New Roman" w:hAnsi="Times New Roman"/>
              </w:rPr>
            </w:pPr>
            <w:r w:rsidRPr="0016787D">
              <w:rPr>
                <w:rFonts w:ascii="Times New Roman" w:hAnsi="Times New Roman"/>
              </w:rPr>
              <w:t>Được phép:</w:t>
            </w:r>
          </w:p>
          <w:p w14:paraId="5BF6B33A" w14:textId="77777777" w:rsidR="00160739" w:rsidRPr="0016787D" w:rsidRDefault="00160739" w:rsidP="004D2CF6">
            <w:pPr>
              <w:spacing w:before="120" w:after="120" w:line="312" w:lineRule="auto"/>
              <w:rPr>
                <w:rFonts w:ascii="Times New Roman" w:hAnsi="Times New Roman"/>
              </w:rPr>
            </w:pPr>
            <w:r w:rsidRPr="0016787D">
              <w:rPr>
                <w:rFonts w:ascii="Times New Roman" w:hAnsi="Times New Roman"/>
              </w:rPr>
              <w:t>Đào tạo……………………………………………..................................................................................</w:t>
            </w:r>
          </w:p>
          <w:p w14:paraId="2246AACA" w14:textId="77777777" w:rsidR="00160739" w:rsidRPr="0016787D" w:rsidRDefault="00160739" w:rsidP="004D2CF6">
            <w:pPr>
              <w:spacing w:before="120" w:after="120" w:line="312" w:lineRule="auto"/>
              <w:rPr>
                <w:rFonts w:ascii="Times New Roman" w:hAnsi="Times New Roman"/>
              </w:rPr>
            </w:pPr>
            <w:r w:rsidRPr="0016787D">
              <w:rPr>
                <w:rFonts w:ascii="Times New Roman" w:hAnsi="Times New Roman"/>
              </w:rPr>
              <w:t>Giấy chứng nhận này có giá trị từ ngày………… và thay thế Giấy chứng nhận số... ngày….. tháng...</w:t>
            </w:r>
          </w:p>
          <w:p w14:paraId="0C12BE62" w14:textId="77777777" w:rsidR="00160739" w:rsidRPr="0016787D" w:rsidRDefault="00160739" w:rsidP="004D2CF6">
            <w:pPr>
              <w:spacing w:before="120" w:after="120" w:line="312" w:lineRule="auto"/>
              <w:rPr>
                <w:rFonts w:ascii="Times New Roman" w:hAnsi="Times New Roman"/>
              </w:rPr>
            </w:pPr>
            <w:r w:rsidRPr="0016787D">
              <w:rPr>
                <w:rFonts w:ascii="Times New Roman" w:hAnsi="Times New Roman"/>
              </w:rPr>
              <w:t>năm…... do…………... cấp (nếu có).</w:t>
            </w:r>
          </w:p>
          <w:p w14:paraId="461E7584" w14:textId="77777777" w:rsidR="00160739" w:rsidRPr="0016787D" w:rsidRDefault="00160739" w:rsidP="004D2CF6">
            <w:pPr>
              <w:spacing w:line="311" w:lineRule="auto"/>
              <w:jc w:val="center"/>
              <w:rPr>
                <w:rFonts w:ascii="Times New Roman" w:hAnsi="Times New Roman"/>
                <w:b/>
                <w:bCs/>
              </w:rPr>
            </w:pPr>
            <w:r w:rsidRPr="0016787D">
              <w:rPr>
                <w:rFonts w:ascii="Times New Roman" w:hAnsi="Times New Roman"/>
                <w:b/>
                <w:bCs/>
              </w:rPr>
              <w:t>THỦ TRƯỞNG CƠ QUAN CÓ THẨM QUYỀN CẤP</w:t>
            </w:r>
          </w:p>
        </w:tc>
      </w:tr>
    </w:tbl>
    <w:p w14:paraId="22DD7B6E" w14:textId="77777777" w:rsidR="00160739" w:rsidRPr="0016787D" w:rsidRDefault="00160739" w:rsidP="00160739">
      <w:pPr>
        <w:widowControl w:val="0"/>
        <w:spacing w:line="276" w:lineRule="auto"/>
        <w:jc w:val="center"/>
        <w:rPr>
          <w:rFonts w:ascii="Times New Roman" w:hAnsi="Times New Roman"/>
          <w:sz w:val="28"/>
          <w:szCs w:val="28"/>
        </w:rPr>
      </w:pPr>
    </w:p>
    <w:p w14:paraId="25D4EAA7" w14:textId="77777777" w:rsidR="00160739" w:rsidRPr="0016787D" w:rsidRDefault="00160739" w:rsidP="00160739">
      <w:pPr>
        <w:rPr>
          <w:rFonts w:ascii="Times New Roman" w:hAnsi="Times New Roman"/>
          <w:b/>
          <w:bCs/>
          <w:sz w:val="26"/>
          <w:szCs w:val="26"/>
        </w:rPr>
      </w:pPr>
      <w:bookmarkStart w:id="26" w:name="chuong_pl_9_name"/>
      <w:r w:rsidRPr="0016787D">
        <w:rPr>
          <w:rFonts w:ascii="Times New Roman" w:hAnsi="Times New Roman"/>
          <w:b/>
          <w:bCs/>
          <w:sz w:val="26"/>
          <w:szCs w:val="26"/>
        </w:rPr>
        <w:br w:type="page"/>
      </w:r>
    </w:p>
    <w:p w14:paraId="743ACB47" w14:textId="02CDC754" w:rsidR="00160739" w:rsidRPr="0016787D" w:rsidRDefault="00160739" w:rsidP="00160739">
      <w:pPr>
        <w:widowControl w:val="0"/>
        <w:spacing w:line="276" w:lineRule="auto"/>
        <w:jc w:val="center"/>
        <w:rPr>
          <w:rFonts w:ascii="Times New Roman" w:hAnsi="Times New Roman"/>
          <w:b/>
          <w:bCs/>
          <w:sz w:val="26"/>
          <w:szCs w:val="26"/>
        </w:rPr>
      </w:pPr>
      <w:r w:rsidRPr="0016787D">
        <w:rPr>
          <w:rFonts w:ascii="Times New Roman" w:hAnsi="Times New Roman"/>
          <w:b/>
          <w:bCs/>
          <w:sz w:val="26"/>
          <w:szCs w:val="26"/>
        </w:rPr>
        <w:lastRenderedPageBreak/>
        <w:t>PHỤ LỤ</w:t>
      </w:r>
      <w:r w:rsidR="00A45B77">
        <w:rPr>
          <w:rFonts w:ascii="Times New Roman" w:hAnsi="Times New Roman"/>
          <w:b/>
          <w:bCs/>
          <w:sz w:val="26"/>
          <w:szCs w:val="26"/>
        </w:rPr>
        <w:t>C II</w:t>
      </w:r>
    </w:p>
    <w:p w14:paraId="0E954EFE" w14:textId="77777777" w:rsidR="00160739" w:rsidRPr="0016787D" w:rsidRDefault="00160739" w:rsidP="00160739">
      <w:pPr>
        <w:widowControl w:val="0"/>
        <w:spacing w:line="276" w:lineRule="auto"/>
        <w:jc w:val="center"/>
        <w:rPr>
          <w:rFonts w:ascii="Times New Roman" w:hAnsi="Times New Roman"/>
          <w:b/>
          <w:bCs/>
          <w:i/>
          <w:iCs/>
          <w:sz w:val="26"/>
          <w:szCs w:val="26"/>
        </w:rPr>
      </w:pPr>
      <w:r w:rsidRPr="0016787D">
        <w:rPr>
          <w:rFonts w:ascii="Times New Roman" w:hAnsi="Times New Roman"/>
          <w:b/>
          <w:bCs/>
          <w:sz w:val="26"/>
          <w:szCs w:val="26"/>
        </w:rPr>
        <w:t>CÁC BIỂU MẪU LIÊN QUAN ĐẾN THỦ TỤC HÀNH CHÍNH ĐƯỢC BỔ SUNG TẠI NGHỊ ĐỊNH SỐ 58/2017/NĐ-CP NGÀY 10 THÁNG 5 NĂM 2017 CỦA CHÍNH PHỦ</w:t>
      </w:r>
      <w:bookmarkEnd w:id="26"/>
    </w:p>
    <w:p w14:paraId="110424D7" w14:textId="77777777" w:rsidR="00160739" w:rsidRPr="0016787D" w:rsidRDefault="00160739" w:rsidP="00160739">
      <w:pPr>
        <w:widowControl w:val="0"/>
        <w:spacing w:line="276" w:lineRule="auto"/>
        <w:jc w:val="center"/>
        <w:rPr>
          <w:rFonts w:ascii="Times New Roman" w:hAnsi="Times New Roman"/>
          <w:i/>
          <w:iCs/>
          <w:sz w:val="26"/>
          <w:szCs w:val="26"/>
        </w:rPr>
      </w:pPr>
      <w:r w:rsidRPr="0016787D">
        <w:rPr>
          <w:rFonts w:ascii="Times New Roman" w:hAnsi="Times New Roman"/>
          <w:i/>
          <w:iCs/>
          <w:sz w:val="26"/>
          <w:szCs w:val="26"/>
        </w:rPr>
        <w:t>(Kèm theo Nghị định số          /2027/NĐ-CP ngày    tháng     năm 2027 của Chính phủ)</w:t>
      </w:r>
    </w:p>
    <w:p w14:paraId="67061948" w14:textId="77777777" w:rsidR="00160739" w:rsidRPr="0016787D" w:rsidRDefault="00160739" w:rsidP="00160739">
      <w:pPr>
        <w:widowControl w:val="0"/>
        <w:jc w:val="right"/>
        <w:rPr>
          <w:rFonts w:ascii="Times New Roman" w:eastAsia="Times New Roman" w:hAnsi="Times New Roman"/>
          <w:sz w:val="26"/>
          <w:szCs w:val="26"/>
        </w:rPr>
      </w:pPr>
      <w:r w:rsidRPr="0016787D">
        <w:rPr>
          <w:rFonts w:ascii="Times New Roman" w:eastAsia="Times New Roman" w:hAnsi="Times New Roman"/>
          <w:b/>
          <w:bCs/>
          <w:sz w:val="26"/>
          <w:szCs w:val="26"/>
        </w:rPr>
        <w:t>Mẫu số 71</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574"/>
        <w:gridCol w:w="5497"/>
      </w:tblGrid>
      <w:tr w:rsidR="00160739" w:rsidRPr="0016787D" w14:paraId="18061710" w14:textId="77777777" w:rsidTr="004D2CF6">
        <w:trPr>
          <w:tblCellSpacing w:w="0" w:type="dxa"/>
        </w:trPr>
        <w:tc>
          <w:tcPr>
            <w:tcW w:w="1950" w:type="pct"/>
            <w:shd w:val="clear" w:color="auto" w:fill="FFFFFF"/>
            <w:tcMar>
              <w:top w:w="0" w:type="dxa"/>
              <w:left w:w="108" w:type="dxa"/>
              <w:bottom w:w="0" w:type="dxa"/>
              <w:right w:w="108" w:type="dxa"/>
            </w:tcMar>
            <w:hideMark/>
          </w:tcPr>
          <w:p w14:paraId="7004BC70" w14:textId="77777777" w:rsidR="00160739" w:rsidRPr="0016787D" w:rsidRDefault="00160739" w:rsidP="004D2CF6">
            <w:pPr>
              <w:widowControl w:val="0"/>
              <w:spacing w:before="120" w:after="120" w:line="234" w:lineRule="atLeast"/>
              <w:jc w:val="center"/>
              <w:rPr>
                <w:rFonts w:ascii="Times New Roman" w:eastAsia="Times New Roman" w:hAnsi="Times New Roman"/>
                <w:sz w:val="26"/>
                <w:szCs w:val="26"/>
              </w:rPr>
            </w:pPr>
            <w:r w:rsidRPr="0016787D">
              <w:rPr>
                <w:rFonts w:ascii="Times New Roman" w:eastAsia="Times New Roman" w:hAnsi="Times New Roman"/>
                <w:b/>
                <w:bCs/>
                <w:noProof/>
                <w:sz w:val="26"/>
                <w:szCs w:val="26"/>
                <w14:ligatures w14:val="standardContextual"/>
              </w:rPr>
              <mc:AlternateContent>
                <mc:Choice Requires="wps">
                  <w:drawing>
                    <wp:anchor distT="0" distB="0" distL="114300" distR="114300" simplePos="0" relativeHeight="251661312" behindDoc="0" locked="0" layoutInCell="1" allowOverlap="1" wp14:anchorId="5EA0DCA5" wp14:editId="5C3D7E5B">
                      <wp:simplePos x="0" y="0"/>
                      <wp:positionH relativeFrom="column">
                        <wp:posOffset>635635</wp:posOffset>
                      </wp:positionH>
                      <wp:positionV relativeFrom="paragraph">
                        <wp:posOffset>501650</wp:posOffset>
                      </wp:positionV>
                      <wp:extent cx="755650" cy="0"/>
                      <wp:effectExtent l="0" t="0" r="0" b="0"/>
                      <wp:wrapNone/>
                      <wp:docPr id="640819497" name="Straight Connector 5"/>
                      <wp:cNvGraphicFramePr/>
                      <a:graphic xmlns:a="http://schemas.openxmlformats.org/drawingml/2006/main">
                        <a:graphicData uri="http://schemas.microsoft.com/office/word/2010/wordprocessingShape">
                          <wps:wsp>
                            <wps:cNvCnPr/>
                            <wps:spPr>
                              <a:xfrm>
                                <a:off x="0" y="0"/>
                                <a:ext cx="755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70E5665F" id="Straight Connector 5"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50.05pt,39.5pt" to="109.55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" strokecolor="black [3200]" strokeweight=".5pt">
                      <v:stroke joinstyle="miter"/>
                    </v:line>
                  </w:pict>
                </mc:Fallback>
              </mc:AlternateContent>
            </w:r>
            <w:r w:rsidRPr="0016787D">
              <w:rPr>
                <w:rFonts w:ascii="Times New Roman" w:eastAsia="Times New Roman" w:hAnsi="Times New Roman"/>
                <w:b/>
                <w:bCs/>
                <w:sz w:val="26"/>
                <w:szCs w:val="26"/>
              </w:rPr>
              <w:t>CƠ QUAN CÓ THẨM QUYỀN CẤP</w:t>
            </w:r>
            <w:r w:rsidRPr="0016787D">
              <w:rPr>
                <w:rFonts w:ascii="Times New Roman" w:eastAsia="Times New Roman" w:hAnsi="Times New Roman"/>
                <w:b/>
                <w:bCs/>
                <w:sz w:val="26"/>
                <w:szCs w:val="26"/>
              </w:rPr>
              <w:br/>
            </w:r>
          </w:p>
        </w:tc>
        <w:tc>
          <w:tcPr>
            <w:tcW w:w="3000" w:type="pct"/>
            <w:shd w:val="clear" w:color="auto" w:fill="FFFFFF"/>
            <w:tcMar>
              <w:top w:w="0" w:type="dxa"/>
              <w:left w:w="108" w:type="dxa"/>
              <w:bottom w:w="0" w:type="dxa"/>
              <w:right w:w="108" w:type="dxa"/>
            </w:tcMar>
            <w:hideMark/>
          </w:tcPr>
          <w:p w14:paraId="00BE1A5D" w14:textId="77777777" w:rsidR="00160739" w:rsidRPr="0016787D" w:rsidRDefault="00160739" w:rsidP="004D2CF6">
            <w:pPr>
              <w:widowControl w:val="0"/>
              <w:spacing w:before="120" w:after="120" w:line="234" w:lineRule="atLeast"/>
              <w:jc w:val="center"/>
              <w:rPr>
                <w:rFonts w:ascii="Times New Roman" w:eastAsia="Times New Roman" w:hAnsi="Times New Roman"/>
                <w:sz w:val="26"/>
                <w:szCs w:val="26"/>
              </w:rPr>
            </w:pPr>
            <w:r w:rsidRPr="0016787D">
              <w:rPr>
                <w:rFonts w:ascii="Times New Roman" w:eastAsia="Times New Roman" w:hAnsi="Times New Roman"/>
                <w:b/>
                <w:bCs/>
                <w:noProof/>
                <w:sz w:val="24"/>
                <w:szCs w:val="24"/>
                <w14:ligatures w14:val="standardContextual"/>
              </w:rPr>
              <mc:AlternateContent>
                <mc:Choice Requires="wps">
                  <w:drawing>
                    <wp:anchor distT="0" distB="0" distL="114300" distR="114300" simplePos="0" relativeHeight="251662336" behindDoc="0" locked="0" layoutInCell="1" allowOverlap="1" wp14:anchorId="3E254FC9" wp14:editId="3872ACFC">
                      <wp:simplePos x="0" y="0"/>
                      <wp:positionH relativeFrom="column">
                        <wp:posOffset>690245</wp:posOffset>
                      </wp:positionH>
                      <wp:positionV relativeFrom="paragraph">
                        <wp:posOffset>469900</wp:posOffset>
                      </wp:positionV>
                      <wp:extent cx="1962150" cy="0"/>
                      <wp:effectExtent l="0" t="0" r="0" b="0"/>
                      <wp:wrapNone/>
                      <wp:docPr id="841729392" name="Straight Connector 6"/>
                      <wp:cNvGraphicFramePr/>
                      <a:graphic xmlns:a="http://schemas.openxmlformats.org/drawingml/2006/main">
                        <a:graphicData uri="http://schemas.microsoft.com/office/word/2010/wordprocessingShape">
                          <wps:wsp>
                            <wps:cNvCnPr/>
                            <wps:spPr>
                              <a:xfrm>
                                <a:off x="0" y="0"/>
                                <a:ext cx="19621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5AAA77AE" id="Straight Connector 6"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54.35pt,37pt" to="208.8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" strokecolor="black [3200]" strokeweight=".5pt">
                      <v:stroke joinstyle="miter"/>
                    </v:line>
                  </w:pict>
                </mc:Fallback>
              </mc:AlternateContent>
            </w:r>
            <w:r w:rsidRPr="0016787D">
              <w:rPr>
                <w:rFonts w:ascii="Times New Roman" w:eastAsia="Times New Roman" w:hAnsi="Times New Roman"/>
                <w:b/>
                <w:bCs/>
                <w:sz w:val="24"/>
                <w:szCs w:val="24"/>
              </w:rPr>
              <w:t>CỘNG HÒA XÃ HỘI CHỦ NGHĨA VIỆT NAM</w:t>
            </w:r>
            <w:r w:rsidRPr="0016787D">
              <w:rPr>
                <w:rFonts w:ascii="Times New Roman" w:eastAsia="Times New Roman" w:hAnsi="Times New Roman"/>
                <w:b/>
                <w:bCs/>
                <w:sz w:val="26"/>
                <w:szCs w:val="26"/>
              </w:rPr>
              <w:br/>
              <w:t>Độc lập - Tự do - Hạnh phúc</w:t>
            </w:r>
            <w:r w:rsidRPr="0016787D">
              <w:rPr>
                <w:rFonts w:ascii="Times New Roman" w:eastAsia="Times New Roman" w:hAnsi="Times New Roman"/>
                <w:b/>
                <w:bCs/>
                <w:sz w:val="26"/>
                <w:szCs w:val="26"/>
              </w:rPr>
              <w:br/>
            </w:r>
          </w:p>
        </w:tc>
      </w:tr>
      <w:tr w:rsidR="00160739" w:rsidRPr="0016787D" w14:paraId="0A01BEF7" w14:textId="77777777" w:rsidTr="004D2CF6">
        <w:trPr>
          <w:tblCellSpacing w:w="0" w:type="dxa"/>
        </w:trPr>
        <w:tc>
          <w:tcPr>
            <w:tcW w:w="1950" w:type="pct"/>
            <w:shd w:val="clear" w:color="auto" w:fill="FFFFFF"/>
            <w:tcMar>
              <w:top w:w="0" w:type="dxa"/>
              <w:left w:w="108" w:type="dxa"/>
              <w:bottom w:w="0" w:type="dxa"/>
              <w:right w:w="108" w:type="dxa"/>
            </w:tcMar>
            <w:hideMark/>
          </w:tcPr>
          <w:p w14:paraId="3CAF79E9" w14:textId="77777777" w:rsidR="00160739" w:rsidRPr="0016787D" w:rsidRDefault="00160739" w:rsidP="004D2CF6">
            <w:pPr>
              <w:widowControl w:val="0"/>
              <w:spacing w:before="120" w:after="120" w:line="234" w:lineRule="atLeast"/>
              <w:jc w:val="center"/>
              <w:rPr>
                <w:rFonts w:ascii="Times New Roman" w:eastAsia="Times New Roman" w:hAnsi="Times New Roman"/>
                <w:sz w:val="26"/>
                <w:szCs w:val="26"/>
              </w:rPr>
            </w:pPr>
            <w:r w:rsidRPr="0016787D">
              <w:rPr>
                <w:rFonts w:ascii="Times New Roman" w:eastAsia="Times New Roman" w:hAnsi="Times New Roman"/>
                <w:sz w:val="26"/>
                <w:szCs w:val="26"/>
              </w:rPr>
              <w:t>Số: …./…./GP-….</w:t>
            </w:r>
          </w:p>
        </w:tc>
        <w:tc>
          <w:tcPr>
            <w:tcW w:w="3000" w:type="pct"/>
            <w:shd w:val="clear" w:color="auto" w:fill="FFFFFF"/>
            <w:tcMar>
              <w:top w:w="0" w:type="dxa"/>
              <w:left w:w="108" w:type="dxa"/>
              <w:bottom w:w="0" w:type="dxa"/>
              <w:right w:w="108" w:type="dxa"/>
            </w:tcMar>
            <w:hideMark/>
          </w:tcPr>
          <w:p w14:paraId="32E4AE5C" w14:textId="77777777" w:rsidR="00160739" w:rsidRPr="0016787D" w:rsidRDefault="00160739" w:rsidP="004D2CF6">
            <w:pPr>
              <w:widowControl w:val="0"/>
              <w:spacing w:before="120" w:after="120" w:line="234" w:lineRule="atLeast"/>
              <w:jc w:val="right"/>
              <w:rPr>
                <w:rFonts w:ascii="Times New Roman" w:eastAsia="Times New Roman" w:hAnsi="Times New Roman"/>
                <w:sz w:val="26"/>
                <w:szCs w:val="26"/>
              </w:rPr>
            </w:pPr>
            <w:r w:rsidRPr="0016787D">
              <w:rPr>
                <w:rFonts w:ascii="Times New Roman" w:eastAsia="Times New Roman" w:hAnsi="Times New Roman"/>
                <w:i/>
                <w:iCs/>
                <w:sz w:val="26"/>
                <w:szCs w:val="26"/>
              </w:rPr>
              <w:t>Hà Nội, ngày ... tháng ... năm ....</w:t>
            </w:r>
          </w:p>
        </w:tc>
      </w:tr>
    </w:tbl>
    <w:p w14:paraId="0007BE69" w14:textId="77777777" w:rsidR="00160739" w:rsidRPr="0016787D" w:rsidRDefault="00160739" w:rsidP="00160739">
      <w:pPr>
        <w:widowControl w:val="0"/>
        <w:shd w:val="clear" w:color="auto" w:fill="FFFFFF"/>
        <w:spacing w:before="120" w:after="120" w:line="234" w:lineRule="atLeast"/>
        <w:jc w:val="center"/>
        <w:rPr>
          <w:rFonts w:ascii="Times New Roman" w:eastAsia="Times New Roman" w:hAnsi="Times New Roman"/>
          <w:sz w:val="26"/>
          <w:szCs w:val="26"/>
        </w:rPr>
      </w:pPr>
      <w:r w:rsidRPr="0016787D">
        <w:rPr>
          <w:rFonts w:ascii="Times New Roman" w:eastAsia="Times New Roman" w:hAnsi="Times New Roman"/>
          <w:sz w:val="26"/>
          <w:szCs w:val="26"/>
        </w:rPr>
        <w:t> </w:t>
      </w:r>
    </w:p>
    <w:p w14:paraId="442069DB" w14:textId="77777777" w:rsidR="00160739" w:rsidRPr="0016787D" w:rsidRDefault="00160739" w:rsidP="00160739">
      <w:pPr>
        <w:widowControl w:val="0"/>
        <w:shd w:val="clear" w:color="auto" w:fill="FFFFFF"/>
        <w:spacing w:after="0" w:line="234" w:lineRule="atLeast"/>
        <w:jc w:val="center"/>
        <w:rPr>
          <w:rFonts w:ascii="Times New Roman" w:eastAsia="Times New Roman" w:hAnsi="Times New Roman"/>
          <w:sz w:val="26"/>
          <w:szCs w:val="26"/>
        </w:rPr>
      </w:pPr>
      <w:r w:rsidRPr="0016787D">
        <w:rPr>
          <w:rFonts w:ascii="Times New Roman" w:eastAsia="Times New Roman" w:hAnsi="Times New Roman"/>
          <w:b/>
          <w:bCs/>
          <w:sz w:val="26"/>
          <w:szCs w:val="26"/>
        </w:rPr>
        <w:t>GIẤY PHÉP</w:t>
      </w:r>
    </w:p>
    <w:p w14:paraId="2A89DABE" w14:textId="77777777" w:rsidR="00160739" w:rsidRPr="0016787D" w:rsidRDefault="00160739" w:rsidP="00160739">
      <w:pPr>
        <w:widowControl w:val="0"/>
        <w:shd w:val="clear" w:color="auto" w:fill="FFFFFF"/>
        <w:spacing w:after="0" w:line="234" w:lineRule="atLeast"/>
        <w:jc w:val="center"/>
        <w:rPr>
          <w:rFonts w:ascii="Times New Roman" w:eastAsia="Times New Roman" w:hAnsi="Times New Roman"/>
          <w:sz w:val="26"/>
          <w:szCs w:val="26"/>
        </w:rPr>
      </w:pPr>
      <w:r w:rsidRPr="0016787D">
        <w:rPr>
          <w:rFonts w:ascii="Times New Roman" w:eastAsia="Times New Roman" w:hAnsi="Times New Roman"/>
          <w:b/>
          <w:bCs/>
          <w:sz w:val="26"/>
          <w:szCs w:val="26"/>
        </w:rPr>
        <w:t>Nhập khẩu pháo hiệu hàng hải</w:t>
      </w:r>
    </w:p>
    <w:p w14:paraId="05996685" w14:textId="77777777" w:rsidR="00160739" w:rsidRPr="0016787D" w:rsidRDefault="00160739" w:rsidP="00160739">
      <w:pPr>
        <w:widowControl w:val="0"/>
        <w:shd w:val="clear" w:color="auto" w:fill="FFFFFF"/>
        <w:spacing w:before="120" w:after="120" w:line="234" w:lineRule="atLeast"/>
        <w:jc w:val="center"/>
        <w:rPr>
          <w:rFonts w:ascii="Times New Roman" w:eastAsia="Times New Roman" w:hAnsi="Times New Roman"/>
          <w:sz w:val="26"/>
          <w:szCs w:val="26"/>
        </w:rPr>
      </w:pPr>
      <w:r w:rsidRPr="0016787D">
        <w:rPr>
          <w:rFonts w:ascii="Times New Roman" w:eastAsia="Times New Roman" w:hAnsi="Times New Roman"/>
          <w:b/>
          <w:bCs/>
          <w:sz w:val="26"/>
          <w:szCs w:val="26"/>
        </w:rPr>
        <w:t>CƠ QUAN CÓ THẨM QUYỀN CẤP</w:t>
      </w:r>
    </w:p>
    <w:p w14:paraId="68FEB855" w14:textId="77777777" w:rsidR="00160739" w:rsidRPr="0016787D" w:rsidRDefault="00160739" w:rsidP="00160739">
      <w:pPr>
        <w:widowControl w:val="0"/>
        <w:shd w:val="clear" w:color="auto" w:fill="FFFFFF"/>
        <w:spacing w:before="120" w:after="120" w:line="234" w:lineRule="atLeast"/>
        <w:jc w:val="both"/>
        <w:rPr>
          <w:rFonts w:ascii="Times New Roman" w:eastAsia="Times New Roman" w:hAnsi="Times New Roman"/>
          <w:sz w:val="26"/>
          <w:szCs w:val="26"/>
        </w:rPr>
      </w:pPr>
      <w:r w:rsidRPr="0016787D">
        <w:rPr>
          <w:rFonts w:ascii="Times New Roman" w:eastAsia="Times New Roman" w:hAnsi="Times New Roman"/>
          <w:i/>
          <w:iCs/>
          <w:sz w:val="26"/>
          <w:szCs w:val="26"/>
        </w:rPr>
        <w:t>Căn cứ Nghị định số…………;</w:t>
      </w:r>
    </w:p>
    <w:p w14:paraId="0EF281AE" w14:textId="77777777" w:rsidR="00160739" w:rsidRPr="0016787D" w:rsidRDefault="00160739" w:rsidP="00160739">
      <w:pPr>
        <w:widowControl w:val="0"/>
        <w:shd w:val="clear" w:color="auto" w:fill="FFFFFF"/>
        <w:spacing w:before="120" w:after="120" w:line="234" w:lineRule="atLeast"/>
        <w:jc w:val="both"/>
        <w:rPr>
          <w:rFonts w:ascii="Times New Roman" w:eastAsia="Times New Roman" w:hAnsi="Times New Roman"/>
          <w:sz w:val="26"/>
          <w:szCs w:val="26"/>
        </w:rPr>
      </w:pPr>
      <w:r w:rsidRPr="0016787D">
        <w:rPr>
          <w:rFonts w:ascii="Times New Roman" w:eastAsia="Times New Roman" w:hAnsi="Times New Roman"/>
          <w:i/>
          <w:iCs/>
          <w:sz w:val="26"/>
          <w:szCs w:val="26"/>
        </w:rPr>
        <w:t>Căn cứ công văn số…………………………của………………………………….</w:t>
      </w:r>
    </w:p>
    <w:p w14:paraId="086599CD" w14:textId="77777777" w:rsidR="00160739" w:rsidRPr="0016787D" w:rsidRDefault="00160739" w:rsidP="00160739">
      <w:pPr>
        <w:widowControl w:val="0"/>
        <w:shd w:val="clear" w:color="auto" w:fill="FFFFFF"/>
        <w:spacing w:before="120" w:after="120" w:line="234" w:lineRule="atLeast"/>
        <w:jc w:val="both"/>
        <w:rPr>
          <w:rFonts w:ascii="Times New Roman" w:eastAsia="Times New Roman" w:hAnsi="Times New Roman"/>
          <w:sz w:val="26"/>
          <w:szCs w:val="26"/>
        </w:rPr>
      </w:pPr>
      <w:r w:rsidRPr="0016787D">
        <w:rPr>
          <w:rFonts w:ascii="Times New Roman" w:eastAsia="Times New Roman" w:hAnsi="Times New Roman"/>
          <w:sz w:val="26"/>
          <w:szCs w:val="26"/>
        </w:rPr>
        <w:t>Cho phép: ………………(ghi tên, số Giấy chứng nhận đăng ký doanh nghiệp (hoặc Giấy chứng nhận đầu tư), ngày cấp, cơ quan cấp; địa chỉ, điện thoại của tổ chức, cá nhân đề nghị nhập khẩu) nhập khẩu pháo hiệu hàng hải với chủng loại, số lượng như sau:</w:t>
      </w:r>
    </w:p>
    <w:p w14:paraId="3CC9F9AE" w14:textId="77777777" w:rsidR="00160739" w:rsidRPr="0016787D" w:rsidRDefault="00160739" w:rsidP="00160739">
      <w:pPr>
        <w:widowControl w:val="0"/>
        <w:shd w:val="clear" w:color="auto" w:fill="FFFFFF"/>
        <w:spacing w:before="120" w:after="120" w:line="234" w:lineRule="atLeast"/>
        <w:jc w:val="both"/>
        <w:rPr>
          <w:rFonts w:ascii="Times New Roman" w:eastAsia="Times New Roman" w:hAnsi="Times New Roman"/>
          <w:sz w:val="26"/>
          <w:szCs w:val="26"/>
        </w:rPr>
      </w:pPr>
      <w:r w:rsidRPr="0016787D">
        <w:rPr>
          <w:rFonts w:ascii="Times New Roman" w:eastAsia="Times New Roman" w:hAnsi="Times New Roman"/>
          <w:sz w:val="26"/>
          <w:szCs w:val="26"/>
        </w:rPr>
        <w:t>1. …………………………………………………………………………….</w:t>
      </w:r>
    </w:p>
    <w:p w14:paraId="2B7C687F" w14:textId="77777777" w:rsidR="00160739" w:rsidRPr="0016787D" w:rsidRDefault="00160739" w:rsidP="00160739">
      <w:pPr>
        <w:widowControl w:val="0"/>
        <w:shd w:val="clear" w:color="auto" w:fill="FFFFFF"/>
        <w:spacing w:before="120" w:after="120" w:line="234" w:lineRule="atLeast"/>
        <w:jc w:val="both"/>
        <w:rPr>
          <w:rFonts w:ascii="Times New Roman" w:eastAsia="Times New Roman" w:hAnsi="Times New Roman"/>
          <w:sz w:val="26"/>
          <w:szCs w:val="26"/>
        </w:rPr>
      </w:pPr>
      <w:r w:rsidRPr="0016787D">
        <w:rPr>
          <w:rFonts w:ascii="Times New Roman" w:eastAsia="Times New Roman" w:hAnsi="Times New Roman"/>
          <w:sz w:val="26"/>
          <w:szCs w:val="26"/>
        </w:rPr>
        <w:t>2. …………………………………………………………………………….</w:t>
      </w:r>
    </w:p>
    <w:p w14:paraId="5EC19345" w14:textId="77777777" w:rsidR="00160739" w:rsidRPr="0016787D" w:rsidRDefault="00160739" w:rsidP="00160739">
      <w:pPr>
        <w:widowControl w:val="0"/>
        <w:shd w:val="clear" w:color="auto" w:fill="FFFFFF"/>
        <w:spacing w:before="120" w:after="120" w:line="234" w:lineRule="atLeast"/>
        <w:jc w:val="both"/>
        <w:rPr>
          <w:rFonts w:ascii="Times New Roman" w:eastAsia="Times New Roman" w:hAnsi="Times New Roman"/>
          <w:sz w:val="26"/>
          <w:szCs w:val="26"/>
        </w:rPr>
      </w:pPr>
      <w:r w:rsidRPr="0016787D">
        <w:rPr>
          <w:rFonts w:ascii="Times New Roman" w:eastAsia="Times New Roman" w:hAnsi="Times New Roman"/>
          <w:sz w:val="26"/>
          <w:szCs w:val="26"/>
        </w:rPr>
        <w:t>3. ………………………………………….……………………………….</w:t>
      </w:r>
    </w:p>
    <w:p w14:paraId="433BB4AE" w14:textId="77777777" w:rsidR="00160739" w:rsidRPr="0016787D" w:rsidRDefault="00160739" w:rsidP="00160739">
      <w:pPr>
        <w:widowControl w:val="0"/>
        <w:shd w:val="clear" w:color="auto" w:fill="FFFFFF"/>
        <w:spacing w:before="120" w:after="120" w:line="234" w:lineRule="atLeast"/>
        <w:jc w:val="both"/>
        <w:rPr>
          <w:rFonts w:ascii="Times New Roman" w:eastAsia="Times New Roman" w:hAnsi="Times New Roman"/>
          <w:sz w:val="26"/>
          <w:szCs w:val="26"/>
        </w:rPr>
      </w:pPr>
      <w:r w:rsidRPr="0016787D">
        <w:rPr>
          <w:rFonts w:ascii="Times New Roman" w:eastAsia="Times New Roman" w:hAnsi="Times New Roman"/>
          <w:sz w:val="26"/>
          <w:szCs w:val="26"/>
        </w:rPr>
        <w:t>(Ghi rõ chủng loại, số lượng, ký mã hiệu, nước sản xuất của từng loại pháo hiệu).</w:t>
      </w:r>
    </w:p>
    <w:p w14:paraId="648F3F4A" w14:textId="77777777" w:rsidR="00160739" w:rsidRPr="0016787D" w:rsidRDefault="00160739" w:rsidP="00160739">
      <w:pPr>
        <w:widowControl w:val="0"/>
        <w:shd w:val="clear" w:color="auto" w:fill="FFFFFF"/>
        <w:spacing w:before="120" w:after="120" w:line="234" w:lineRule="atLeast"/>
        <w:jc w:val="both"/>
        <w:rPr>
          <w:rFonts w:ascii="Times New Roman" w:eastAsia="Times New Roman" w:hAnsi="Times New Roman"/>
          <w:sz w:val="26"/>
          <w:szCs w:val="26"/>
        </w:rPr>
      </w:pPr>
      <w:r w:rsidRPr="0016787D">
        <w:rPr>
          <w:rFonts w:ascii="Times New Roman" w:eastAsia="Times New Roman" w:hAnsi="Times New Roman"/>
          <w:sz w:val="26"/>
          <w:szCs w:val="26"/>
        </w:rPr>
        <w:t>Tổ chức cá nhân được phép nhập khẩu pháo hiệu hàng hải có trách nhiệm thực hiện các quy định của pháp luật về nhập khẩu hàng hóa, chất lượng hàng hóa và sử dụng đúng mục đích cho phép.</w:t>
      </w:r>
    </w:p>
    <w:p w14:paraId="667BF00B" w14:textId="77777777" w:rsidR="00160739" w:rsidRPr="0016787D" w:rsidRDefault="00160739" w:rsidP="00160739">
      <w:pPr>
        <w:widowControl w:val="0"/>
        <w:shd w:val="clear" w:color="auto" w:fill="FFFFFF"/>
        <w:spacing w:before="120" w:after="120" w:line="234" w:lineRule="atLeast"/>
        <w:jc w:val="both"/>
        <w:rPr>
          <w:rFonts w:ascii="Times New Roman" w:eastAsia="Times New Roman" w:hAnsi="Times New Roman"/>
          <w:sz w:val="26"/>
          <w:szCs w:val="26"/>
        </w:rPr>
      </w:pPr>
      <w:r w:rsidRPr="0016787D">
        <w:rPr>
          <w:rFonts w:ascii="Times New Roman" w:eastAsia="Times New Roman" w:hAnsi="Times New Roman"/>
          <w:sz w:val="26"/>
          <w:szCs w:val="26"/>
        </w:rPr>
        <w:t>Giấy phép có giá trị đến ngày………….tháng……….năm…………</w:t>
      </w:r>
    </w:p>
    <w:p w14:paraId="3BB4C0FF" w14:textId="77777777" w:rsidR="00160739" w:rsidRPr="0016787D" w:rsidRDefault="00160739" w:rsidP="00160739">
      <w:pPr>
        <w:widowControl w:val="0"/>
        <w:shd w:val="clear" w:color="auto" w:fill="FFFFFF"/>
        <w:spacing w:before="120" w:after="120" w:line="234" w:lineRule="atLeast"/>
        <w:jc w:val="both"/>
        <w:rPr>
          <w:rFonts w:ascii="Times New Roman" w:eastAsia="Times New Roman" w:hAnsi="Times New Roman"/>
          <w:sz w:val="26"/>
          <w:szCs w:val="26"/>
        </w:rPr>
      </w:pPr>
      <w:r w:rsidRPr="0016787D">
        <w:rPr>
          <w:rFonts w:ascii="Times New Roman" w:eastAsia="Times New Roman" w:hAnsi="Times New Roman"/>
          <w:sz w:val="26"/>
          <w:szCs w:val="26"/>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940"/>
        <w:gridCol w:w="5131"/>
      </w:tblGrid>
      <w:tr w:rsidR="00160739" w:rsidRPr="00D17A74" w14:paraId="12B99937" w14:textId="77777777" w:rsidTr="004D2CF6">
        <w:trPr>
          <w:tblCellSpacing w:w="0" w:type="dxa"/>
        </w:trPr>
        <w:tc>
          <w:tcPr>
            <w:tcW w:w="2150" w:type="pct"/>
            <w:shd w:val="clear" w:color="auto" w:fill="FFFFFF"/>
            <w:tcMar>
              <w:top w:w="45" w:type="dxa"/>
              <w:left w:w="45" w:type="dxa"/>
              <w:bottom w:w="45" w:type="dxa"/>
              <w:right w:w="45" w:type="dxa"/>
            </w:tcMar>
            <w:hideMark/>
          </w:tcPr>
          <w:p w14:paraId="205CB8CD" w14:textId="77777777" w:rsidR="00160739" w:rsidRPr="0016787D" w:rsidRDefault="00160739" w:rsidP="004D2CF6">
            <w:pPr>
              <w:widowControl w:val="0"/>
              <w:spacing w:before="120" w:after="120" w:line="234" w:lineRule="atLeast"/>
              <w:rPr>
                <w:rFonts w:ascii="Times New Roman" w:eastAsia="Times New Roman" w:hAnsi="Times New Roman"/>
                <w:sz w:val="26"/>
                <w:szCs w:val="26"/>
              </w:rPr>
            </w:pPr>
            <w:r w:rsidRPr="0016787D">
              <w:rPr>
                <w:rFonts w:ascii="Times New Roman" w:eastAsia="Times New Roman" w:hAnsi="Times New Roman"/>
                <w:b/>
                <w:bCs/>
                <w:i/>
                <w:iCs/>
                <w:sz w:val="24"/>
                <w:szCs w:val="24"/>
              </w:rPr>
              <w:t>Nơi nhận:</w:t>
            </w:r>
            <w:r w:rsidRPr="0016787D">
              <w:rPr>
                <w:rFonts w:ascii="Times New Roman" w:eastAsia="Times New Roman" w:hAnsi="Times New Roman"/>
                <w:sz w:val="24"/>
                <w:szCs w:val="24"/>
              </w:rPr>
              <w:br/>
            </w:r>
            <w:r w:rsidRPr="0016787D">
              <w:rPr>
                <w:rFonts w:ascii="Times New Roman" w:eastAsia="Times New Roman" w:hAnsi="Times New Roman"/>
              </w:rPr>
              <w:t>- Tổ chức, cá nhân đề nghị nhập khẩu;</w:t>
            </w:r>
            <w:r w:rsidRPr="0016787D">
              <w:rPr>
                <w:rFonts w:ascii="Times New Roman" w:eastAsia="Times New Roman" w:hAnsi="Times New Roman"/>
              </w:rPr>
              <w:br/>
              <w:t>- Bộ Quốc phòng;</w:t>
            </w:r>
            <w:r w:rsidRPr="0016787D">
              <w:rPr>
                <w:rFonts w:ascii="Times New Roman" w:eastAsia="Times New Roman" w:hAnsi="Times New Roman"/>
              </w:rPr>
              <w:br/>
              <w:t>- Bộ Công Thương;</w:t>
            </w:r>
            <w:r w:rsidRPr="0016787D">
              <w:rPr>
                <w:rFonts w:ascii="Times New Roman" w:eastAsia="Times New Roman" w:hAnsi="Times New Roman"/>
              </w:rPr>
              <w:br/>
              <w:t>- Bộ Tài chính;</w:t>
            </w:r>
            <w:r w:rsidRPr="0016787D">
              <w:rPr>
                <w:rFonts w:ascii="Times New Roman" w:eastAsia="Times New Roman" w:hAnsi="Times New Roman"/>
              </w:rPr>
              <w:br/>
              <w:t>- Bộ Công an;</w:t>
            </w:r>
            <w:r w:rsidRPr="0016787D">
              <w:rPr>
                <w:rFonts w:ascii="Times New Roman" w:eastAsia="Times New Roman" w:hAnsi="Times New Roman"/>
              </w:rPr>
              <w:br/>
              <w:t>- Bộ Xây dựng</w:t>
            </w:r>
            <w:r w:rsidRPr="0016787D">
              <w:rPr>
                <w:rFonts w:ascii="Times New Roman" w:eastAsia="Times New Roman" w:hAnsi="Times New Roman"/>
              </w:rPr>
              <w:br/>
              <w:t>- Lưu: VT,……</w:t>
            </w:r>
          </w:p>
        </w:tc>
        <w:tc>
          <w:tcPr>
            <w:tcW w:w="2800" w:type="pct"/>
            <w:shd w:val="clear" w:color="auto" w:fill="FFFFFF"/>
            <w:tcMar>
              <w:top w:w="45" w:type="dxa"/>
              <w:left w:w="45" w:type="dxa"/>
              <w:bottom w:w="45" w:type="dxa"/>
              <w:right w:w="45" w:type="dxa"/>
            </w:tcMar>
            <w:hideMark/>
          </w:tcPr>
          <w:p w14:paraId="202A52DD" w14:textId="77777777" w:rsidR="00160739" w:rsidRPr="00D17A74" w:rsidRDefault="00160739" w:rsidP="004D2CF6">
            <w:pPr>
              <w:widowControl w:val="0"/>
              <w:spacing w:before="120" w:after="120" w:line="234" w:lineRule="atLeast"/>
              <w:jc w:val="center"/>
              <w:rPr>
                <w:rFonts w:ascii="Times New Roman" w:eastAsia="Times New Roman" w:hAnsi="Times New Roman"/>
                <w:sz w:val="26"/>
                <w:szCs w:val="26"/>
              </w:rPr>
            </w:pPr>
            <w:r w:rsidRPr="0016787D">
              <w:rPr>
                <w:rFonts w:ascii="Times New Roman" w:eastAsia="Times New Roman" w:hAnsi="Times New Roman"/>
                <w:b/>
                <w:bCs/>
                <w:sz w:val="26"/>
                <w:szCs w:val="26"/>
              </w:rPr>
              <w:t>THỦ TRƯỞNG CƠ QUAN</w:t>
            </w:r>
            <w:r w:rsidRPr="0016787D">
              <w:rPr>
                <w:rFonts w:ascii="Times New Roman" w:eastAsia="Times New Roman" w:hAnsi="Times New Roman"/>
                <w:b/>
                <w:bCs/>
                <w:sz w:val="26"/>
                <w:szCs w:val="26"/>
              </w:rPr>
              <w:br/>
              <w:t>CÓ THẨM QUYỀN CẤP</w:t>
            </w:r>
            <w:r w:rsidRPr="0016787D">
              <w:rPr>
                <w:rFonts w:ascii="Times New Roman" w:eastAsia="Times New Roman" w:hAnsi="Times New Roman"/>
                <w:sz w:val="26"/>
                <w:szCs w:val="26"/>
              </w:rPr>
              <w:br/>
            </w:r>
            <w:r w:rsidRPr="0016787D">
              <w:rPr>
                <w:rFonts w:ascii="Times New Roman" w:eastAsia="Times New Roman" w:hAnsi="Times New Roman"/>
                <w:i/>
                <w:iCs/>
                <w:sz w:val="26"/>
                <w:szCs w:val="26"/>
              </w:rPr>
              <w:t>(Ký, ghi rõ họ tên, đóng dấu)</w:t>
            </w:r>
            <w:r w:rsidRPr="00D17A74">
              <w:rPr>
                <w:rFonts w:ascii="Times New Roman" w:eastAsia="Times New Roman" w:hAnsi="Times New Roman"/>
                <w:sz w:val="26"/>
                <w:szCs w:val="26"/>
              </w:rPr>
              <w:br/>
              <w:t> </w:t>
            </w:r>
          </w:p>
        </w:tc>
      </w:tr>
    </w:tbl>
    <w:p w14:paraId="75379DE8" w14:textId="77777777" w:rsidR="00160739" w:rsidRPr="00D17A74" w:rsidRDefault="00160739" w:rsidP="00160739">
      <w:pPr>
        <w:widowControl w:val="0"/>
      </w:pPr>
      <w:r w:rsidRPr="00D17A74">
        <w:rPr>
          <w:rFonts w:ascii="Times New Roman" w:eastAsia="Times New Roman" w:hAnsi="Times New Roman"/>
          <w:sz w:val="26"/>
          <w:szCs w:val="26"/>
        </w:rPr>
        <w:t> </w:t>
      </w:r>
    </w:p>
    <w:sectPr w:rsidR="00160739" w:rsidRPr="00D17A74" w:rsidSect="004D2CF6">
      <w:headerReference w:type="default" r:id="rId13"/>
      <w:pgSz w:w="11906" w:h="16838" w:code="9"/>
      <w:pgMar w:top="1134" w:right="1134" w:bottom="1134" w:left="1701"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0ED6FA" w14:textId="77777777" w:rsidR="00503D3D" w:rsidRDefault="00503D3D" w:rsidP="004D2CF6">
      <w:pPr>
        <w:spacing w:after="0" w:line="240" w:lineRule="auto"/>
      </w:pPr>
      <w:r>
        <w:separator/>
      </w:r>
    </w:p>
  </w:endnote>
  <w:endnote w:type="continuationSeparator" w:id="0">
    <w:p w14:paraId="730B4569" w14:textId="77777777" w:rsidR="00503D3D" w:rsidRDefault="00503D3D" w:rsidP="004D2C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DC3916" w14:textId="77777777" w:rsidR="00503D3D" w:rsidRDefault="00503D3D" w:rsidP="004D2CF6">
      <w:pPr>
        <w:spacing w:after="0" w:line="240" w:lineRule="auto"/>
      </w:pPr>
      <w:r>
        <w:separator/>
      </w:r>
    </w:p>
  </w:footnote>
  <w:footnote w:type="continuationSeparator" w:id="0">
    <w:p w14:paraId="7147E277" w14:textId="77777777" w:rsidR="00503D3D" w:rsidRDefault="00503D3D" w:rsidP="004D2C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0010304"/>
      <w:docPartObj>
        <w:docPartGallery w:val="Page Numbers (Top of Page)"/>
        <w:docPartUnique/>
      </w:docPartObj>
    </w:sdtPr>
    <w:sdtEndPr>
      <w:rPr>
        <w:noProof/>
      </w:rPr>
    </w:sdtEndPr>
    <w:sdtContent>
      <w:p w14:paraId="12478CB2" w14:textId="17A72EBC" w:rsidR="0083685F" w:rsidRDefault="0083685F">
        <w:pPr>
          <w:pStyle w:val="Header"/>
          <w:jc w:val="center"/>
        </w:pPr>
        <w:r>
          <w:fldChar w:fldCharType="begin"/>
        </w:r>
        <w:r>
          <w:instrText xml:space="preserve"> PAGE   \* MERGEFORMAT </w:instrText>
        </w:r>
        <w:r>
          <w:fldChar w:fldCharType="separate"/>
        </w:r>
        <w:r w:rsidR="00881433">
          <w:rPr>
            <w:noProof/>
          </w:rPr>
          <w:t>32</w:t>
        </w:r>
        <w:r>
          <w:rPr>
            <w:noProof/>
          </w:rPr>
          <w:fldChar w:fldCharType="end"/>
        </w:r>
      </w:p>
    </w:sdtContent>
  </w:sdt>
  <w:p w14:paraId="0BB76944" w14:textId="77777777" w:rsidR="0083685F" w:rsidRDefault="0083685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AC6344"/>
    <w:multiLevelType w:val="hybridMultilevel"/>
    <w:tmpl w:val="E9BC5A62"/>
    <w:lvl w:ilvl="0" w:tplc="F5461C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0739"/>
    <w:rsid w:val="001412B3"/>
    <w:rsid w:val="00160739"/>
    <w:rsid w:val="00196FF5"/>
    <w:rsid w:val="001A3FCE"/>
    <w:rsid w:val="002E2E82"/>
    <w:rsid w:val="003677BD"/>
    <w:rsid w:val="00375963"/>
    <w:rsid w:val="003D0872"/>
    <w:rsid w:val="00465013"/>
    <w:rsid w:val="004D2CF6"/>
    <w:rsid w:val="00503D3D"/>
    <w:rsid w:val="006D70BF"/>
    <w:rsid w:val="008246AC"/>
    <w:rsid w:val="0083685F"/>
    <w:rsid w:val="00881433"/>
    <w:rsid w:val="008A68D9"/>
    <w:rsid w:val="00914118"/>
    <w:rsid w:val="009E292A"/>
    <w:rsid w:val="00A45B77"/>
    <w:rsid w:val="00B91A0E"/>
    <w:rsid w:val="00BB28E2"/>
    <w:rsid w:val="00C059D4"/>
    <w:rsid w:val="00C723B0"/>
    <w:rsid w:val="00DC060A"/>
    <w:rsid w:val="00E67ECE"/>
    <w:rsid w:val="00EC68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31CF8"/>
  <w15:chartTrackingRefBased/>
  <w15:docId w15:val="{8C661104-3758-4339-99E9-9D94A8DF7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0739"/>
    <w:rPr>
      <w:rFonts w:ascii="Calibri" w:eastAsia="Calibri" w:hAnsi="Calibri" w:cs="Times New Roman"/>
      <w:kern w:val="0"/>
      <w14:ligatures w14:val="none"/>
    </w:rPr>
  </w:style>
  <w:style w:type="paragraph" w:styleId="Heading1">
    <w:name w:val="heading 1"/>
    <w:basedOn w:val="Normal"/>
    <w:next w:val="Normal"/>
    <w:link w:val="Heading1Char"/>
    <w:autoRedefine/>
    <w:uiPriority w:val="9"/>
    <w:qFormat/>
    <w:rsid w:val="00465013"/>
    <w:pPr>
      <w:keepNext/>
      <w:keepLines/>
      <w:spacing w:before="240" w:after="0"/>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465013"/>
    <w:pPr>
      <w:keepNext/>
      <w:keepLines/>
      <w:spacing w:before="120" w:after="0"/>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465013"/>
    <w:pPr>
      <w:keepNext/>
      <w:keepLines/>
      <w:spacing w:before="120" w:after="0"/>
      <w:outlineLvl w:val="2"/>
    </w:pPr>
    <w:rPr>
      <w:rFonts w:eastAsiaTheme="majorEastAsia" w:cstheme="majorBidi"/>
      <w:b/>
      <w:i/>
      <w:szCs w:val="24"/>
    </w:rPr>
  </w:style>
  <w:style w:type="paragraph" w:styleId="Heading4">
    <w:name w:val="heading 4"/>
    <w:basedOn w:val="Normal"/>
    <w:next w:val="Normal"/>
    <w:link w:val="Heading4Char"/>
    <w:autoRedefine/>
    <w:uiPriority w:val="9"/>
    <w:unhideWhenUsed/>
    <w:qFormat/>
    <w:rsid w:val="00465013"/>
    <w:pPr>
      <w:keepNext/>
      <w:keepLines/>
      <w:spacing w:before="120" w:after="0"/>
      <w:outlineLvl w:val="3"/>
    </w:pPr>
    <w:rPr>
      <w:rFonts w:eastAsiaTheme="majorEastAsia" w:cstheme="majorBidi"/>
      <w:i/>
      <w:iCs/>
    </w:rPr>
  </w:style>
  <w:style w:type="paragraph" w:styleId="Heading5">
    <w:name w:val="heading 5"/>
    <w:basedOn w:val="Normal"/>
    <w:next w:val="Normal"/>
    <w:link w:val="Heading5Char"/>
    <w:uiPriority w:val="9"/>
    <w:semiHidden/>
    <w:unhideWhenUsed/>
    <w:qFormat/>
    <w:rsid w:val="0016073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6073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073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073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073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5013"/>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465013"/>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465013"/>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465013"/>
    <w:rPr>
      <w:rFonts w:ascii="Times New Roman" w:eastAsiaTheme="majorEastAsia" w:hAnsi="Times New Roman" w:cstheme="majorBidi"/>
      <w:i/>
      <w:iCs/>
      <w:sz w:val="26"/>
    </w:rPr>
  </w:style>
  <w:style w:type="paragraph" w:styleId="Caption">
    <w:name w:val="caption"/>
    <w:basedOn w:val="Normal"/>
    <w:next w:val="Normal"/>
    <w:autoRedefine/>
    <w:uiPriority w:val="35"/>
    <w:unhideWhenUsed/>
    <w:qFormat/>
    <w:rsid w:val="00465013"/>
    <w:pPr>
      <w:spacing w:before="120" w:after="200" w:line="240" w:lineRule="auto"/>
      <w:jc w:val="center"/>
    </w:pPr>
    <w:rPr>
      <w:i/>
      <w:iCs/>
      <w:szCs w:val="18"/>
    </w:rPr>
  </w:style>
  <w:style w:type="character" w:customStyle="1" w:styleId="Heading5Char">
    <w:name w:val="Heading 5 Char"/>
    <w:basedOn w:val="DefaultParagraphFont"/>
    <w:link w:val="Heading5"/>
    <w:uiPriority w:val="9"/>
    <w:semiHidden/>
    <w:rsid w:val="00160739"/>
    <w:rPr>
      <w:rFonts w:ascii="Calibri" w:eastAsiaTheme="majorEastAsia" w:hAnsi="Calibri" w:cstheme="majorBidi"/>
      <w:color w:val="2F5496" w:themeColor="accent1" w:themeShade="BF"/>
      <w:kern w:val="0"/>
      <w14:ligatures w14:val="none"/>
    </w:rPr>
  </w:style>
  <w:style w:type="character" w:customStyle="1" w:styleId="Heading6Char">
    <w:name w:val="Heading 6 Char"/>
    <w:basedOn w:val="DefaultParagraphFont"/>
    <w:link w:val="Heading6"/>
    <w:uiPriority w:val="9"/>
    <w:semiHidden/>
    <w:rsid w:val="00160739"/>
    <w:rPr>
      <w:rFonts w:ascii="Calibri" w:eastAsiaTheme="majorEastAsia" w:hAnsi="Calibri" w:cstheme="majorBidi"/>
      <w:i/>
      <w:iCs/>
      <w:color w:val="595959" w:themeColor="text1" w:themeTint="A6"/>
      <w:kern w:val="0"/>
      <w14:ligatures w14:val="none"/>
    </w:rPr>
  </w:style>
  <w:style w:type="character" w:customStyle="1" w:styleId="Heading7Char">
    <w:name w:val="Heading 7 Char"/>
    <w:basedOn w:val="DefaultParagraphFont"/>
    <w:link w:val="Heading7"/>
    <w:uiPriority w:val="9"/>
    <w:semiHidden/>
    <w:rsid w:val="00160739"/>
    <w:rPr>
      <w:rFonts w:ascii="Calibri" w:eastAsiaTheme="majorEastAsia" w:hAnsi="Calibri" w:cstheme="majorBidi"/>
      <w:color w:val="595959" w:themeColor="text1" w:themeTint="A6"/>
      <w:kern w:val="0"/>
      <w14:ligatures w14:val="none"/>
    </w:rPr>
  </w:style>
  <w:style w:type="character" w:customStyle="1" w:styleId="Heading8Char">
    <w:name w:val="Heading 8 Char"/>
    <w:basedOn w:val="DefaultParagraphFont"/>
    <w:link w:val="Heading8"/>
    <w:uiPriority w:val="9"/>
    <w:semiHidden/>
    <w:rsid w:val="00160739"/>
    <w:rPr>
      <w:rFonts w:ascii="Calibri" w:eastAsiaTheme="majorEastAsia" w:hAnsi="Calibri" w:cstheme="majorBidi"/>
      <w:i/>
      <w:iCs/>
      <w:color w:val="272727" w:themeColor="text1" w:themeTint="D8"/>
      <w:kern w:val="0"/>
      <w14:ligatures w14:val="none"/>
    </w:rPr>
  </w:style>
  <w:style w:type="character" w:customStyle="1" w:styleId="Heading9Char">
    <w:name w:val="Heading 9 Char"/>
    <w:basedOn w:val="DefaultParagraphFont"/>
    <w:link w:val="Heading9"/>
    <w:uiPriority w:val="9"/>
    <w:semiHidden/>
    <w:rsid w:val="00160739"/>
    <w:rPr>
      <w:rFonts w:ascii="Calibri" w:eastAsiaTheme="majorEastAsia" w:hAnsi="Calibri" w:cstheme="majorBidi"/>
      <w:color w:val="272727" w:themeColor="text1" w:themeTint="D8"/>
      <w:kern w:val="0"/>
      <w14:ligatures w14:val="none"/>
    </w:rPr>
  </w:style>
  <w:style w:type="paragraph" w:styleId="Title">
    <w:name w:val="Title"/>
    <w:basedOn w:val="Normal"/>
    <w:next w:val="Normal"/>
    <w:link w:val="TitleChar"/>
    <w:uiPriority w:val="10"/>
    <w:qFormat/>
    <w:rsid w:val="0016073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0739"/>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1607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0739"/>
    <w:rPr>
      <w:rFonts w:ascii="Calibri" w:eastAsiaTheme="majorEastAsia" w:hAnsi="Calibri"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160739"/>
    <w:pPr>
      <w:spacing w:before="160"/>
      <w:jc w:val="center"/>
    </w:pPr>
    <w:rPr>
      <w:i/>
      <w:iCs/>
      <w:color w:val="404040" w:themeColor="text1" w:themeTint="BF"/>
    </w:rPr>
  </w:style>
  <w:style w:type="character" w:customStyle="1" w:styleId="QuoteChar">
    <w:name w:val="Quote Char"/>
    <w:basedOn w:val="DefaultParagraphFont"/>
    <w:link w:val="Quote"/>
    <w:uiPriority w:val="29"/>
    <w:rsid w:val="00160739"/>
    <w:rPr>
      <w:rFonts w:ascii="Calibri" w:eastAsia="Calibri" w:hAnsi="Calibri" w:cs="Times New Roman"/>
      <w:i/>
      <w:iCs/>
      <w:color w:val="404040" w:themeColor="text1" w:themeTint="BF"/>
      <w:kern w:val="0"/>
      <w14:ligatures w14:val="none"/>
    </w:rPr>
  </w:style>
  <w:style w:type="paragraph" w:styleId="ListParagraph">
    <w:name w:val="List Paragraph"/>
    <w:basedOn w:val="Normal"/>
    <w:uiPriority w:val="34"/>
    <w:qFormat/>
    <w:rsid w:val="00160739"/>
    <w:pPr>
      <w:ind w:left="720"/>
      <w:contextualSpacing/>
    </w:pPr>
  </w:style>
  <w:style w:type="character" w:styleId="IntenseEmphasis">
    <w:name w:val="Intense Emphasis"/>
    <w:basedOn w:val="DefaultParagraphFont"/>
    <w:uiPriority w:val="21"/>
    <w:qFormat/>
    <w:rsid w:val="00160739"/>
    <w:rPr>
      <w:i/>
      <w:iCs/>
      <w:color w:val="2F5496" w:themeColor="accent1" w:themeShade="BF"/>
    </w:rPr>
  </w:style>
  <w:style w:type="paragraph" w:styleId="IntenseQuote">
    <w:name w:val="Intense Quote"/>
    <w:basedOn w:val="Normal"/>
    <w:next w:val="Normal"/>
    <w:link w:val="IntenseQuoteChar"/>
    <w:uiPriority w:val="30"/>
    <w:qFormat/>
    <w:rsid w:val="0016073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60739"/>
    <w:rPr>
      <w:rFonts w:ascii="Calibri" w:eastAsia="Calibri" w:hAnsi="Calibri" w:cs="Times New Roman"/>
      <w:i/>
      <w:iCs/>
      <w:color w:val="2F5496" w:themeColor="accent1" w:themeShade="BF"/>
      <w:kern w:val="0"/>
      <w14:ligatures w14:val="none"/>
    </w:rPr>
  </w:style>
  <w:style w:type="character" w:styleId="IntenseReference">
    <w:name w:val="Intense Reference"/>
    <w:basedOn w:val="DefaultParagraphFont"/>
    <w:uiPriority w:val="32"/>
    <w:qFormat/>
    <w:rsid w:val="00160739"/>
    <w:rPr>
      <w:b/>
      <w:bCs/>
      <w:smallCaps/>
      <w:color w:val="2F5496" w:themeColor="accent1" w:themeShade="BF"/>
      <w:spacing w:val="5"/>
    </w:rPr>
  </w:style>
  <w:style w:type="paragraph" w:customStyle="1" w:styleId="ds-markdown-paragraph">
    <w:name w:val="ds-markdown-paragraph"/>
    <w:basedOn w:val="Normal"/>
    <w:rsid w:val="00160739"/>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rsid w:val="00160739"/>
    <w:rPr>
      <w:b/>
      <w:bCs/>
    </w:rPr>
  </w:style>
  <w:style w:type="paragraph" w:styleId="NormalWeb">
    <w:name w:val="Normal (Web)"/>
    <w:aliases w:val="Char Char Char,Char Char Char Char Char Char Char Char Char Char,Char Char Char Char Char Char Char Char Char Char Char,Обычный (веб)1,Обычный (веб) Знак,Обычный (веб) Знак1,Обычный (веб) Знак Знак,Normal (Web) Char Char Char Char Ch"/>
    <w:basedOn w:val="Normal"/>
    <w:link w:val="NormalWebChar"/>
    <w:uiPriority w:val="99"/>
    <w:unhideWhenUsed/>
    <w:qFormat/>
    <w:rsid w:val="00160739"/>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iPriority w:val="99"/>
    <w:semiHidden/>
    <w:unhideWhenUsed/>
    <w:rsid w:val="00160739"/>
    <w:rPr>
      <w:color w:val="0000FF"/>
      <w:u w:val="single"/>
    </w:rPr>
  </w:style>
  <w:style w:type="paragraph" w:styleId="Revision">
    <w:name w:val="Revision"/>
    <w:hidden/>
    <w:uiPriority w:val="99"/>
    <w:semiHidden/>
    <w:rsid w:val="00160739"/>
    <w:pPr>
      <w:spacing w:after="0" w:line="240" w:lineRule="auto"/>
    </w:pPr>
    <w:rPr>
      <w:rFonts w:ascii="Calibri" w:eastAsia="Calibri" w:hAnsi="Calibri" w:cs="Times New Roman"/>
      <w:kern w:val="0"/>
      <w14:ligatures w14:val="none"/>
    </w:rPr>
  </w:style>
  <w:style w:type="character" w:styleId="CommentReference">
    <w:name w:val="annotation reference"/>
    <w:basedOn w:val="DefaultParagraphFont"/>
    <w:uiPriority w:val="99"/>
    <w:semiHidden/>
    <w:unhideWhenUsed/>
    <w:rsid w:val="00160739"/>
    <w:rPr>
      <w:sz w:val="16"/>
      <w:szCs w:val="16"/>
    </w:rPr>
  </w:style>
  <w:style w:type="paragraph" w:styleId="CommentText">
    <w:name w:val="annotation text"/>
    <w:basedOn w:val="Normal"/>
    <w:link w:val="CommentTextChar"/>
    <w:uiPriority w:val="99"/>
    <w:semiHidden/>
    <w:unhideWhenUsed/>
    <w:rsid w:val="00160739"/>
    <w:pPr>
      <w:spacing w:line="240" w:lineRule="auto"/>
    </w:pPr>
    <w:rPr>
      <w:sz w:val="20"/>
      <w:szCs w:val="20"/>
    </w:rPr>
  </w:style>
  <w:style w:type="character" w:customStyle="1" w:styleId="CommentTextChar">
    <w:name w:val="Comment Text Char"/>
    <w:basedOn w:val="DefaultParagraphFont"/>
    <w:link w:val="CommentText"/>
    <w:uiPriority w:val="99"/>
    <w:semiHidden/>
    <w:rsid w:val="00160739"/>
    <w:rPr>
      <w:rFonts w:ascii="Calibri" w:eastAsia="Calibri" w:hAnsi="Calibri"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160739"/>
    <w:rPr>
      <w:b/>
      <w:bCs/>
    </w:rPr>
  </w:style>
  <w:style w:type="character" w:customStyle="1" w:styleId="CommentSubjectChar">
    <w:name w:val="Comment Subject Char"/>
    <w:basedOn w:val="CommentTextChar"/>
    <w:link w:val="CommentSubject"/>
    <w:uiPriority w:val="99"/>
    <w:semiHidden/>
    <w:rsid w:val="00160739"/>
    <w:rPr>
      <w:rFonts w:ascii="Calibri" w:eastAsia="Calibri" w:hAnsi="Calibri" w:cs="Times New Roman"/>
      <w:b/>
      <w:bCs/>
      <w:kern w:val="0"/>
      <w:sz w:val="20"/>
      <w:szCs w:val="20"/>
      <w14:ligatures w14:val="none"/>
    </w:rPr>
  </w:style>
  <w:style w:type="table" w:styleId="TableGrid">
    <w:name w:val="Table Grid"/>
    <w:basedOn w:val="TableNormal"/>
    <w:uiPriority w:val="39"/>
    <w:rsid w:val="001607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6073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60739"/>
    <w:rPr>
      <w:rFonts w:ascii="Calibri" w:eastAsia="Calibri" w:hAnsi="Calibri" w:cs="Times New Roman"/>
      <w:kern w:val="0"/>
      <w:sz w:val="20"/>
      <w:szCs w:val="20"/>
      <w14:ligatures w14:val="none"/>
    </w:rPr>
  </w:style>
  <w:style w:type="character" w:styleId="FootnoteReference">
    <w:name w:val="footnote reference"/>
    <w:basedOn w:val="DefaultParagraphFont"/>
    <w:uiPriority w:val="99"/>
    <w:semiHidden/>
    <w:unhideWhenUsed/>
    <w:rsid w:val="00160739"/>
    <w:rPr>
      <w:vertAlign w:val="superscript"/>
    </w:rPr>
  </w:style>
  <w:style w:type="character" w:customStyle="1" w:styleId="NormalWebChar">
    <w:name w:val="Normal (Web) Char"/>
    <w:aliases w:val="Char Char Char Char,Char Char Char Char Char Char Char Char Char Char Char1,Char Char Char Char Char Char Char Char Char Char Char Char,Обычный (веб)1 Char,Обычный (веб) Знак Char,Обычный (веб) Знак1 Char,Обычный (веб) Знак Знак Char"/>
    <w:link w:val="NormalWeb"/>
    <w:uiPriority w:val="99"/>
    <w:locked/>
    <w:rsid w:val="00160739"/>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4D2C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2CF6"/>
    <w:rPr>
      <w:rFonts w:ascii="Calibri" w:eastAsia="Calibri" w:hAnsi="Calibri" w:cs="Times New Roman"/>
      <w:kern w:val="0"/>
      <w14:ligatures w14:val="none"/>
    </w:rPr>
  </w:style>
  <w:style w:type="paragraph" w:styleId="Footer">
    <w:name w:val="footer"/>
    <w:basedOn w:val="Normal"/>
    <w:link w:val="FooterChar"/>
    <w:uiPriority w:val="99"/>
    <w:unhideWhenUsed/>
    <w:rsid w:val="004D2C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2CF6"/>
    <w:rPr>
      <w:rFonts w:ascii="Calibri" w:eastAsia="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Giao-thong-Van-tai/Bo-luat-hang-hai-Viet-Nam-2015-298374.aspx"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huvienphapluat.vn/van-ban/Giao-thong-Van-tai/Nghi-dinh-57-2024-ND-CP-quan-ly-hoat-dong-nao-vet-trong-vung-nuoc-cang-bien-610632.asp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huvienphapluat.vn/van-ban/Giao-thong-Van-tai/Nghi-dinh-57-2024-ND-CP-quan-ly-hoat-dong-nao-vet-trong-vung-nuoc-cang-bien-610632.asp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thuvienphapluat.vn/van-ban/Giao-thong-Van-tai/Nghi-dinh-161-2024-ND-CP-Danh-muc-hang-hoa-nguy-hiem-van-chuyen-hang-hoa-nguy-hiem-623658.aspx" TargetMode="External"/><Relationship Id="rId4" Type="http://schemas.openxmlformats.org/officeDocument/2006/relationships/settings" Target="settings.xml"/><Relationship Id="rId9" Type="http://schemas.openxmlformats.org/officeDocument/2006/relationships/hyperlink" Target="https://thuvienphapluat.vn/van-ban/Giao-thong-Van-tai/Nghi-dinh-19-2024-ND-CP-sua-doi-Nghi-dinh-48-2019-ND-CP-quan-ly-phuong-tien-vui-choi-duoi-nuoc-599548.aspx"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1B6721-A76F-440C-BC02-01C82C42B4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1</Pages>
  <Words>11926</Words>
  <Characters>67979</Characters>
  <Application>Microsoft Office Word</Application>
  <DocSecurity>0</DocSecurity>
  <Lines>566</Lines>
  <Paragraphs>159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Tra</cp:lastModifiedBy>
  <cp:revision>16</cp:revision>
  <dcterms:created xsi:type="dcterms:W3CDTF">2026-09-24T03:43:00Z</dcterms:created>
  <dcterms:modified xsi:type="dcterms:W3CDTF">2026-10-05T09:17:00Z</dcterms:modified>
</cp:coreProperties>
</file>