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20" w:type="pct"/>
        <w:tblLook w:val="01E0" w:firstRow="1" w:lastRow="1" w:firstColumn="1" w:lastColumn="1" w:noHBand="0" w:noVBand="0"/>
      </w:tblPr>
      <w:tblGrid>
        <w:gridCol w:w="6240"/>
        <w:gridCol w:w="9199"/>
      </w:tblGrid>
      <w:tr w:rsidR="000E1768" w:rsidRPr="007944E1" w14:paraId="7A3CD7F5" w14:textId="77777777" w:rsidTr="000B3532">
        <w:tc>
          <w:tcPr>
            <w:tcW w:w="2021" w:type="pct"/>
          </w:tcPr>
          <w:p w14:paraId="350E3A0F" w14:textId="2DA45210" w:rsidR="000B3532" w:rsidRPr="007944E1" w:rsidRDefault="000B3532" w:rsidP="000B3532">
            <w:pPr>
              <w:widowControl/>
              <w:ind w:hanging="57"/>
              <w:jc w:val="center"/>
              <w:rPr>
                <w:rFonts w:ascii="Times New Roman" w:eastAsia="Batang" w:hAnsi="Times New Roman" w:cs="Times New Roman"/>
                <w:bCs/>
                <w:noProof/>
                <w:color w:val="auto"/>
                <w:sz w:val="26"/>
                <w:szCs w:val="26"/>
                <w:lang w:val="en-US" w:eastAsia="en-US"/>
              </w:rPr>
            </w:pPr>
            <w:r w:rsidRPr="007944E1">
              <w:rPr>
                <w:rFonts w:ascii="Times New Roman" w:eastAsia="Batang" w:hAnsi="Times New Roman" w:cs="Times New Roman"/>
                <w:bCs/>
                <w:noProof/>
                <w:color w:val="auto"/>
                <w:sz w:val="26"/>
                <w:szCs w:val="26"/>
                <w:lang w:val="en-US" w:eastAsia="en-US"/>
              </w:rPr>
              <w:t xml:space="preserve">UBND TỈNH </w:t>
            </w:r>
            <w:r w:rsidR="007944E1" w:rsidRPr="007944E1">
              <w:rPr>
                <w:rFonts w:ascii="Times New Roman" w:eastAsia="Batang" w:hAnsi="Times New Roman" w:cs="Times New Roman"/>
                <w:bCs/>
                <w:noProof/>
                <w:color w:val="auto"/>
                <w:sz w:val="26"/>
                <w:szCs w:val="26"/>
                <w:lang w:val="en-US" w:eastAsia="en-US"/>
              </w:rPr>
              <w:t>QUẢNG NGÃI</w:t>
            </w:r>
          </w:p>
          <w:p w14:paraId="4C681FFB" w14:textId="00D86877" w:rsidR="000E1768" w:rsidRPr="007944E1" w:rsidRDefault="00BA7716" w:rsidP="00FC6D9F">
            <w:pPr>
              <w:jc w:val="center"/>
              <w:rPr>
                <w:rFonts w:ascii="Times New Roman" w:eastAsia="Yu Gothic" w:hAnsi="Times New Roman" w:cs="Times New Roman"/>
                <w:b/>
                <w:sz w:val="26"/>
                <w:szCs w:val="26"/>
              </w:rPr>
            </w:pPr>
            <w:r w:rsidRPr="007944E1">
              <w:rPr>
                <w:rFonts w:ascii="Times New Roman" w:eastAsia="Batang" w:hAnsi="Times New Roman" w:cs="Times New Roman"/>
                <w:b/>
                <w:noProof/>
                <w:color w:val="auto"/>
                <w:sz w:val="26"/>
                <w:szCs w:val="26"/>
                <w:lang w:val="en-US" w:eastAsia="en-US"/>
              </w:rPr>
              <mc:AlternateContent>
                <mc:Choice Requires="wps">
                  <w:drawing>
                    <wp:anchor distT="0" distB="0" distL="114300" distR="114300" simplePos="0" relativeHeight="251654656" behindDoc="0" locked="0" layoutInCell="1" allowOverlap="1" wp14:anchorId="21E023D0" wp14:editId="2EA2E3D2">
                      <wp:simplePos x="0" y="0"/>
                      <wp:positionH relativeFrom="column">
                        <wp:posOffset>1470660</wp:posOffset>
                      </wp:positionH>
                      <wp:positionV relativeFrom="paragraph">
                        <wp:posOffset>233045</wp:posOffset>
                      </wp:positionV>
                      <wp:extent cx="952500" cy="0"/>
                      <wp:effectExtent l="0" t="0" r="0" b="0"/>
                      <wp:wrapNone/>
                      <wp:docPr id="1366876014" name="Straight Connector 1"/>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95999E" id="Straight Connector 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15.8pt,18.35pt" to="190.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" strokecolor="black [3200]" strokeweight=".5pt">
                      <v:stroke joinstyle="miter"/>
                    </v:line>
                  </w:pict>
                </mc:Fallback>
              </mc:AlternateContent>
            </w:r>
            <w:r w:rsidR="007944E1" w:rsidRPr="007944E1">
              <w:rPr>
                <w:rFonts w:ascii="Times New Roman" w:eastAsia="Batang" w:hAnsi="Times New Roman" w:cs="Times New Roman"/>
                <w:b/>
                <w:noProof/>
                <w:color w:val="auto"/>
                <w:sz w:val="26"/>
                <w:szCs w:val="26"/>
                <w:lang w:val="en-US" w:eastAsia="en-US"/>
              </w:rPr>
              <w:t>SỞ XÂY DỰNG</w:t>
            </w:r>
            <w:r w:rsidR="000E1768" w:rsidRPr="007944E1">
              <w:rPr>
                <w:rFonts w:ascii="Times New Roman" w:eastAsia="Yu Gothic" w:hAnsi="Times New Roman" w:cs="Times New Roman"/>
                <w:b/>
                <w:sz w:val="26"/>
                <w:szCs w:val="26"/>
              </w:rPr>
              <w:br/>
            </w:r>
          </w:p>
        </w:tc>
        <w:tc>
          <w:tcPr>
            <w:tcW w:w="2979" w:type="pct"/>
          </w:tcPr>
          <w:p w14:paraId="519FCB08" w14:textId="68D65C3F" w:rsidR="000E1768" w:rsidRPr="007944E1" w:rsidRDefault="004F7B7F" w:rsidP="000B3532">
            <w:pPr>
              <w:jc w:val="center"/>
              <w:rPr>
                <w:rFonts w:ascii="Times New Roman" w:eastAsia="Yu Gothic" w:hAnsi="Times New Roman" w:cs="Times New Roman"/>
                <w:b/>
                <w:sz w:val="26"/>
                <w:szCs w:val="26"/>
              </w:rPr>
            </w:pPr>
            <w:r w:rsidRPr="007944E1">
              <w:rPr>
                <w:rFonts w:ascii="Times New Roman" w:eastAsia="Yu Gothic" w:hAnsi="Times New Roman" w:cs="Times New Roman"/>
                <w:b/>
                <w:noProof/>
                <w:sz w:val="26"/>
                <w:szCs w:val="26"/>
                <w:lang w:val="en-US" w:eastAsia="en-US"/>
              </w:rPr>
              <mc:AlternateContent>
                <mc:Choice Requires="wps">
                  <w:drawing>
                    <wp:anchor distT="0" distB="0" distL="114300" distR="114300" simplePos="0" relativeHeight="251655680" behindDoc="0" locked="0" layoutInCell="1" allowOverlap="1" wp14:anchorId="029DD42D" wp14:editId="321FBA6A">
                      <wp:simplePos x="0" y="0"/>
                      <wp:positionH relativeFrom="column">
                        <wp:posOffset>1677670</wp:posOffset>
                      </wp:positionH>
                      <wp:positionV relativeFrom="paragraph">
                        <wp:posOffset>441960</wp:posOffset>
                      </wp:positionV>
                      <wp:extent cx="2200275" cy="0"/>
                      <wp:effectExtent l="0" t="0" r="0" b="0"/>
                      <wp:wrapNone/>
                      <wp:docPr id="1825415317" name="Straight Connector 3"/>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DACE3"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32.1pt,34.8pt" to="305.3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" strokecolor="black [3200]" strokeweight=".5pt">
                      <v:stroke joinstyle="miter"/>
                    </v:line>
                  </w:pict>
                </mc:Fallback>
              </mc:AlternateContent>
            </w:r>
            <w:r w:rsidR="000E1768" w:rsidRPr="007944E1">
              <w:rPr>
                <w:rFonts w:ascii="Times New Roman" w:eastAsia="Yu Gothic" w:hAnsi="Times New Roman" w:cs="Times New Roman"/>
                <w:b/>
                <w:sz w:val="26"/>
                <w:szCs w:val="26"/>
              </w:rPr>
              <w:t>CỘNG HÒA XÃ HỘI CHỦ NGHĨA VIỆT NAM</w:t>
            </w:r>
            <w:r w:rsidR="000E1768" w:rsidRPr="007944E1">
              <w:rPr>
                <w:rFonts w:ascii="Times New Roman" w:eastAsia="Yu Gothic" w:hAnsi="Times New Roman" w:cs="Times New Roman"/>
                <w:b/>
                <w:sz w:val="26"/>
                <w:szCs w:val="26"/>
              </w:rPr>
              <w:br/>
            </w:r>
            <w:r w:rsidR="000E1768" w:rsidRPr="007944E1">
              <w:rPr>
                <w:rFonts w:ascii="Times New Roman" w:eastAsia="Yu Gothic" w:hAnsi="Times New Roman" w:cs="Times New Roman"/>
                <w:b/>
                <w:sz w:val="28"/>
                <w:szCs w:val="28"/>
              </w:rPr>
              <w:t>Độc lập - Tự do - Hạnh phúc</w:t>
            </w:r>
            <w:r w:rsidR="000E1768" w:rsidRPr="007944E1">
              <w:rPr>
                <w:rFonts w:ascii="Times New Roman" w:eastAsia="Yu Gothic" w:hAnsi="Times New Roman" w:cs="Times New Roman"/>
                <w:b/>
                <w:sz w:val="26"/>
                <w:szCs w:val="26"/>
              </w:rPr>
              <w:t xml:space="preserve"> </w:t>
            </w:r>
            <w:r w:rsidR="000E1768" w:rsidRPr="007944E1">
              <w:rPr>
                <w:rFonts w:ascii="Times New Roman" w:eastAsia="Yu Gothic" w:hAnsi="Times New Roman" w:cs="Times New Roman"/>
                <w:b/>
                <w:sz w:val="26"/>
                <w:szCs w:val="26"/>
              </w:rPr>
              <w:br/>
            </w:r>
          </w:p>
        </w:tc>
      </w:tr>
      <w:tr w:rsidR="000E1768" w:rsidRPr="007944E1" w14:paraId="34915F41" w14:textId="77777777" w:rsidTr="00BA7716">
        <w:trPr>
          <w:trHeight w:val="366"/>
        </w:trPr>
        <w:tc>
          <w:tcPr>
            <w:tcW w:w="2021" w:type="pct"/>
          </w:tcPr>
          <w:p w14:paraId="0B35BAFB" w14:textId="77777777" w:rsidR="000E1768" w:rsidRPr="007944E1" w:rsidRDefault="000E1768" w:rsidP="000B3532">
            <w:pPr>
              <w:jc w:val="center"/>
              <w:rPr>
                <w:rFonts w:ascii="Times New Roman" w:eastAsia="Yu Gothic" w:hAnsi="Times New Roman" w:cs="Times New Roman"/>
                <w:sz w:val="26"/>
                <w:szCs w:val="26"/>
              </w:rPr>
            </w:pPr>
          </w:p>
        </w:tc>
        <w:tc>
          <w:tcPr>
            <w:tcW w:w="2979" w:type="pct"/>
          </w:tcPr>
          <w:p w14:paraId="2752F518" w14:textId="0CE6FA79" w:rsidR="000E1768" w:rsidRPr="007944E1" w:rsidRDefault="007944E1" w:rsidP="007C51CB">
            <w:pPr>
              <w:jc w:val="center"/>
              <w:rPr>
                <w:rFonts w:ascii="Times New Roman" w:eastAsia="Yu Gothic" w:hAnsi="Times New Roman" w:cs="Times New Roman"/>
                <w:i/>
                <w:sz w:val="26"/>
                <w:szCs w:val="26"/>
              </w:rPr>
            </w:pPr>
            <w:r w:rsidRPr="007944E1">
              <w:rPr>
                <w:rFonts w:ascii="Times New Roman" w:eastAsia="Yu Gothic" w:hAnsi="Times New Roman" w:cs="Times New Roman"/>
                <w:i/>
                <w:iCs/>
                <w:sz w:val="26"/>
                <w:szCs w:val="26"/>
              </w:rPr>
              <w:t>Quảng Ngãi</w:t>
            </w:r>
            <w:r w:rsidR="000E1768" w:rsidRPr="007944E1">
              <w:rPr>
                <w:rFonts w:ascii="Times New Roman" w:eastAsia="Yu Gothic" w:hAnsi="Times New Roman" w:cs="Times New Roman"/>
                <w:i/>
                <w:iCs/>
                <w:sz w:val="26"/>
                <w:szCs w:val="26"/>
              </w:rPr>
              <w:t xml:space="preserve">, ngày </w:t>
            </w:r>
            <w:r w:rsidR="003B74D9" w:rsidRPr="007944E1">
              <w:rPr>
                <w:rFonts w:ascii="Times New Roman" w:eastAsia="Yu Gothic" w:hAnsi="Times New Roman" w:cs="Times New Roman"/>
                <w:i/>
                <w:iCs/>
                <w:sz w:val="26"/>
                <w:szCs w:val="26"/>
              </w:rPr>
              <w:t xml:space="preserve"> </w:t>
            </w:r>
            <w:r w:rsidR="00FC6D9F" w:rsidRPr="007944E1">
              <w:rPr>
                <w:rFonts w:ascii="Times New Roman" w:eastAsia="Yu Gothic" w:hAnsi="Times New Roman" w:cs="Times New Roman"/>
                <w:i/>
                <w:iCs/>
                <w:sz w:val="26"/>
                <w:szCs w:val="26"/>
              </w:rPr>
              <w:t xml:space="preserve">   </w:t>
            </w:r>
            <w:r w:rsidR="003B74D9" w:rsidRPr="007944E1">
              <w:rPr>
                <w:rFonts w:ascii="Times New Roman" w:eastAsia="Yu Gothic" w:hAnsi="Times New Roman" w:cs="Times New Roman"/>
                <w:i/>
                <w:iCs/>
                <w:sz w:val="26"/>
                <w:szCs w:val="26"/>
              </w:rPr>
              <w:t xml:space="preserve"> </w:t>
            </w:r>
            <w:r w:rsidR="000E1768" w:rsidRPr="007944E1">
              <w:rPr>
                <w:rFonts w:ascii="Times New Roman" w:eastAsia="Yu Gothic" w:hAnsi="Times New Roman" w:cs="Times New Roman"/>
                <w:i/>
                <w:iCs/>
                <w:sz w:val="26"/>
                <w:szCs w:val="26"/>
              </w:rPr>
              <w:t xml:space="preserve"> tháng </w:t>
            </w:r>
            <w:r w:rsidRPr="007944E1">
              <w:rPr>
                <w:rFonts w:ascii="Times New Roman" w:eastAsia="Yu Gothic" w:hAnsi="Times New Roman" w:cs="Times New Roman"/>
                <w:i/>
                <w:iCs/>
                <w:sz w:val="26"/>
                <w:szCs w:val="26"/>
              </w:rPr>
              <w:t>12</w:t>
            </w:r>
            <w:r w:rsidR="000E1768" w:rsidRPr="007944E1">
              <w:rPr>
                <w:rFonts w:ascii="Times New Roman" w:eastAsia="Yu Gothic" w:hAnsi="Times New Roman" w:cs="Times New Roman"/>
                <w:i/>
                <w:iCs/>
                <w:sz w:val="26"/>
                <w:szCs w:val="26"/>
              </w:rPr>
              <w:t xml:space="preserve"> năm </w:t>
            </w:r>
            <w:r w:rsidR="000B3532" w:rsidRPr="007944E1">
              <w:rPr>
                <w:rFonts w:ascii="Times New Roman" w:eastAsia="Yu Gothic" w:hAnsi="Times New Roman" w:cs="Times New Roman"/>
                <w:i/>
                <w:iCs/>
                <w:sz w:val="26"/>
                <w:szCs w:val="26"/>
              </w:rPr>
              <w:t>2025</w:t>
            </w:r>
          </w:p>
        </w:tc>
      </w:tr>
    </w:tbl>
    <w:p w14:paraId="6E5C88C3" w14:textId="77777777" w:rsidR="00162399" w:rsidRPr="007944E1" w:rsidRDefault="00162399" w:rsidP="000B3532">
      <w:pPr>
        <w:jc w:val="center"/>
        <w:rPr>
          <w:rFonts w:ascii="Times New Roman" w:eastAsia="Yu Gothic" w:hAnsi="Times New Roman" w:cs="Times New Roman"/>
          <w:b/>
          <w:bCs/>
          <w:sz w:val="26"/>
          <w:szCs w:val="26"/>
        </w:rPr>
      </w:pPr>
    </w:p>
    <w:p w14:paraId="316F3B6A" w14:textId="198AB819" w:rsidR="00AD4F78" w:rsidRPr="003A0C4D" w:rsidRDefault="00AD4F78" w:rsidP="007944E1">
      <w:pPr>
        <w:spacing w:line="240" w:lineRule="atLeast"/>
        <w:jc w:val="center"/>
        <w:rPr>
          <w:rFonts w:ascii="Times New Roman" w:eastAsia="Yu Gothic" w:hAnsi="Times New Roman" w:cs="Times New Roman"/>
          <w:b/>
          <w:bCs/>
          <w:sz w:val="26"/>
          <w:szCs w:val="26"/>
        </w:rPr>
      </w:pPr>
      <w:r w:rsidRPr="00AD4F78">
        <w:rPr>
          <w:rFonts w:ascii="Times New Roman" w:eastAsia="Yu Gothic" w:hAnsi="Times New Roman" w:cs="Times New Roman"/>
          <w:b/>
          <w:bCs/>
          <w:sz w:val="26"/>
          <w:szCs w:val="26"/>
        </w:rPr>
        <w:t xml:space="preserve">BẢN SO SÁNH, THUYẾT MINH NỘI DUNG DỰ THẢO </w:t>
      </w:r>
      <w:r w:rsidR="003A0C4D" w:rsidRPr="003A0C4D">
        <w:rPr>
          <w:rFonts w:ascii="Times New Roman" w:eastAsia="Yu Gothic" w:hAnsi="Times New Roman" w:cs="Times New Roman"/>
          <w:b/>
          <w:bCs/>
          <w:sz w:val="26"/>
          <w:szCs w:val="26"/>
        </w:rPr>
        <w:t>QUYẾT ĐỊNH</w:t>
      </w:r>
    </w:p>
    <w:p w14:paraId="618007FD" w14:textId="26887DE1" w:rsidR="007944E1" w:rsidRPr="007944E1" w:rsidRDefault="003A0C4D" w:rsidP="007944E1">
      <w:pPr>
        <w:spacing w:line="240" w:lineRule="atLeast"/>
        <w:jc w:val="center"/>
        <w:rPr>
          <w:rFonts w:ascii="Times New Roman" w:hAnsi="Times New Roman" w:cs="Times New Roman"/>
          <w:b/>
          <w:sz w:val="28"/>
          <w:szCs w:val="28"/>
          <w:lang w:val="nl-NL"/>
        </w:rPr>
      </w:pPr>
      <w:r>
        <w:rPr>
          <w:rFonts w:ascii="Times New Roman" w:hAnsi="Times New Roman" w:cs="Times New Roman"/>
          <w:b/>
          <w:sz w:val="28"/>
          <w:szCs w:val="28"/>
          <w:lang w:val="en-US"/>
        </w:rPr>
        <w:t>B</w:t>
      </w:r>
      <w:r w:rsidR="00F7486A" w:rsidRPr="007944E1">
        <w:rPr>
          <w:rFonts w:ascii="Times New Roman" w:hAnsi="Times New Roman" w:cs="Times New Roman"/>
          <w:b/>
          <w:sz w:val="28"/>
          <w:szCs w:val="28"/>
        </w:rPr>
        <w:t xml:space="preserve">an hành </w:t>
      </w:r>
      <w:r w:rsidR="007944E1" w:rsidRPr="007944E1">
        <w:rPr>
          <w:rStyle w:val="fontstyle01"/>
        </w:rPr>
        <w:t xml:space="preserve">Quy chế </w:t>
      </w:r>
      <w:r w:rsidR="007944E1" w:rsidRPr="007944E1">
        <w:rPr>
          <w:rFonts w:ascii="Times New Roman" w:hAnsi="Times New Roman" w:cs="Times New Roman"/>
          <w:b/>
          <w:sz w:val="28"/>
          <w:szCs w:val="28"/>
          <w:lang w:val="nl-NL"/>
        </w:rPr>
        <w:t>phối hợp về xây dựng cơ sở dữ liệu, chia sẻ,</w:t>
      </w:r>
    </w:p>
    <w:p w14:paraId="07BF6B9A" w14:textId="77777777" w:rsidR="007944E1" w:rsidRPr="007944E1" w:rsidRDefault="007944E1" w:rsidP="007944E1">
      <w:pPr>
        <w:spacing w:line="240" w:lineRule="atLeast"/>
        <w:jc w:val="center"/>
        <w:rPr>
          <w:rFonts w:ascii="Times New Roman" w:hAnsi="Times New Roman" w:cs="Times New Roman"/>
          <w:b/>
          <w:sz w:val="28"/>
          <w:szCs w:val="28"/>
          <w:lang w:val="nl-NL"/>
        </w:rPr>
      </w:pPr>
      <w:r w:rsidRPr="007944E1">
        <w:rPr>
          <w:rFonts w:ascii="Times New Roman" w:hAnsi="Times New Roman" w:cs="Times New Roman"/>
          <w:b/>
          <w:sz w:val="28"/>
          <w:szCs w:val="28"/>
          <w:lang w:val="nl-NL"/>
        </w:rPr>
        <w:t xml:space="preserve"> cung cấp thông tin, dữ liệu về nhà ở và thị trường bất động sản</w:t>
      </w:r>
    </w:p>
    <w:p w14:paraId="558F9BA1" w14:textId="77777777" w:rsidR="007944E1" w:rsidRPr="007944E1" w:rsidRDefault="007944E1" w:rsidP="007944E1">
      <w:pPr>
        <w:spacing w:line="240" w:lineRule="atLeast"/>
        <w:jc w:val="center"/>
        <w:rPr>
          <w:rFonts w:ascii="Times New Roman" w:hAnsi="Times New Roman" w:cs="Times New Roman"/>
          <w:b/>
          <w:bCs/>
          <w:sz w:val="28"/>
          <w:szCs w:val="28"/>
          <w:lang w:val="nl-NL"/>
        </w:rPr>
      </w:pPr>
      <w:r w:rsidRPr="007944E1">
        <w:rPr>
          <w:rFonts w:ascii="Times New Roman" w:hAnsi="Times New Roman" w:cs="Times New Roman"/>
          <w:b/>
          <w:sz w:val="28"/>
          <w:szCs w:val="28"/>
          <w:lang w:val="nl-NL"/>
        </w:rPr>
        <w:t xml:space="preserve"> trên địa bàn tỉnh Quảng Ngãi</w:t>
      </w:r>
      <w:r w:rsidRPr="007944E1">
        <w:rPr>
          <w:rFonts w:ascii="Times New Roman" w:hAnsi="Times New Roman" w:cs="Times New Roman"/>
          <w:b/>
          <w:bCs/>
          <w:sz w:val="28"/>
          <w:szCs w:val="28"/>
        </w:rPr>
        <w:t xml:space="preserve"> </w:t>
      </w:r>
    </w:p>
    <w:p w14:paraId="144F6ADD" w14:textId="01526189" w:rsidR="00FC6D9F" w:rsidRPr="007944E1" w:rsidRDefault="00FC6D9F" w:rsidP="007944E1">
      <w:pPr>
        <w:jc w:val="center"/>
        <w:rPr>
          <w:rFonts w:ascii="Times New Roman" w:hAnsi="Times New Roman" w:cs="Times New Roman"/>
          <w:b/>
          <w:sz w:val="26"/>
          <w:szCs w:val="26"/>
          <w:lang w:val="en-US"/>
        </w:rPr>
      </w:pPr>
      <w:r w:rsidRPr="007944E1">
        <w:rPr>
          <w:rFonts w:ascii="Times New Roman" w:hAnsi="Times New Roman" w:cs="Times New Roman"/>
          <w:b/>
          <w:noProof/>
          <w:sz w:val="26"/>
          <w:szCs w:val="26"/>
          <w:lang w:val="en-US"/>
        </w:rPr>
        <w:drawing>
          <wp:inline distT="0" distB="0" distL="0" distR="0" wp14:anchorId="3A979705" wp14:editId="12FA358A">
            <wp:extent cx="956945"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6350"/>
                    </a:xfrm>
                    <a:prstGeom prst="rect">
                      <a:avLst/>
                    </a:prstGeom>
                    <a:noFill/>
                  </pic:spPr>
                </pic:pic>
              </a:graphicData>
            </a:graphic>
          </wp:inline>
        </w:drawing>
      </w:r>
    </w:p>
    <w:p w14:paraId="6F450CCC" w14:textId="77777777" w:rsidR="00FC6D9F" w:rsidRPr="007944E1" w:rsidRDefault="00FC6D9F" w:rsidP="00FC6D9F">
      <w:pPr>
        <w:spacing w:before="120"/>
        <w:jc w:val="center"/>
        <w:rPr>
          <w:rFonts w:ascii="Times New Roman" w:eastAsia="Yu Gothic" w:hAnsi="Times New Roman" w:cs="Times New Roman"/>
          <w:b/>
          <w:bCs/>
          <w:sz w:val="26"/>
          <w:szCs w:val="26"/>
          <w:lang w:val="en-US"/>
        </w:rPr>
      </w:pPr>
    </w:p>
    <w:tbl>
      <w:tblPr>
        <w:tblOverlap w:val="never"/>
        <w:tblW w:w="4860" w:type="pct"/>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821"/>
        <w:gridCol w:w="3682"/>
        <w:gridCol w:w="3697"/>
        <w:gridCol w:w="2970"/>
      </w:tblGrid>
      <w:tr w:rsidR="00651BBE" w:rsidRPr="007944E1" w14:paraId="209B4BDB" w14:textId="77777777" w:rsidTr="001F22D7">
        <w:trPr>
          <w:tblHeader/>
        </w:trPr>
        <w:tc>
          <w:tcPr>
            <w:tcW w:w="2647" w:type="pct"/>
            <w:gridSpan w:val="2"/>
          </w:tcPr>
          <w:p w14:paraId="48073EBD" w14:textId="1F90EF89" w:rsidR="00651BBE" w:rsidRDefault="00651BBE" w:rsidP="00533617">
            <w:pPr>
              <w:ind w:left="113" w:right="113"/>
              <w:jc w:val="center"/>
              <w:rPr>
                <w:rFonts w:ascii="Times New Roman" w:hAnsi="Times New Roman" w:cs="Times New Roman"/>
                <w:b/>
                <w:sz w:val="26"/>
                <w:szCs w:val="26"/>
                <w:lang w:val="en-US"/>
              </w:rPr>
            </w:pPr>
            <w:r>
              <w:rPr>
                <w:rFonts w:ascii="Times New Roman" w:hAnsi="Times New Roman" w:cs="Times New Roman"/>
                <w:b/>
                <w:sz w:val="26"/>
                <w:szCs w:val="26"/>
                <w:lang w:val="en-US"/>
              </w:rPr>
              <w:t>Văn bản bãi bỏ</w:t>
            </w:r>
          </w:p>
        </w:tc>
        <w:tc>
          <w:tcPr>
            <w:tcW w:w="1304" w:type="pct"/>
            <w:vMerge w:val="restart"/>
            <w:vAlign w:val="center"/>
          </w:tcPr>
          <w:p w14:paraId="58FEA5D6" w14:textId="640EAD0C" w:rsidR="00651BBE" w:rsidRPr="007944E1" w:rsidRDefault="00651BBE" w:rsidP="00533617">
            <w:pPr>
              <w:ind w:left="113" w:right="113"/>
              <w:jc w:val="center"/>
              <w:rPr>
                <w:rFonts w:ascii="Times New Roman" w:hAnsi="Times New Roman" w:cs="Times New Roman"/>
                <w:b/>
                <w:sz w:val="26"/>
                <w:szCs w:val="26"/>
              </w:rPr>
            </w:pPr>
            <w:r w:rsidRPr="007944E1">
              <w:rPr>
                <w:rFonts w:ascii="Times New Roman" w:hAnsi="Times New Roman" w:cs="Times New Roman"/>
                <w:b/>
                <w:sz w:val="26"/>
                <w:szCs w:val="26"/>
              </w:rPr>
              <w:t xml:space="preserve">Dự thảo </w:t>
            </w:r>
            <w:r w:rsidRPr="00F52462">
              <w:rPr>
                <w:rFonts w:ascii="Times New Roman" w:hAnsi="Times New Roman" w:cs="Times New Roman"/>
                <w:b/>
                <w:sz w:val="26"/>
                <w:szCs w:val="26"/>
              </w:rPr>
              <w:t xml:space="preserve">Quy chế kèm theo </w:t>
            </w:r>
            <w:r w:rsidRPr="007944E1">
              <w:rPr>
                <w:rFonts w:ascii="Times New Roman" w:hAnsi="Times New Roman" w:cs="Times New Roman"/>
                <w:b/>
                <w:sz w:val="26"/>
                <w:szCs w:val="26"/>
              </w:rPr>
              <w:t>Quy</w:t>
            </w:r>
            <w:r w:rsidRPr="00F52462">
              <w:rPr>
                <w:rFonts w:ascii="Times New Roman" w:hAnsi="Times New Roman" w:cs="Times New Roman"/>
                <w:b/>
                <w:sz w:val="26"/>
                <w:szCs w:val="26"/>
              </w:rPr>
              <w:t>ết</w:t>
            </w:r>
            <w:r w:rsidRPr="007944E1">
              <w:rPr>
                <w:rFonts w:ascii="Times New Roman" w:hAnsi="Times New Roman" w:cs="Times New Roman"/>
                <w:b/>
                <w:sz w:val="26"/>
                <w:szCs w:val="26"/>
              </w:rPr>
              <w:t xml:space="preserve"> định </w:t>
            </w:r>
          </w:p>
        </w:tc>
        <w:tc>
          <w:tcPr>
            <w:tcW w:w="1048" w:type="pct"/>
            <w:vMerge w:val="restart"/>
            <w:vAlign w:val="center"/>
          </w:tcPr>
          <w:p w14:paraId="3C2CE007" w14:textId="156F2D19" w:rsidR="00651BBE" w:rsidRPr="007944E1" w:rsidRDefault="00651BBE" w:rsidP="00533617">
            <w:pPr>
              <w:ind w:left="113" w:right="113"/>
              <w:jc w:val="center"/>
              <w:rPr>
                <w:rFonts w:ascii="Times New Roman" w:hAnsi="Times New Roman" w:cs="Times New Roman"/>
                <w:b/>
                <w:sz w:val="26"/>
                <w:szCs w:val="26"/>
              </w:rPr>
            </w:pPr>
            <w:r w:rsidRPr="007944E1">
              <w:rPr>
                <w:rFonts w:ascii="Times New Roman" w:hAnsi="Times New Roman" w:cs="Times New Roman"/>
                <w:b/>
                <w:sz w:val="26"/>
                <w:szCs w:val="26"/>
              </w:rPr>
              <w:t>Thuyết minh</w:t>
            </w:r>
          </w:p>
        </w:tc>
      </w:tr>
      <w:tr w:rsidR="00651BBE" w:rsidRPr="007944E1" w14:paraId="03D6BA56" w14:textId="77777777" w:rsidTr="001F22D7">
        <w:trPr>
          <w:tblHeader/>
        </w:trPr>
        <w:tc>
          <w:tcPr>
            <w:tcW w:w="1348" w:type="pct"/>
          </w:tcPr>
          <w:p w14:paraId="6AC5E455" w14:textId="5A4DDB8B" w:rsidR="00651BBE" w:rsidRPr="00651BBE" w:rsidRDefault="00651BBE" w:rsidP="00533617">
            <w:pPr>
              <w:ind w:left="113" w:right="113"/>
              <w:jc w:val="center"/>
              <w:rPr>
                <w:rFonts w:ascii="Times New Roman" w:hAnsi="Times New Roman" w:cs="Times New Roman"/>
                <w:b/>
                <w:sz w:val="26"/>
                <w:szCs w:val="26"/>
              </w:rPr>
            </w:pPr>
            <w:r w:rsidRPr="00651BBE">
              <w:rPr>
                <w:rFonts w:ascii="Times New Roman" w:hAnsi="Times New Roman" w:cs="Times New Roman"/>
                <w:b/>
                <w:sz w:val="26"/>
                <w:szCs w:val="26"/>
              </w:rPr>
              <w:t>Quyết định số 40/2023/QĐ-UBND của UBND tỉnh KonTum</w:t>
            </w:r>
          </w:p>
        </w:tc>
        <w:tc>
          <w:tcPr>
            <w:tcW w:w="1299" w:type="pct"/>
          </w:tcPr>
          <w:p w14:paraId="4EFF27A5" w14:textId="58648F13" w:rsidR="00651BBE" w:rsidRPr="00651BBE" w:rsidRDefault="00651BBE" w:rsidP="00533617">
            <w:pPr>
              <w:ind w:left="113" w:right="113"/>
              <w:jc w:val="center"/>
              <w:rPr>
                <w:rFonts w:ascii="Times New Roman" w:hAnsi="Times New Roman" w:cs="Times New Roman"/>
                <w:b/>
                <w:sz w:val="26"/>
                <w:szCs w:val="26"/>
              </w:rPr>
            </w:pPr>
            <w:r w:rsidRPr="00651BBE">
              <w:rPr>
                <w:rFonts w:ascii="Times New Roman" w:hAnsi="Times New Roman" w:cs="Times New Roman"/>
                <w:b/>
                <w:sz w:val="26"/>
                <w:szCs w:val="26"/>
              </w:rPr>
              <w:t>Quyết định số 58/2024/QĐ-UBND của UBND tỉnh Quảng Ngãi</w:t>
            </w:r>
          </w:p>
        </w:tc>
        <w:tc>
          <w:tcPr>
            <w:tcW w:w="1304" w:type="pct"/>
            <w:vMerge/>
            <w:vAlign w:val="center"/>
          </w:tcPr>
          <w:p w14:paraId="447FBAF1" w14:textId="17FD1B58" w:rsidR="00651BBE" w:rsidRPr="00F52462" w:rsidRDefault="00651BBE" w:rsidP="00533617">
            <w:pPr>
              <w:ind w:left="113" w:right="113"/>
              <w:jc w:val="center"/>
              <w:rPr>
                <w:rFonts w:ascii="Times New Roman" w:eastAsia="Yu Gothic" w:hAnsi="Times New Roman" w:cs="Times New Roman"/>
                <w:b/>
                <w:bCs/>
                <w:sz w:val="26"/>
                <w:szCs w:val="26"/>
              </w:rPr>
            </w:pPr>
          </w:p>
        </w:tc>
        <w:tc>
          <w:tcPr>
            <w:tcW w:w="1048" w:type="pct"/>
            <w:vMerge/>
            <w:vAlign w:val="center"/>
          </w:tcPr>
          <w:p w14:paraId="04AD34FE" w14:textId="70EB7EDF" w:rsidR="00651BBE" w:rsidRPr="007944E1" w:rsidRDefault="00651BBE" w:rsidP="00533617">
            <w:pPr>
              <w:ind w:left="113" w:right="113"/>
              <w:jc w:val="center"/>
              <w:rPr>
                <w:rFonts w:ascii="Times New Roman" w:eastAsia="Yu Gothic" w:hAnsi="Times New Roman" w:cs="Times New Roman"/>
                <w:b/>
                <w:bCs/>
                <w:sz w:val="26"/>
                <w:szCs w:val="26"/>
              </w:rPr>
            </w:pPr>
          </w:p>
        </w:tc>
      </w:tr>
      <w:tr w:rsidR="005F7AE3" w:rsidRPr="007944E1" w14:paraId="63E225F5" w14:textId="77777777" w:rsidTr="001F22D7">
        <w:tc>
          <w:tcPr>
            <w:tcW w:w="1348" w:type="pct"/>
          </w:tcPr>
          <w:p w14:paraId="7A25202B" w14:textId="77777777" w:rsidR="00452A08" w:rsidRPr="00452A08" w:rsidRDefault="00452A08" w:rsidP="00533617">
            <w:pPr>
              <w:ind w:left="113" w:right="113"/>
              <w:jc w:val="both"/>
              <w:rPr>
                <w:rFonts w:ascii="Times New Roman" w:hAnsi="Times New Roman" w:cs="Times New Roman"/>
                <w:b/>
                <w:sz w:val="26"/>
                <w:szCs w:val="26"/>
              </w:rPr>
            </w:pPr>
            <w:r w:rsidRPr="00452A08">
              <w:rPr>
                <w:rFonts w:ascii="Times New Roman" w:hAnsi="Times New Roman" w:cs="Times New Roman"/>
                <w:b/>
                <w:sz w:val="26"/>
                <w:szCs w:val="26"/>
              </w:rPr>
              <w:t>Điều 1. Phạm vi điều chỉnh</w:t>
            </w:r>
          </w:p>
          <w:p w14:paraId="7D501BA3" w14:textId="77777777" w:rsidR="00452A08" w:rsidRPr="00452A08" w:rsidRDefault="00452A08" w:rsidP="00533617">
            <w:pPr>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Quy chế này quy định về phối hợp xây dựng, duy trì hệ thống thông tin, chia sẻ, cung cấp thông tin, dữ liệu về nhà ở và thị trường bất động sản trên địa bàn tỉnh Kon Tum.</w:t>
            </w:r>
          </w:p>
          <w:p w14:paraId="4CD5EADC" w14:textId="77777777" w:rsidR="00F52462" w:rsidRPr="00452A08" w:rsidRDefault="00F52462" w:rsidP="00533617">
            <w:pPr>
              <w:ind w:left="113" w:right="113"/>
              <w:jc w:val="both"/>
              <w:rPr>
                <w:rFonts w:ascii="Times New Roman" w:hAnsi="Times New Roman" w:cs="Times New Roman"/>
                <w:bCs/>
                <w:sz w:val="26"/>
                <w:szCs w:val="26"/>
              </w:rPr>
            </w:pPr>
          </w:p>
        </w:tc>
        <w:tc>
          <w:tcPr>
            <w:tcW w:w="1299" w:type="pct"/>
          </w:tcPr>
          <w:p w14:paraId="1286CBD8" w14:textId="77777777" w:rsidR="00651BBE" w:rsidRPr="00651BBE" w:rsidRDefault="00651BBE" w:rsidP="00533617">
            <w:pPr>
              <w:ind w:left="113" w:right="113"/>
              <w:jc w:val="both"/>
              <w:rPr>
                <w:rFonts w:ascii="Times New Roman" w:hAnsi="Times New Roman" w:cs="Times New Roman"/>
                <w:b/>
                <w:bCs/>
                <w:sz w:val="26"/>
                <w:szCs w:val="26"/>
              </w:rPr>
            </w:pPr>
            <w:bookmarkStart w:id="0" w:name="dieu_1_1"/>
            <w:r w:rsidRPr="00651BBE">
              <w:rPr>
                <w:rFonts w:ascii="Times New Roman" w:hAnsi="Times New Roman" w:cs="Times New Roman"/>
                <w:b/>
                <w:bCs/>
                <w:sz w:val="26"/>
                <w:szCs w:val="26"/>
              </w:rPr>
              <w:t>Điều 1. Phạm vi điều chỉnh</w:t>
            </w:r>
            <w:bookmarkEnd w:id="0"/>
          </w:p>
          <w:p w14:paraId="5846D9EF" w14:textId="77777777" w:rsidR="00651BBE" w:rsidRPr="00651BBE" w:rsidRDefault="00651BBE" w:rsidP="00533617">
            <w:pPr>
              <w:ind w:left="113" w:right="113"/>
              <w:jc w:val="both"/>
              <w:rPr>
                <w:rFonts w:ascii="Times New Roman" w:hAnsi="Times New Roman" w:cs="Times New Roman"/>
                <w:sz w:val="26"/>
                <w:szCs w:val="26"/>
              </w:rPr>
            </w:pPr>
            <w:r w:rsidRPr="00651BBE">
              <w:rPr>
                <w:rFonts w:ascii="Times New Roman" w:hAnsi="Times New Roman" w:cs="Times New Roman"/>
                <w:sz w:val="26"/>
                <w:szCs w:val="26"/>
                <w:lang w:val="fr-FR"/>
              </w:rPr>
              <w:t xml:space="preserve">1. </w:t>
            </w:r>
            <w:r w:rsidRPr="00651BBE">
              <w:rPr>
                <w:rFonts w:ascii="Times New Roman" w:hAnsi="Times New Roman" w:cs="Times New Roman"/>
                <w:sz w:val="26"/>
                <w:szCs w:val="26"/>
              </w:rPr>
              <w:t xml:space="preserve">Quy chế này quy định phối hợp trong việc </w:t>
            </w:r>
            <w:r w:rsidRPr="00651BBE">
              <w:rPr>
                <w:rFonts w:ascii="Times New Roman" w:hAnsi="Times New Roman" w:cs="Times New Roman"/>
                <w:sz w:val="26"/>
                <w:szCs w:val="26"/>
                <w:lang w:val="nl-NL"/>
              </w:rPr>
              <w:t>xây dựng cơ sở dữ liệu, chia sẻ, cung cấp thông tin, dữ liệu về nhà ở và thị trường bất động sản trên địa bàn tỉnh Quảng Ngãi</w:t>
            </w:r>
            <w:r w:rsidRPr="00651BBE">
              <w:rPr>
                <w:rFonts w:ascii="Times New Roman" w:hAnsi="Times New Roman" w:cs="Times New Roman"/>
                <w:sz w:val="26"/>
                <w:szCs w:val="26"/>
              </w:rPr>
              <w:t>.</w:t>
            </w:r>
          </w:p>
          <w:p w14:paraId="31239611" w14:textId="77777777" w:rsidR="00651BBE" w:rsidRPr="00651BBE" w:rsidRDefault="00651BBE" w:rsidP="00533617">
            <w:pPr>
              <w:ind w:left="113" w:right="113"/>
              <w:jc w:val="both"/>
              <w:rPr>
                <w:rFonts w:ascii="Times New Roman" w:hAnsi="Times New Roman" w:cs="Times New Roman"/>
                <w:sz w:val="26"/>
                <w:szCs w:val="26"/>
              </w:rPr>
            </w:pPr>
            <w:r w:rsidRPr="00651BBE">
              <w:rPr>
                <w:rFonts w:ascii="Times New Roman" w:hAnsi="Times New Roman" w:cs="Times New Roman"/>
                <w:sz w:val="26"/>
                <w:szCs w:val="26"/>
              </w:rPr>
              <w:t>2. Các thông tin, dữ liệu cần chia sẻ, cung cấp theo Quy chế này theo quy định tại Điều 6, Điều 8, Điều 9 Nghị định số 94/2024/NĐ-CP ngày 24 tháng 7 năm 2024 của Chính phủ quy định chi tiết một số điều của </w:t>
            </w:r>
            <w:hyperlink r:id="rId7" w:tgtFrame="_blank" w:history="1">
              <w:r w:rsidRPr="00651BBE">
                <w:rPr>
                  <w:rStyle w:val="Hyperlink"/>
                  <w:rFonts w:ascii="Times New Roman" w:hAnsi="Times New Roman" w:cs="Times New Roman"/>
                  <w:sz w:val="26"/>
                  <w:szCs w:val="26"/>
                </w:rPr>
                <w:t>Luật Kinh doanh bất động sản</w:t>
              </w:r>
            </w:hyperlink>
            <w:r w:rsidRPr="00651BBE">
              <w:rPr>
                <w:rFonts w:ascii="Times New Roman" w:hAnsi="Times New Roman" w:cs="Times New Roman"/>
                <w:sz w:val="26"/>
                <w:szCs w:val="26"/>
              </w:rPr>
              <w:t xml:space="preserve"> về xây dựng và quản lý hệ thống thông tin, cơ sở dữ liệu về </w:t>
            </w:r>
            <w:r w:rsidRPr="00651BBE">
              <w:rPr>
                <w:rFonts w:ascii="Times New Roman" w:hAnsi="Times New Roman" w:cs="Times New Roman"/>
                <w:sz w:val="26"/>
                <w:szCs w:val="26"/>
              </w:rPr>
              <w:lastRenderedPageBreak/>
              <w:t>nhà ở và thị trường bất động sản.</w:t>
            </w:r>
          </w:p>
          <w:p w14:paraId="0B9E4681" w14:textId="77777777" w:rsidR="00F52462" w:rsidRPr="00651BBE" w:rsidRDefault="00F52462" w:rsidP="00533617">
            <w:pPr>
              <w:ind w:left="113" w:right="113"/>
              <w:jc w:val="both"/>
              <w:rPr>
                <w:rFonts w:ascii="Times New Roman" w:hAnsi="Times New Roman" w:cs="Times New Roman"/>
                <w:sz w:val="26"/>
                <w:szCs w:val="26"/>
              </w:rPr>
            </w:pPr>
          </w:p>
        </w:tc>
        <w:tc>
          <w:tcPr>
            <w:tcW w:w="1304" w:type="pct"/>
            <w:vAlign w:val="center"/>
          </w:tcPr>
          <w:p w14:paraId="653B8A64" w14:textId="2DA0C47A" w:rsidR="00F52462" w:rsidRPr="007944E1" w:rsidRDefault="00F52462" w:rsidP="00533617">
            <w:pPr>
              <w:ind w:left="113" w:right="113"/>
              <w:jc w:val="both"/>
              <w:rPr>
                <w:rFonts w:ascii="Times New Roman" w:hAnsi="Times New Roman" w:cs="Times New Roman"/>
                <w:b/>
                <w:sz w:val="26"/>
                <w:szCs w:val="26"/>
              </w:rPr>
            </w:pPr>
            <w:r w:rsidRPr="007944E1">
              <w:rPr>
                <w:rFonts w:ascii="Times New Roman" w:hAnsi="Times New Roman" w:cs="Times New Roman"/>
                <w:b/>
                <w:sz w:val="26"/>
                <w:szCs w:val="26"/>
              </w:rPr>
              <w:lastRenderedPageBreak/>
              <w:t>Điều 1. Phạm vi điều chỉnh</w:t>
            </w:r>
          </w:p>
          <w:p w14:paraId="6DD471CE"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rPr>
            </w:pPr>
            <w:r w:rsidRPr="007944E1">
              <w:rPr>
                <w:rFonts w:ascii="Times New Roman" w:hAnsi="Times New Roman" w:cs="Times New Roman"/>
                <w:sz w:val="26"/>
                <w:szCs w:val="26"/>
                <w:lang w:val="fr-FR"/>
              </w:rPr>
              <w:t xml:space="preserve">1. </w:t>
            </w:r>
            <w:r w:rsidRPr="007944E1">
              <w:rPr>
                <w:rFonts w:ascii="Times New Roman" w:hAnsi="Times New Roman" w:cs="Times New Roman"/>
                <w:sz w:val="26"/>
                <w:szCs w:val="26"/>
              </w:rPr>
              <w:t xml:space="preserve">Quy chế này quy định phối hợp trong việc </w:t>
            </w:r>
            <w:r w:rsidRPr="007944E1">
              <w:rPr>
                <w:rFonts w:ascii="Times New Roman" w:hAnsi="Times New Roman" w:cs="Times New Roman"/>
                <w:bCs/>
                <w:sz w:val="26"/>
                <w:szCs w:val="26"/>
                <w:lang w:val="nl-NL"/>
              </w:rPr>
              <w:t>xây dựng cơ sở dữ liệu, chia sẻ, cung cấp thông tin, dữ liệu về nhà ở và thị trường bất động sản trên địa bàn tỉnh Quảng Ngãi</w:t>
            </w:r>
            <w:r w:rsidRPr="007944E1">
              <w:rPr>
                <w:rFonts w:ascii="Times New Roman" w:hAnsi="Times New Roman" w:cs="Times New Roman"/>
                <w:sz w:val="26"/>
                <w:szCs w:val="26"/>
              </w:rPr>
              <w:t>.</w:t>
            </w:r>
          </w:p>
          <w:p w14:paraId="0A1ECCB9" w14:textId="77777777" w:rsidR="00F52462" w:rsidRPr="007944E1" w:rsidRDefault="00F52462" w:rsidP="00533617">
            <w:pPr>
              <w:pStyle w:val="BodyText"/>
              <w:tabs>
                <w:tab w:val="left" w:pos="944"/>
              </w:tabs>
              <w:spacing w:before="120" w:line="264" w:lineRule="auto"/>
              <w:ind w:left="113" w:right="113"/>
              <w:jc w:val="both"/>
              <w:rPr>
                <w:color w:val="000000"/>
                <w:sz w:val="26"/>
                <w:szCs w:val="26"/>
                <w:lang w:val="vi-VN"/>
              </w:rPr>
            </w:pPr>
            <w:r w:rsidRPr="007944E1">
              <w:rPr>
                <w:color w:val="000000"/>
                <w:sz w:val="26"/>
                <w:szCs w:val="26"/>
                <w:lang w:val="vi-VN"/>
              </w:rPr>
              <w:t xml:space="preserve">2. Các thông tin, dữ liệu cần chia sẻ, cung cấp theo quy chế này theo quy định tại Điều 6, Điều 8, Điều 9 </w:t>
            </w:r>
            <w:bookmarkStart w:id="1" w:name="_Hlk181083819"/>
            <w:r w:rsidRPr="007944E1">
              <w:rPr>
                <w:color w:val="000000"/>
                <w:sz w:val="26"/>
                <w:szCs w:val="26"/>
                <w:lang w:val="vi-VN"/>
              </w:rPr>
              <w:t xml:space="preserve">Nghị định số 94/2024/NĐ-CP ngày 24 tháng 7 năm 2024 của Chính phủ quy định chi tiết một số điều </w:t>
            </w:r>
            <w:r w:rsidRPr="007944E1">
              <w:rPr>
                <w:color w:val="000000"/>
                <w:sz w:val="26"/>
                <w:szCs w:val="26"/>
                <w:lang w:val="vi-VN"/>
              </w:rPr>
              <w:lastRenderedPageBreak/>
              <w:t>của </w:t>
            </w:r>
            <w:bookmarkStart w:id="2" w:name="tvpllink_xvirsrimdr_2"/>
            <w:r w:rsidRPr="007944E1">
              <w:rPr>
                <w:color w:val="000000"/>
                <w:sz w:val="26"/>
                <w:szCs w:val="26"/>
                <w:lang w:val="vi-VN"/>
              </w:rPr>
              <w:fldChar w:fldCharType="begin"/>
            </w:r>
            <w:r w:rsidRPr="007944E1">
              <w:rPr>
                <w:color w:val="000000"/>
                <w:sz w:val="26"/>
                <w:szCs w:val="26"/>
                <w:lang w:val="vi-VN"/>
              </w:rPr>
              <w:instrText>HYPERLINK "https://thuvienphapluat.vn/van-ban/Bat-dong-san/Luat-Kinh-doanh-bat-dong-san-29-2023-QH15-530116.aspx" \t "_blank"</w:instrText>
            </w:r>
            <w:r w:rsidRPr="007944E1">
              <w:rPr>
                <w:color w:val="000000"/>
                <w:sz w:val="26"/>
                <w:szCs w:val="26"/>
                <w:lang w:val="vi-VN"/>
              </w:rPr>
            </w:r>
            <w:r w:rsidRPr="007944E1">
              <w:rPr>
                <w:color w:val="000000"/>
                <w:sz w:val="26"/>
                <w:szCs w:val="26"/>
                <w:lang w:val="vi-VN"/>
              </w:rPr>
              <w:fldChar w:fldCharType="separate"/>
            </w:r>
            <w:r w:rsidRPr="007944E1">
              <w:rPr>
                <w:color w:val="000000"/>
                <w:sz w:val="26"/>
                <w:szCs w:val="26"/>
                <w:lang w:val="vi-VN"/>
              </w:rPr>
              <w:t>Luật Kinh doanh bất động sản</w:t>
            </w:r>
            <w:r w:rsidRPr="007944E1">
              <w:rPr>
                <w:color w:val="000000"/>
                <w:sz w:val="26"/>
                <w:szCs w:val="26"/>
                <w:lang w:val="vi-VN"/>
              </w:rPr>
              <w:fldChar w:fldCharType="end"/>
            </w:r>
            <w:bookmarkEnd w:id="2"/>
            <w:r w:rsidRPr="007944E1">
              <w:rPr>
                <w:color w:val="000000"/>
                <w:sz w:val="26"/>
                <w:szCs w:val="26"/>
                <w:lang w:val="vi-VN"/>
              </w:rPr>
              <w:t> về xây dựng và quản lý hệ thống thông tin, cơ sở dữ liệu về nhà ở và thị trường bất động sản.</w:t>
            </w:r>
          </w:p>
          <w:bookmarkEnd w:id="1"/>
          <w:p w14:paraId="1D1BDCA1" w14:textId="6B63C6F4" w:rsidR="00F52462" w:rsidRPr="007944E1" w:rsidRDefault="00F52462" w:rsidP="00533617">
            <w:pPr>
              <w:ind w:left="113" w:right="113"/>
              <w:rPr>
                <w:rFonts w:ascii="Times New Roman" w:hAnsi="Times New Roman" w:cs="Times New Roman"/>
                <w:sz w:val="26"/>
                <w:szCs w:val="26"/>
              </w:rPr>
            </w:pPr>
          </w:p>
        </w:tc>
        <w:tc>
          <w:tcPr>
            <w:tcW w:w="1048" w:type="pct"/>
            <w:vAlign w:val="center"/>
          </w:tcPr>
          <w:p w14:paraId="197F878C" w14:textId="77777777" w:rsidR="00F52462" w:rsidRPr="002B578C" w:rsidRDefault="007B2B75" w:rsidP="00533617">
            <w:pPr>
              <w:ind w:left="113" w:right="113"/>
              <w:jc w:val="both"/>
              <w:rPr>
                <w:rFonts w:ascii="Times New Roman" w:hAnsi="Times New Roman" w:cs="Times New Roman"/>
                <w:bCs/>
                <w:sz w:val="26"/>
                <w:szCs w:val="26"/>
              </w:rPr>
            </w:pPr>
            <w:r w:rsidRPr="007B2B75">
              <w:rPr>
                <w:rFonts w:ascii="Times New Roman" w:eastAsia="Yu Gothic" w:hAnsi="Times New Roman" w:cs="Times New Roman"/>
                <w:sz w:val="26"/>
                <w:szCs w:val="26"/>
              </w:rPr>
              <w:lastRenderedPageBreak/>
              <w:t xml:space="preserve">Kế thừa các nội dung quy định tại </w:t>
            </w:r>
            <w:r w:rsidRPr="007B2B75">
              <w:rPr>
                <w:rFonts w:ascii="Times New Roman" w:hAnsi="Times New Roman" w:cs="Times New Roman"/>
                <w:bCs/>
                <w:sz w:val="26"/>
                <w:szCs w:val="26"/>
              </w:rPr>
              <w:t>Quyết định số 58/2024/QĐ-UBND của UBND tỉnh Quảng Ngãi. Đối với Quyết định số 40/2023/QĐ-UBND của UBND tỉnh KonTum thực hiện theo Luật Kinh doanh bất động sản 2014 đã hết hiệu lực thi hành.</w:t>
            </w:r>
          </w:p>
          <w:p w14:paraId="119A34A4" w14:textId="1324DA84" w:rsidR="007B2B75" w:rsidRPr="002B578C" w:rsidRDefault="007B2B75" w:rsidP="00533617">
            <w:pPr>
              <w:ind w:left="113" w:right="113"/>
              <w:jc w:val="both"/>
              <w:rPr>
                <w:rFonts w:ascii="Times New Roman" w:eastAsia="Yu Gothic" w:hAnsi="Times New Roman" w:cs="Times New Roman"/>
                <w:sz w:val="26"/>
                <w:szCs w:val="26"/>
              </w:rPr>
            </w:pPr>
          </w:p>
        </w:tc>
      </w:tr>
      <w:tr w:rsidR="005F7AE3" w:rsidRPr="007944E1" w14:paraId="3F7FB529" w14:textId="77777777" w:rsidTr="001F22D7">
        <w:tc>
          <w:tcPr>
            <w:tcW w:w="1348" w:type="pct"/>
          </w:tcPr>
          <w:p w14:paraId="25C9E9A8" w14:textId="77777777" w:rsidR="00452A08" w:rsidRPr="00452A08" w:rsidRDefault="00452A08" w:rsidP="00533617">
            <w:pPr>
              <w:ind w:left="113" w:right="113"/>
              <w:jc w:val="both"/>
              <w:rPr>
                <w:rFonts w:ascii="Times New Roman" w:hAnsi="Times New Roman" w:cs="Times New Roman"/>
                <w:b/>
                <w:sz w:val="26"/>
                <w:szCs w:val="26"/>
              </w:rPr>
            </w:pPr>
            <w:r w:rsidRPr="00452A08">
              <w:rPr>
                <w:rFonts w:ascii="Times New Roman" w:hAnsi="Times New Roman" w:cs="Times New Roman"/>
                <w:b/>
                <w:sz w:val="26"/>
                <w:szCs w:val="26"/>
              </w:rPr>
              <w:t>Điều 2. Đối tượng áp dụng</w:t>
            </w:r>
          </w:p>
          <w:p w14:paraId="4E159EAF" w14:textId="77777777" w:rsidR="00452A08" w:rsidRPr="00452A08" w:rsidRDefault="00452A08" w:rsidP="00533617">
            <w:pPr>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Các đối tượng có liên quan đến việc báo cáo, cung cấp thông tin, dữ liệu về nhà ở và thị trường bất động sản trên địa bàn tỉnh Kon Tum, bao gồm: Sở Xây dựng, Sở Kế hoạch và Đầu tư, Sở Tài nguyên và Môi trường, Cục Thuế tỉnh, Ủy ban nhân dân các huyện, thành phố, Sàn giao dịch bất động sản, Chủ đầu tư các dự án bất động sản và các đơn vị, cá nhân có liên quan.</w:t>
            </w:r>
          </w:p>
          <w:p w14:paraId="21044092" w14:textId="77777777" w:rsidR="00F52462" w:rsidRPr="00452A08" w:rsidRDefault="00F52462" w:rsidP="00533617">
            <w:pPr>
              <w:ind w:left="113" w:right="113"/>
              <w:jc w:val="both"/>
              <w:rPr>
                <w:rFonts w:ascii="Times New Roman" w:hAnsi="Times New Roman" w:cs="Times New Roman"/>
                <w:bCs/>
                <w:sz w:val="26"/>
                <w:szCs w:val="26"/>
              </w:rPr>
            </w:pPr>
          </w:p>
        </w:tc>
        <w:tc>
          <w:tcPr>
            <w:tcW w:w="1299" w:type="pct"/>
          </w:tcPr>
          <w:p w14:paraId="62893208" w14:textId="77777777" w:rsidR="00651BBE" w:rsidRPr="00651BBE" w:rsidRDefault="00651BBE" w:rsidP="00533617">
            <w:pPr>
              <w:ind w:left="113" w:right="113"/>
              <w:jc w:val="both"/>
              <w:rPr>
                <w:rFonts w:ascii="Times New Roman" w:hAnsi="Times New Roman" w:cs="Times New Roman"/>
                <w:b/>
                <w:sz w:val="26"/>
                <w:szCs w:val="26"/>
              </w:rPr>
            </w:pPr>
            <w:bookmarkStart w:id="3" w:name="dieu_2_1"/>
            <w:r w:rsidRPr="00651BBE">
              <w:rPr>
                <w:rFonts w:ascii="Times New Roman" w:hAnsi="Times New Roman" w:cs="Times New Roman"/>
                <w:b/>
                <w:bCs/>
                <w:sz w:val="26"/>
                <w:szCs w:val="26"/>
              </w:rPr>
              <w:t>Điều 2. Đối tượng áp dụng</w:t>
            </w:r>
            <w:bookmarkEnd w:id="3"/>
          </w:p>
          <w:p w14:paraId="44514FD9" w14:textId="77777777" w:rsidR="00651BBE" w:rsidRPr="00651BBE" w:rsidRDefault="00651BBE" w:rsidP="00533617">
            <w:pPr>
              <w:ind w:left="113" w:right="113"/>
              <w:jc w:val="both"/>
              <w:rPr>
                <w:rFonts w:ascii="Times New Roman" w:hAnsi="Times New Roman" w:cs="Times New Roman"/>
                <w:bCs/>
                <w:sz w:val="26"/>
                <w:szCs w:val="26"/>
              </w:rPr>
            </w:pPr>
            <w:r w:rsidRPr="00651BBE">
              <w:rPr>
                <w:rFonts w:ascii="Times New Roman" w:hAnsi="Times New Roman" w:cs="Times New Roman"/>
                <w:bCs/>
                <w:sz w:val="26"/>
                <w:szCs w:val="26"/>
              </w:rPr>
              <w:t xml:space="preserve">Quy chế này áp dụng đối với cơ quan, tổ chức, cá nhân có liên quan đến việc </w:t>
            </w:r>
            <w:r w:rsidRPr="00651BBE">
              <w:rPr>
                <w:rFonts w:ascii="Times New Roman" w:hAnsi="Times New Roman" w:cs="Times New Roman"/>
                <w:bCs/>
                <w:sz w:val="26"/>
                <w:szCs w:val="26"/>
                <w:lang w:val="nl-NL"/>
              </w:rPr>
              <w:t>xây dựng cơ sở dữ liệu, chia sẻ, cung cấp thông tin, dữ liệu về nhà ở và thị trường bất động sản trên địa bàn tỉnh Quảng Ngãi</w:t>
            </w:r>
            <w:r w:rsidRPr="00651BBE">
              <w:rPr>
                <w:rFonts w:ascii="Times New Roman" w:hAnsi="Times New Roman" w:cs="Times New Roman"/>
                <w:bCs/>
                <w:sz w:val="26"/>
                <w:szCs w:val="26"/>
              </w:rPr>
              <w:t>.</w:t>
            </w:r>
          </w:p>
          <w:p w14:paraId="68DD04EA" w14:textId="77777777" w:rsidR="00F52462" w:rsidRPr="007944E1" w:rsidRDefault="00F52462" w:rsidP="00533617">
            <w:pPr>
              <w:ind w:left="113" w:right="113"/>
              <w:jc w:val="both"/>
              <w:rPr>
                <w:rFonts w:ascii="Times New Roman" w:hAnsi="Times New Roman" w:cs="Times New Roman"/>
                <w:b/>
                <w:sz w:val="26"/>
                <w:szCs w:val="26"/>
              </w:rPr>
            </w:pPr>
          </w:p>
        </w:tc>
        <w:tc>
          <w:tcPr>
            <w:tcW w:w="1304" w:type="pct"/>
            <w:vAlign w:val="center"/>
          </w:tcPr>
          <w:p w14:paraId="3435BEA4" w14:textId="52036F98" w:rsidR="00F52462" w:rsidRPr="007944E1" w:rsidRDefault="00F52462" w:rsidP="00533617">
            <w:pPr>
              <w:ind w:left="113" w:right="113"/>
              <w:jc w:val="both"/>
              <w:rPr>
                <w:rFonts w:ascii="Times New Roman" w:hAnsi="Times New Roman" w:cs="Times New Roman"/>
                <w:b/>
                <w:sz w:val="26"/>
                <w:szCs w:val="26"/>
              </w:rPr>
            </w:pPr>
            <w:r w:rsidRPr="007944E1">
              <w:rPr>
                <w:rFonts w:ascii="Times New Roman" w:hAnsi="Times New Roman" w:cs="Times New Roman"/>
                <w:b/>
                <w:sz w:val="26"/>
                <w:szCs w:val="26"/>
              </w:rPr>
              <w:t>Điều 2. Đối tượng áp dụng</w:t>
            </w:r>
          </w:p>
          <w:p w14:paraId="43CFE665"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rPr>
            </w:pPr>
            <w:r w:rsidRPr="007944E1">
              <w:rPr>
                <w:rFonts w:ascii="Times New Roman" w:hAnsi="Times New Roman" w:cs="Times New Roman"/>
                <w:sz w:val="26"/>
                <w:szCs w:val="26"/>
              </w:rPr>
              <w:t xml:space="preserve">Quy chế này áp dụng đối với cơ quan, tổ chức, cá nhân có liên quan đến việc </w:t>
            </w:r>
            <w:r w:rsidRPr="007944E1">
              <w:rPr>
                <w:rFonts w:ascii="Times New Roman" w:hAnsi="Times New Roman" w:cs="Times New Roman"/>
                <w:bCs/>
                <w:sz w:val="26"/>
                <w:szCs w:val="26"/>
                <w:lang w:val="nl-NL"/>
              </w:rPr>
              <w:t>xây dựng cơ sở dữ liệu, chia sẻ, cung cấp thông tin, dữ liệu về nhà ở và thị trường bất động sản trên địa bàn tỉnh Quảng Ngãi</w:t>
            </w:r>
            <w:r w:rsidRPr="007944E1">
              <w:rPr>
                <w:rFonts w:ascii="Times New Roman" w:hAnsi="Times New Roman" w:cs="Times New Roman"/>
                <w:sz w:val="26"/>
                <w:szCs w:val="26"/>
              </w:rPr>
              <w:t>.</w:t>
            </w:r>
          </w:p>
          <w:p w14:paraId="01861D82" w14:textId="3256B7A4" w:rsidR="00F52462" w:rsidRPr="007944E1" w:rsidRDefault="00F52462" w:rsidP="00533617">
            <w:pPr>
              <w:ind w:left="113" w:right="113"/>
              <w:jc w:val="both"/>
              <w:rPr>
                <w:rFonts w:ascii="Times New Roman" w:hAnsi="Times New Roman" w:cs="Times New Roman"/>
                <w:sz w:val="26"/>
                <w:szCs w:val="26"/>
              </w:rPr>
            </w:pPr>
          </w:p>
        </w:tc>
        <w:tc>
          <w:tcPr>
            <w:tcW w:w="1048" w:type="pct"/>
            <w:vAlign w:val="center"/>
          </w:tcPr>
          <w:p w14:paraId="2A58CC74" w14:textId="77777777" w:rsidR="007B2B75" w:rsidRPr="007B2B75" w:rsidRDefault="007B2B75" w:rsidP="00533617">
            <w:pPr>
              <w:ind w:left="113" w:right="113"/>
              <w:jc w:val="both"/>
              <w:rPr>
                <w:rFonts w:ascii="Times New Roman" w:hAnsi="Times New Roman" w:cs="Times New Roman"/>
                <w:bCs/>
                <w:sz w:val="26"/>
                <w:szCs w:val="26"/>
              </w:rPr>
            </w:pPr>
            <w:r w:rsidRPr="007B2B75">
              <w:rPr>
                <w:rFonts w:ascii="Times New Roman" w:eastAsia="Yu Gothic" w:hAnsi="Times New Roman" w:cs="Times New Roman"/>
                <w:sz w:val="26"/>
                <w:szCs w:val="26"/>
              </w:rPr>
              <w:t xml:space="preserve">Kế thừa các nội dung quy định tại </w:t>
            </w:r>
            <w:r w:rsidRPr="007B2B75">
              <w:rPr>
                <w:rFonts w:ascii="Times New Roman" w:hAnsi="Times New Roman" w:cs="Times New Roman"/>
                <w:bCs/>
                <w:sz w:val="26"/>
                <w:szCs w:val="26"/>
              </w:rPr>
              <w:t>Quyết định số 58/2024/QĐ-UBND của UBND tỉnh Quảng Ngãi. Đối với Quyết định số 40/2023/QĐ-UBND của UBND tỉnh KonTum thực hiện theo Luật Kinh doanh bất động sản 2014 đã hết hiệu lực thi hành.</w:t>
            </w:r>
          </w:p>
          <w:p w14:paraId="56EF904D" w14:textId="5515191D" w:rsidR="00F52462" w:rsidRPr="007944E1" w:rsidRDefault="00F52462" w:rsidP="00533617">
            <w:pPr>
              <w:ind w:left="113" w:right="113"/>
              <w:jc w:val="both"/>
              <w:rPr>
                <w:rFonts w:ascii="Times New Roman" w:hAnsi="Times New Roman" w:cs="Times New Roman"/>
                <w:sz w:val="26"/>
                <w:szCs w:val="26"/>
              </w:rPr>
            </w:pPr>
          </w:p>
        </w:tc>
      </w:tr>
      <w:tr w:rsidR="005F7AE3" w:rsidRPr="007944E1" w14:paraId="0F96E913" w14:textId="77777777" w:rsidTr="001F22D7">
        <w:tc>
          <w:tcPr>
            <w:tcW w:w="1348" w:type="pct"/>
          </w:tcPr>
          <w:p w14:paraId="74BC1821" w14:textId="77777777" w:rsidR="00452A08" w:rsidRPr="00452A08" w:rsidRDefault="00452A08" w:rsidP="00533617">
            <w:pPr>
              <w:shd w:val="clear" w:color="auto" w:fill="FFFFFF"/>
              <w:spacing w:before="120" w:after="120" w:line="264" w:lineRule="auto"/>
              <w:ind w:left="113" w:right="113"/>
              <w:jc w:val="both"/>
              <w:rPr>
                <w:rFonts w:ascii="Times New Roman" w:hAnsi="Times New Roman" w:cs="Times New Roman"/>
                <w:b/>
                <w:sz w:val="26"/>
                <w:szCs w:val="26"/>
              </w:rPr>
            </w:pPr>
            <w:r w:rsidRPr="00452A08">
              <w:rPr>
                <w:rFonts w:ascii="Times New Roman" w:hAnsi="Times New Roman" w:cs="Times New Roman"/>
                <w:b/>
                <w:sz w:val="26"/>
                <w:szCs w:val="26"/>
              </w:rPr>
              <w:t>Điều 3. Nguyên tắc phối hợp chia sẻ, cung cấp thông tin, dữ liệu về nhà ở và thị trường bất động sản.</w:t>
            </w:r>
          </w:p>
          <w:p w14:paraId="6EF6B32E" w14:textId="77777777" w:rsidR="00452A08" w:rsidRPr="00452A08" w:rsidRDefault="00452A08" w:rsidP="00533617">
            <w:pPr>
              <w:shd w:val="clear" w:color="auto" w:fill="FFFFFF"/>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 xml:space="preserve">1. Cơ sở dữ liệu về nhà ở và thị trường bất động sản phải bảo đảm phục vụ kịp thời yêu cầu công tác </w:t>
            </w:r>
            <w:r w:rsidRPr="00452A08">
              <w:rPr>
                <w:rFonts w:ascii="Times New Roman" w:hAnsi="Times New Roman" w:cs="Times New Roman"/>
                <w:bCs/>
                <w:sz w:val="26"/>
                <w:szCs w:val="26"/>
              </w:rPr>
              <w:lastRenderedPageBreak/>
              <w:t>quản lý nhà nước và phát triển kinh tế - xã hội, đảm bảo an ninh quốc gia.</w:t>
            </w:r>
          </w:p>
          <w:p w14:paraId="0944DC08" w14:textId="77777777" w:rsidR="00452A08" w:rsidRPr="00452A08" w:rsidRDefault="00452A08" w:rsidP="00533617">
            <w:pPr>
              <w:shd w:val="clear" w:color="auto" w:fill="FFFFFF"/>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2. Các thông tin, dữ liệu về nhà ở và thị trường bất động sản được thu thập, cập nhật, duy trì, khai thác và sử dụng phải đảm bảo tính trung thực, khách quan, công khai, minh bạch và dễ tiếp cận.</w:t>
            </w:r>
          </w:p>
          <w:p w14:paraId="31B9DD2C" w14:textId="77777777" w:rsidR="00452A08" w:rsidRPr="00452A08" w:rsidRDefault="00452A08" w:rsidP="00533617">
            <w:pPr>
              <w:shd w:val="clear" w:color="auto" w:fill="FFFFFF"/>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3. Việc khai thác, sử dụng thông tin, dữ liệu về nhà ở và thị trường bất động sản phải đảm bảo đúng mục đích, tuân theo các quy định của pháp luật hiện hành đối với khai thác, sử dụng thông tin, dữ liệu.</w:t>
            </w:r>
          </w:p>
          <w:p w14:paraId="4266B8A7" w14:textId="77777777" w:rsidR="00452A08" w:rsidRPr="00452A08" w:rsidRDefault="00452A08" w:rsidP="00533617">
            <w:pPr>
              <w:shd w:val="clear" w:color="auto" w:fill="FFFFFF"/>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4. Việc phối hợp cung cấp thông tin, dữ liệu phải đúng biểu mẫu, đúng thời gian quy định được gửi bằng đường văn bản và file dữ liệu đến hộp thư điện tử theo quy định.</w:t>
            </w:r>
          </w:p>
          <w:p w14:paraId="6D82C0F8" w14:textId="77777777" w:rsidR="00F52462" w:rsidRPr="00452A08" w:rsidRDefault="00F52462" w:rsidP="00533617">
            <w:pPr>
              <w:shd w:val="clear" w:color="auto" w:fill="FFFFFF"/>
              <w:spacing w:before="120" w:after="120" w:line="264" w:lineRule="auto"/>
              <w:ind w:left="113" w:right="113"/>
              <w:jc w:val="both"/>
              <w:rPr>
                <w:rFonts w:ascii="Times New Roman" w:hAnsi="Times New Roman" w:cs="Times New Roman"/>
                <w:bCs/>
                <w:sz w:val="26"/>
                <w:szCs w:val="26"/>
              </w:rPr>
            </w:pPr>
          </w:p>
        </w:tc>
        <w:tc>
          <w:tcPr>
            <w:tcW w:w="1299" w:type="pct"/>
          </w:tcPr>
          <w:p w14:paraId="533BF223" w14:textId="77777777" w:rsidR="00651BBE" w:rsidRPr="00651BBE" w:rsidRDefault="00651BBE" w:rsidP="00533617">
            <w:pPr>
              <w:shd w:val="clear" w:color="auto" w:fill="FFFFFF"/>
              <w:spacing w:before="120" w:after="120" w:line="264" w:lineRule="auto"/>
              <w:ind w:left="113" w:right="113"/>
              <w:jc w:val="both"/>
              <w:rPr>
                <w:rFonts w:ascii="Times New Roman" w:hAnsi="Times New Roman" w:cs="Times New Roman"/>
                <w:b/>
                <w:bCs/>
                <w:sz w:val="26"/>
                <w:szCs w:val="26"/>
                <w:lang w:val="fr-FR"/>
              </w:rPr>
            </w:pPr>
            <w:r w:rsidRPr="00651BBE">
              <w:rPr>
                <w:rFonts w:ascii="Times New Roman" w:hAnsi="Times New Roman" w:cs="Times New Roman"/>
                <w:b/>
                <w:bCs/>
                <w:sz w:val="26"/>
                <w:szCs w:val="26"/>
                <w:lang w:val="fr-FR"/>
              </w:rPr>
              <w:lastRenderedPageBreak/>
              <w:t xml:space="preserve">Điều 3. Nguyên tắc phối hợp </w:t>
            </w:r>
            <w:r w:rsidRPr="00651BBE">
              <w:rPr>
                <w:rFonts w:ascii="Times New Roman" w:hAnsi="Times New Roman" w:cs="Times New Roman"/>
                <w:b/>
                <w:bCs/>
                <w:sz w:val="26"/>
                <w:szCs w:val="26"/>
                <w:lang w:val="nl-NL"/>
              </w:rPr>
              <w:t>xây dựng cơ sở dữ liệu, chia sẻ, cung cấp thông tin, dữ liệu</w:t>
            </w:r>
          </w:p>
          <w:p w14:paraId="3DC5100B" w14:textId="77777777" w:rsidR="00651BBE" w:rsidRPr="00651BBE" w:rsidRDefault="00651BBE" w:rsidP="00533617">
            <w:pPr>
              <w:shd w:val="clear" w:color="auto" w:fill="FFFFFF"/>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 xml:space="preserve">1. Việc xây dựng cơ sở dữ liệu, chia sẻ, cung cấp thông tin, dữ liệu về nhà ở và thị trường bất động sản trên cơ sở chức năng, </w:t>
            </w:r>
            <w:r w:rsidRPr="00651BBE">
              <w:rPr>
                <w:rFonts w:ascii="Times New Roman" w:hAnsi="Times New Roman" w:cs="Times New Roman"/>
                <w:sz w:val="26"/>
                <w:szCs w:val="26"/>
                <w:lang w:val="fr-FR"/>
              </w:rPr>
              <w:lastRenderedPageBreak/>
              <w:t>nhiệm vụ, quyền hạn của từng cơ quan, tổ chức, cá nhân.</w:t>
            </w:r>
          </w:p>
          <w:p w14:paraId="4C053BFB" w14:textId="77777777" w:rsidR="00651BBE" w:rsidRPr="00651BBE" w:rsidRDefault="00651BBE" w:rsidP="00533617">
            <w:pPr>
              <w:shd w:val="clear" w:color="auto" w:fill="FFFFFF"/>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 xml:space="preserve">2. Tuân thủ các nguyên tắc xây dựng, quản lý và sử dụng hệ thống thông tin về nhà ở và thị trường bất động sản quy định tại Điều 4 </w:t>
            </w:r>
            <w:r w:rsidRPr="00651BBE">
              <w:rPr>
                <w:rFonts w:ascii="Times New Roman" w:hAnsi="Times New Roman" w:cs="Times New Roman"/>
                <w:sz w:val="26"/>
                <w:szCs w:val="26"/>
              </w:rPr>
              <w:t xml:space="preserve">Nghị định số 94/2024/NĐ-CP ngày 24 tháng 7 năm 2024 </w:t>
            </w:r>
            <w:r w:rsidRPr="00651BBE">
              <w:rPr>
                <w:rFonts w:ascii="Times New Roman" w:hAnsi="Times New Roman" w:cs="Times New Roman"/>
                <w:sz w:val="26"/>
                <w:szCs w:val="26"/>
                <w:lang w:val="fr-FR"/>
              </w:rPr>
              <w:t>của Chính phủ.</w:t>
            </w:r>
          </w:p>
          <w:p w14:paraId="7FDAD8AF" w14:textId="77777777" w:rsidR="00651BBE" w:rsidRPr="00651BBE" w:rsidRDefault="00651BBE" w:rsidP="00533617">
            <w:pPr>
              <w:shd w:val="clear" w:color="auto" w:fill="FFFFFF"/>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 xml:space="preserve">3. Việc trao đổi, cung cấp thông tin giữa các cơ quan, tổ chức, cá nhân phải đảm bảo kịp thời, đầy đủ và chính xác theo quy định tại </w:t>
            </w:r>
            <w:r w:rsidRPr="00651BBE">
              <w:rPr>
                <w:rFonts w:ascii="Times New Roman" w:hAnsi="Times New Roman" w:cs="Times New Roman"/>
                <w:sz w:val="26"/>
                <w:szCs w:val="26"/>
              </w:rPr>
              <w:t xml:space="preserve">Nghị định số 94/2024/NĐ-CP ngày 24 tháng 7 năm 2024 </w:t>
            </w:r>
            <w:r w:rsidRPr="00651BBE">
              <w:rPr>
                <w:rFonts w:ascii="Times New Roman" w:hAnsi="Times New Roman" w:cs="Times New Roman"/>
                <w:sz w:val="26"/>
                <w:szCs w:val="26"/>
                <w:lang w:val="fr-FR"/>
              </w:rPr>
              <w:t>của Chính phủ và mỗi cơ quan, đơn vị chịu trách nhiệm về toàn bộ nội dung, thông tin, dữ liệu do mình cung cấp.</w:t>
            </w:r>
          </w:p>
          <w:p w14:paraId="1993510E" w14:textId="77777777" w:rsidR="00F52462" w:rsidRPr="007944E1" w:rsidRDefault="00F52462" w:rsidP="00533617">
            <w:pPr>
              <w:shd w:val="clear" w:color="auto" w:fill="FFFFFF"/>
              <w:spacing w:before="120" w:after="120" w:line="264" w:lineRule="auto"/>
              <w:ind w:left="113" w:right="113"/>
              <w:jc w:val="both"/>
              <w:rPr>
                <w:rFonts w:ascii="Times New Roman" w:hAnsi="Times New Roman" w:cs="Times New Roman"/>
                <w:b/>
                <w:bCs/>
                <w:sz w:val="26"/>
                <w:szCs w:val="26"/>
                <w:lang w:val="fr-FR"/>
              </w:rPr>
            </w:pPr>
          </w:p>
        </w:tc>
        <w:tc>
          <w:tcPr>
            <w:tcW w:w="1304" w:type="pct"/>
            <w:vAlign w:val="center"/>
          </w:tcPr>
          <w:p w14:paraId="7B6D2F15" w14:textId="02127807" w:rsidR="00F52462" w:rsidRPr="007944E1" w:rsidRDefault="00F52462" w:rsidP="00533617">
            <w:pPr>
              <w:shd w:val="clear" w:color="auto" w:fill="FFFFFF"/>
              <w:spacing w:before="120" w:after="120" w:line="264" w:lineRule="auto"/>
              <w:ind w:left="113" w:right="113"/>
              <w:jc w:val="both"/>
              <w:rPr>
                <w:rFonts w:ascii="Times New Roman" w:hAnsi="Times New Roman" w:cs="Times New Roman"/>
                <w:b/>
                <w:bCs/>
                <w:sz w:val="26"/>
                <w:szCs w:val="26"/>
                <w:lang w:val="fr-FR"/>
              </w:rPr>
            </w:pPr>
            <w:r w:rsidRPr="007944E1">
              <w:rPr>
                <w:rFonts w:ascii="Times New Roman" w:hAnsi="Times New Roman" w:cs="Times New Roman"/>
                <w:b/>
                <w:bCs/>
                <w:sz w:val="26"/>
                <w:szCs w:val="26"/>
                <w:lang w:val="fr-FR"/>
              </w:rPr>
              <w:lastRenderedPageBreak/>
              <w:t xml:space="preserve">Điều 3. </w:t>
            </w:r>
            <w:bookmarkStart w:id="4" w:name="_Hlk178166898"/>
            <w:r w:rsidRPr="007944E1">
              <w:rPr>
                <w:rFonts w:ascii="Times New Roman" w:hAnsi="Times New Roman" w:cs="Times New Roman"/>
                <w:b/>
                <w:bCs/>
                <w:sz w:val="26"/>
                <w:szCs w:val="26"/>
                <w:lang w:val="fr-FR"/>
              </w:rPr>
              <w:t xml:space="preserve">Nguyên tắc phối hợp </w:t>
            </w:r>
            <w:r w:rsidRPr="007944E1">
              <w:rPr>
                <w:rFonts w:ascii="Times New Roman" w:hAnsi="Times New Roman" w:cs="Times New Roman"/>
                <w:b/>
                <w:bCs/>
                <w:sz w:val="26"/>
                <w:szCs w:val="26"/>
                <w:lang w:val="nl-NL"/>
              </w:rPr>
              <w:t>xây dựng cơ sở dữ liệu, chia sẻ, cung cấp thông tin, dữ liệu</w:t>
            </w:r>
            <w:bookmarkEnd w:id="4"/>
          </w:p>
          <w:p w14:paraId="553678FE"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 xml:space="preserve">1. Việc xây dựng cơ sở dữ liệu, chia sẻ, cung cấp thông tin, dữ liệu về nhà ở và thị trường bất động sản trên cơ sở chức năng, </w:t>
            </w:r>
            <w:r w:rsidRPr="007944E1">
              <w:rPr>
                <w:rFonts w:ascii="Times New Roman" w:hAnsi="Times New Roman" w:cs="Times New Roman"/>
                <w:sz w:val="26"/>
                <w:szCs w:val="26"/>
                <w:lang w:val="fr-FR"/>
              </w:rPr>
              <w:lastRenderedPageBreak/>
              <w:t>nhiệm vụ, quyền hạn của từng cơ quan, tổ chức, cá nhân.</w:t>
            </w:r>
          </w:p>
          <w:p w14:paraId="25CC9885" w14:textId="77777777" w:rsidR="00F52462" w:rsidRPr="007944E1" w:rsidRDefault="00F52462" w:rsidP="00533617">
            <w:pPr>
              <w:shd w:val="clear" w:color="auto" w:fill="FFFFFF"/>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2. Tuân thủ các nguyên tắc xây dựng, quản lý và sử dụng hệ thống thông tin về nhà ở và thị trường bất động sản quy định tại Điều 4 Nghị định số 94/2024/NĐ-CP.</w:t>
            </w:r>
          </w:p>
          <w:p w14:paraId="3503DD8A"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3. Việc trao đổi, cung cấp thông tin giữa các cơ quan, tổ chức, cá nhân phải đảm bảo kịp thời, đầy đủ và chính xác theo quy định tại Nghị định số 94/2024/NĐ-CP và mỗi cơ quan, đơn vị chịu trách nhiệm về toàn bộ nội dung, thông tin, dữ liệu do mình cung cấp.</w:t>
            </w:r>
          </w:p>
          <w:p w14:paraId="13571D9B" w14:textId="2958F833" w:rsidR="00F52462" w:rsidRPr="007944E1" w:rsidRDefault="00F52462" w:rsidP="00533617">
            <w:pPr>
              <w:ind w:left="113" w:right="113"/>
              <w:jc w:val="both"/>
              <w:rPr>
                <w:rFonts w:ascii="Times New Roman" w:hAnsi="Times New Roman" w:cs="Times New Roman"/>
                <w:sz w:val="26"/>
                <w:szCs w:val="26"/>
                <w:lang w:val="fr-FR"/>
              </w:rPr>
            </w:pPr>
          </w:p>
        </w:tc>
        <w:tc>
          <w:tcPr>
            <w:tcW w:w="1048" w:type="pct"/>
            <w:vAlign w:val="center"/>
          </w:tcPr>
          <w:p w14:paraId="2BA84373" w14:textId="77777777" w:rsidR="007B2B75" w:rsidRPr="007B2B75" w:rsidRDefault="007B2B75" w:rsidP="00533617">
            <w:pPr>
              <w:ind w:left="113" w:right="113"/>
              <w:jc w:val="both"/>
              <w:rPr>
                <w:rFonts w:ascii="Times New Roman" w:hAnsi="Times New Roman" w:cs="Times New Roman"/>
                <w:bCs/>
                <w:sz w:val="26"/>
                <w:szCs w:val="26"/>
              </w:rPr>
            </w:pPr>
            <w:r w:rsidRPr="007B2B75">
              <w:rPr>
                <w:rFonts w:ascii="Times New Roman" w:eastAsia="Yu Gothic" w:hAnsi="Times New Roman" w:cs="Times New Roman"/>
                <w:sz w:val="26"/>
                <w:szCs w:val="26"/>
              </w:rPr>
              <w:lastRenderedPageBreak/>
              <w:t xml:space="preserve">Kế thừa các nội dung quy định tại </w:t>
            </w:r>
            <w:r w:rsidRPr="007B2B75">
              <w:rPr>
                <w:rFonts w:ascii="Times New Roman" w:hAnsi="Times New Roman" w:cs="Times New Roman"/>
                <w:bCs/>
                <w:sz w:val="26"/>
                <w:szCs w:val="26"/>
              </w:rPr>
              <w:t xml:space="preserve">Quyết định số 58/2024/QĐ-UBND của UBND tỉnh Quảng Ngãi. Đối với Quyết định số 40/2023/QĐ-UBND của UBND tỉnh KonTum thực hiện theo Luật Kinh doanh bất động sản 2014 </w:t>
            </w:r>
            <w:r w:rsidRPr="007B2B75">
              <w:rPr>
                <w:rFonts w:ascii="Times New Roman" w:hAnsi="Times New Roman" w:cs="Times New Roman"/>
                <w:bCs/>
                <w:sz w:val="26"/>
                <w:szCs w:val="26"/>
              </w:rPr>
              <w:lastRenderedPageBreak/>
              <w:t>đã hết hiệu lực thi hành.</w:t>
            </w:r>
          </w:p>
          <w:p w14:paraId="355817D4" w14:textId="120DE91C" w:rsidR="00F52462" w:rsidRPr="007944E1" w:rsidRDefault="00F52462" w:rsidP="00533617">
            <w:pPr>
              <w:ind w:left="113" w:right="113"/>
              <w:jc w:val="both"/>
              <w:rPr>
                <w:rFonts w:ascii="Times New Roman" w:eastAsia="Yu Gothic" w:hAnsi="Times New Roman" w:cs="Times New Roman"/>
                <w:sz w:val="26"/>
                <w:szCs w:val="26"/>
              </w:rPr>
            </w:pPr>
          </w:p>
        </w:tc>
      </w:tr>
      <w:tr w:rsidR="005F7AE3" w:rsidRPr="007944E1" w14:paraId="472C98A9" w14:textId="77777777" w:rsidTr="001F22D7">
        <w:tc>
          <w:tcPr>
            <w:tcW w:w="1348" w:type="pct"/>
          </w:tcPr>
          <w:p w14:paraId="4EECBABB" w14:textId="77777777" w:rsidR="00452A08" w:rsidRPr="00452A08" w:rsidRDefault="00452A08" w:rsidP="00533617">
            <w:pPr>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 xml:space="preserve">Điều 4. Phối hợp xây dựng, duy </w:t>
            </w:r>
            <w:r w:rsidRPr="00452A08">
              <w:rPr>
                <w:rFonts w:ascii="Times New Roman" w:hAnsi="Times New Roman" w:cs="Times New Roman"/>
                <w:bCs/>
                <w:sz w:val="26"/>
                <w:szCs w:val="26"/>
              </w:rPr>
              <w:lastRenderedPageBreak/>
              <w:t xml:space="preserve">trì hệ thống thông tin, chia sẻ, cung cấp thông tin dữ liệu về nhà ở và thị trường bất động sản </w:t>
            </w:r>
          </w:p>
          <w:p w14:paraId="6AC47046" w14:textId="77777777" w:rsidR="00452A08" w:rsidRPr="00452A08" w:rsidRDefault="00452A08" w:rsidP="00533617">
            <w:pPr>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1. Phối hợp xây dựng, duy trì hệ thống thông tin, chia sẻ cung cấp thông tin dữ liệu về nhà ở và thị trường bất động sản theo quy định tại Điều 8, Điều 9, Điều 11, Điều 12, Điều 13, Điều 14 Nghị định số 44/2022/NĐ-CP ngày 29 tháng 6 năm 2022 của Chính phủ về xây dựng, quản lý và sử dụng hệ thống thông tin về nhà ở và thị trường bất động sản.</w:t>
            </w:r>
          </w:p>
          <w:p w14:paraId="0D140D31" w14:textId="77777777" w:rsidR="00452A08" w:rsidRPr="00452A08" w:rsidRDefault="00452A08" w:rsidP="00533617">
            <w:pPr>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2. Trường hợp cần thu thập, cập nhật bổ sung các thông tin, dữ liệu về nhà ở và thị trường bất động sản của tỉnh không thuộc phạm vi quy chế này, Sở Xây dựng đề xuất, báo cáo Ủy ban nhân dân tỉnh xem xét, chấp thuận trước khi thực hiện.</w:t>
            </w:r>
          </w:p>
          <w:p w14:paraId="2FB4716D" w14:textId="77777777" w:rsidR="00F52462" w:rsidRPr="00452A08" w:rsidRDefault="00F52462" w:rsidP="00533617">
            <w:pPr>
              <w:spacing w:before="120" w:after="120" w:line="264" w:lineRule="auto"/>
              <w:ind w:left="113" w:right="113"/>
              <w:jc w:val="both"/>
              <w:rPr>
                <w:rFonts w:ascii="Times New Roman" w:hAnsi="Times New Roman" w:cs="Times New Roman"/>
                <w:bCs/>
                <w:sz w:val="26"/>
                <w:szCs w:val="26"/>
              </w:rPr>
            </w:pPr>
          </w:p>
        </w:tc>
        <w:tc>
          <w:tcPr>
            <w:tcW w:w="1299" w:type="pct"/>
          </w:tcPr>
          <w:p w14:paraId="703EB11F" w14:textId="77777777" w:rsidR="00651BBE" w:rsidRPr="00651BBE" w:rsidRDefault="00651BBE" w:rsidP="00533617">
            <w:pPr>
              <w:spacing w:before="120" w:after="120" w:line="264" w:lineRule="auto"/>
              <w:ind w:left="113" w:right="113"/>
              <w:jc w:val="both"/>
              <w:rPr>
                <w:rFonts w:ascii="Times New Roman" w:hAnsi="Times New Roman" w:cs="Times New Roman"/>
                <w:b/>
                <w:bCs/>
                <w:sz w:val="26"/>
                <w:szCs w:val="26"/>
                <w:lang w:val="fr-FR"/>
              </w:rPr>
            </w:pPr>
            <w:r w:rsidRPr="00651BBE">
              <w:rPr>
                <w:rFonts w:ascii="Times New Roman" w:hAnsi="Times New Roman" w:cs="Times New Roman"/>
                <w:b/>
                <w:bCs/>
                <w:sz w:val="26"/>
                <w:szCs w:val="26"/>
                <w:lang w:val="fr-FR"/>
              </w:rPr>
              <w:lastRenderedPageBreak/>
              <w:t xml:space="preserve">Điều 4. Cập nhật, kiểm tra, </w:t>
            </w:r>
            <w:r w:rsidRPr="00651BBE">
              <w:rPr>
                <w:rFonts w:ascii="Times New Roman" w:hAnsi="Times New Roman" w:cs="Times New Roman"/>
                <w:b/>
                <w:bCs/>
                <w:sz w:val="26"/>
                <w:szCs w:val="26"/>
                <w:lang w:val="fr-FR"/>
              </w:rPr>
              <w:lastRenderedPageBreak/>
              <w:t>điều chỉnh thông tin, dữ liệu</w:t>
            </w:r>
          </w:p>
          <w:p w14:paraId="301DD638"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1. Sở Xây dựng quản lý, cập nhật các thông tin, dữ liệu do các cơ quan, tổ chức, cá nhân có liên quan cung cấp theo Quy chế này để tích hợp vào cơ sở dữ liệu về nhà ở và thị trường bất động sản.</w:t>
            </w:r>
          </w:p>
          <w:p w14:paraId="03AFE1D0"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2. Trường hợp thông tin, dữ liệu do các cơ quan, tổ chức, cá nhân cung cấp không thống nhất, mâu thuẫn, cần kiểm tra, đối chiếu thông tin, dữ liệu giữa các cơ quan, tổ chức, cá nhân, Sở Xây dựng có trách nhiệm phối hợp với các cơ quan, tổ chức, cá nhân làm rõ, thống nhất về thông tin, dữ liệu để tổng hợp đưa vào cơ sở dữ liệu về nhà ở và thị trường bất động sản của tỉnh.</w:t>
            </w:r>
          </w:p>
          <w:p w14:paraId="0D769646"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 xml:space="preserve">3. Trường hợp các cơ quan, tổ chức, cá nhân có điều chỉnh, sửa đổi, bổ sung nội dung chia sẻ, cung cấp, thông tin, dữ liệu phải có thông báo gửi Sở Xây dựng làm rõ, giải trình lý do đồng thời </w:t>
            </w:r>
            <w:r w:rsidRPr="00651BBE">
              <w:rPr>
                <w:rFonts w:ascii="Times New Roman" w:hAnsi="Times New Roman" w:cs="Times New Roman"/>
                <w:sz w:val="26"/>
                <w:szCs w:val="26"/>
                <w:lang w:val="fr-FR"/>
              </w:rPr>
              <w:lastRenderedPageBreak/>
              <w:t>chịu trách nhiệm về tính chính xác đối với các thông tin cung cấp.</w:t>
            </w:r>
          </w:p>
          <w:p w14:paraId="67A6F8F8" w14:textId="77777777" w:rsidR="00F52462" w:rsidRPr="007944E1" w:rsidRDefault="00F52462" w:rsidP="00533617">
            <w:pPr>
              <w:spacing w:before="120" w:after="120" w:line="264" w:lineRule="auto"/>
              <w:ind w:left="113" w:right="113"/>
              <w:jc w:val="both"/>
              <w:rPr>
                <w:rFonts w:ascii="Times New Roman" w:hAnsi="Times New Roman" w:cs="Times New Roman"/>
                <w:b/>
                <w:bCs/>
                <w:sz w:val="26"/>
                <w:szCs w:val="26"/>
                <w:lang w:val="fr-FR"/>
              </w:rPr>
            </w:pPr>
          </w:p>
        </w:tc>
        <w:tc>
          <w:tcPr>
            <w:tcW w:w="1304" w:type="pct"/>
            <w:vAlign w:val="center"/>
          </w:tcPr>
          <w:p w14:paraId="32F2B072" w14:textId="43993585"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b/>
                <w:bCs/>
                <w:sz w:val="26"/>
                <w:szCs w:val="26"/>
                <w:lang w:val="fr-FR"/>
              </w:rPr>
              <w:lastRenderedPageBreak/>
              <w:t xml:space="preserve">Điều 4. Cập nhật, kiểm tra, </w:t>
            </w:r>
            <w:r w:rsidRPr="007944E1">
              <w:rPr>
                <w:rFonts w:ascii="Times New Roman" w:hAnsi="Times New Roman" w:cs="Times New Roman"/>
                <w:b/>
                <w:bCs/>
                <w:sz w:val="26"/>
                <w:szCs w:val="26"/>
                <w:lang w:val="fr-FR"/>
              </w:rPr>
              <w:lastRenderedPageBreak/>
              <w:t>điều chỉnh thông tin, dữ liệu</w:t>
            </w:r>
          </w:p>
          <w:p w14:paraId="2367DE22"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1. Sở Xây dựng quản lý, cập nhật các thông tin, dữ liệu do các cơ quan, tổ chức, cá nhân có liên quan cung cấp theo Quy chế này để tích hợp vào cơ sở dữ liệu về nhà ở và thị trường bất động sản.</w:t>
            </w:r>
          </w:p>
          <w:p w14:paraId="62C17439"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2. Trường hợp thông tin, dữ liệu do các cơ quan, tổ chức, cá nhân cung cấp không thống nhất, mâu thuẫn, cần kiểm tra, đối chiếu thông tin, dữ liệu giữa các cơ quan, tổ chức, cá nhân, Sở Xây dựng có trách nhiệm phối hợp với các cơ quan, tổ chức, cá nhân làm rõ, thống nhất về thông tin, dữ liệu để tổng hợp đưa vào cơ sở dữ liệu về nhà ở và thị trường bất động sản của tỉnh.</w:t>
            </w:r>
          </w:p>
          <w:p w14:paraId="32949F8D" w14:textId="77777777" w:rsidR="00F52462" w:rsidRPr="007944E1" w:rsidRDefault="00F52462" w:rsidP="00533617">
            <w:pPr>
              <w:spacing w:before="120" w:after="120" w:line="264" w:lineRule="auto"/>
              <w:ind w:left="113" w:right="113"/>
              <w:jc w:val="both"/>
              <w:outlineLvl w:val="0"/>
              <w:rPr>
                <w:rFonts w:ascii="Times New Roman" w:hAnsi="Times New Roman" w:cs="Times New Roman"/>
                <w:b/>
                <w:sz w:val="26"/>
                <w:szCs w:val="26"/>
                <w:lang w:val="fr-FR"/>
              </w:rPr>
            </w:pPr>
            <w:r w:rsidRPr="007944E1">
              <w:rPr>
                <w:rFonts w:ascii="Times New Roman" w:hAnsi="Times New Roman" w:cs="Times New Roman"/>
                <w:sz w:val="26"/>
                <w:szCs w:val="26"/>
                <w:lang w:val="fr-FR"/>
              </w:rPr>
              <w:t xml:space="preserve">3. Trường hợp các cơ quan, tổ chức, cá nhân có điều chỉnh, sửa đổi, bổ sung nội dung chia sẻ, cung cấp, thông tin, dữ liệu phải có thông báo gửi Sở Xây dựng làm rõ, giải trình lý do đồng thời </w:t>
            </w:r>
            <w:r w:rsidRPr="007944E1">
              <w:rPr>
                <w:rFonts w:ascii="Times New Roman" w:hAnsi="Times New Roman" w:cs="Times New Roman"/>
                <w:sz w:val="26"/>
                <w:szCs w:val="26"/>
                <w:lang w:val="fr-FR"/>
              </w:rPr>
              <w:lastRenderedPageBreak/>
              <w:t>chịu trách nhiệm về tính chính xác đối với các thông tin cung cấp.</w:t>
            </w:r>
          </w:p>
          <w:p w14:paraId="14A46D18" w14:textId="11DBA918" w:rsidR="00F52462" w:rsidRPr="007944E1" w:rsidRDefault="00F52462" w:rsidP="00533617">
            <w:pPr>
              <w:ind w:left="113" w:right="113"/>
              <w:jc w:val="both"/>
              <w:rPr>
                <w:rFonts w:ascii="Times New Roman" w:hAnsi="Times New Roman" w:cs="Times New Roman"/>
                <w:sz w:val="26"/>
                <w:szCs w:val="26"/>
                <w:lang w:val="fr-FR"/>
              </w:rPr>
            </w:pPr>
          </w:p>
        </w:tc>
        <w:tc>
          <w:tcPr>
            <w:tcW w:w="1048" w:type="pct"/>
            <w:vAlign w:val="center"/>
          </w:tcPr>
          <w:p w14:paraId="71306D4A" w14:textId="77777777" w:rsidR="007B2B75" w:rsidRPr="007B2B75" w:rsidRDefault="007B2B75" w:rsidP="00533617">
            <w:pPr>
              <w:ind w:left="113" w:right="113"/>
              <w:jc w:val="both"/>
              <w:rPr>
                <w:rFonts w:ascii="Times New Roman" w:hAnsi="Times New Roman" w:cs="Times New Roman"/>
                <w:bCs/>
                <w:sz w:val="26"/>
                <w:szCs w:val="26"/>
              </w:rPr>
            </w:pPr>
            <w:r w:rsidRPr="007B2B75">
              <w:rPr>
                <w:rFonts w:ascii="Times New Roman" w:eastAsia="Yu Gothic" w:hAnsi="Times New Roman" w:cs="Times New Roman"/>
                <w:sz w:val="26"/>
                <w:szCs w:val="26"/>
              </w:rPr>
              <w:lastRenderedPageBreak/>
              <w:t xml:space="preserve">Kế thừa các nội dung quy </w:t>
            </w:r>
            <w:r w:rsidRPr="007B2B75">
              <w:rPr>
                <w:rFonts w:ascii="Times New Roman" w:eastAsia="Yu Gothic" w:hAnsi="Times New Roman" w:cs="Times New Roman"/>
                <w:sz w:val="26"/>
                <w:szCs w:val="26"/>
              </w:rPr>
              <w:lastRenderedPageBreak/>
              <w:t xml:space="preserve">định tại </w:t>
            </w:r>
            <w:r w:rsidRPr="007B2B75">
              <w:rPr>
                <w:rFonts w:ascii="Times New Roman" w:hAnsi="Times New Roman" w:cs="Times New Roman"/>
                <w:bCs/>
                <w:sz w:val="26"/>
                <w:szCs w:val="26"/>
              </w:rPr>
              <w:t>Quyết định số 58/2024/QĐ-UBND của UBND tỉnh Quảng Ngãi. Đối với Quyết định số 40/2023/QĐ-UBND của UBND tỉnh KonTum thực hiện theo Luật Kinh doanh bất động sản 2014 đã hết hiệu lực thi hành.</w:t>
            </w:r>
          </w:p>
          <w:p w14:paraId="69DD99E7" w14:textId="77777777" w:rsidR="007B2B75" w:rsidRPr="007B2B75" w:rsidRDefault="007B2B75" w:rsidP="00533617">
            <w:pPr>
              <w:ind w:left="113" w:right="113"/>
              <w:jc w:val="both"/>
              <w:rPr>
                <w:rFonts w:ascii="Times New Roman" w:hAnsi="Times New Roman" w:cs="Times New Roman"/>
                <w:bCs/>
                <w:sz w:val="26"/>
                <w:szCs w:val="26"/>
              </w:rPr>
            </w:pPr>
            <w:r w:rsidRPr="007B2B75">
              <w:rPr>
                <w:rFonts w:ascii="Times New Roman" w:eastAsia="Yu Gothic" w:hAnsi="Times New Roman" w:cs="Times New Roman"/>
                <w:sz w:val="26"/>
                <w:szCs w:val="26"/>
              </w:rPr>
              <w:t xml:space="preserve">Kế thừa các nội dung quy định tại </w:t>
            </w:r>
            <w:r w:rsidRPr="007B2B75">
              <w:rPr>
                <w:rFonts w:ascii="Times New Roman" w:hAnsi="Times New Roman" w:cs="Times New Roman"/>
                <w:bCs/>
                <w:sz w:val="26"/>
                <w:szCs w:val="26"/>
              </w:rPr>
              <w:t>Quyết định số 58/2024/QĐ-UBND của UBND tỉnh Quảng Ngãi. Đối với Quyết định số 40/2023/QĐ-UBND của UBND tỉnh KonTum thực hiện theo Luật Kinh doanh bất động sản 2014 đã hết hiệu lực thi hành.</w:t>
            </w:r>
          </w:p>
          <w:p w14:paraId="02F9E0AA" w14:textId="25714B46" w:rsidR="00F52462" w:rsidRPr="007944E1" w:rsidRDefault="00F52462" w:rsidP="00533617">
            <w:pPr>
              <w:ind w:left="113" w:right="113"/>
              <w:jc w:val="both"/>
              <w:rPr>
                <w:rFonts w:ascii="Times New Roman" w:hAnsi="Times New Roman" w:cs="Times New Roman"/>
                <w:sz w:val="26"/>
                <w:szCs w:val="26"/>
              </w:rPr>
            </w:pPr>
          </w:p>
        </w:tc>
      </w:tr>
      <w:tr w:rsidR="005F7AE3" w:rsidRPr="007944E1" w14:paraId="06E8C17A" w14:textId="77777777" w:rsidTr="001F22D7">
        <w:tc>
          <w:tcPr>
            <w:tcW w:w="1348" w:type="pct"/>
          </w:tcPr>
          <w:p w14:paraId="7DF20CE2" w14:textId="77777777" w:rsidR="00452A08" w:rsidRPr="00452A08" w:rsidRDefault="00452A08" w:rsidP="00533617">
            <w:pPr>
              <w:spacing w:before="120" w:after="120" w:line="264" w:lineRule="auto"/>
              <w:ind w:left="113" w:right="113"/>
              <w:jc w:val="both"/>
              <w:outlineLvl w:val="0"/>
              <w:rPr>
                <w:rFonts w:ascii="Times New Roman" w:hAnsi="Times New Roman" w:cs="Times New Roman"/>
                <w:b/>
                <w:sz w:val="26"/>
                <w:szCs w:val="26"/>
              </w:rPr>
            </w:pPr>
            <w:r w:rsidRPr="00452A08">
              <w:rPr>
                <w:rFonts w:ascii="Times New Roman" w:hAnsi="Times New Roman" w:cs="Times New Roman"/>
                <w:b/>
                <w:sz w:val="26"/>
                <w:szCs w:val="26"/>
              </w:rPr>
              <w:lastRenderedPageBreak/>
              <w:t>Điều 5. Chế độ báo cáo, phối hợp cung cấp thông tin, dữ liệu</w:t>
            </w:r>
          </w:p>
          <w:p w14:paraId="49E545EB"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sz w:val="26"/>
                <w:szCs w:val="26"/>
              </w:rPr>
            </w:pPr>
            <w:r w:rsidRPr="00452A08">
              <w:rPr>
                <w:rFonts w:ascii="Times New Roman" w:hAnsi="Times New Roman" w:cs="Times New Roman"/>
                <w:bCs/>
                <w:sz w:val="26"/>
                <w:szCs w:val="26"/>
              </w:rPr>
              <w:t>1. Các thông tin, dữ liệu được cung cấp định kỳ hàng quý:</w:t>
            </w:r>
          </w:p>
          <w:p w14:paraId="7BB8201C"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iCs/>
                <w:sz w:val="26"/>
                <w:szCs w:val="26"/>
              </w:rPr>
            </w:pPr>
            <w:r w:rsidRPr="00452A08">
              <w:rPr>
                <w:rFonts w:ascii="Times New Roman" w:hAnsi="Times New Roman" w:cs="Times New Roman"/>
                <w:bCs/>
                <w:sz w:val="26"/>
                <w:szCs w:val="26"/>
              </w:rPr>
              <w:t>a) Sở Xây dựng cung cấp thông tin, dữ liệu về tình hình cấp Chứng chỉ hành nghề môi giới bất động sản đã cấp trong kỳ theo Biểu mẫu số 4 tại Phụ lục ban hành kèm theo Nghị định số 44/2022/NĐ-CP</w:t>
            </w:r>
            <w:r w:rsidRPr="00452A08">
              <w:rPr>
                <w:rFonts w:ascii="Times New Roman" w:hAnsi="Times New Roman" w:cs="Times New Roman"/>
                <w:bCs/>
                <w:iCs/>
                <w:sz w:val="26"/>
                <w:szCs w:val="26"/>
              </w:rPr>
              <w:t>.</w:t>
            </w:r>
          </w:p>
          <w:p w14:paraId="61B4C6E9"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iCs/>
                <w:sz w:val="26"/>
                <w:szCs w:val="26"/>
              </w:rPr>
            </w:pPr>
            <w:r w:rsidRPr="00452A08">
              <w:rPr>
                <w:rFonts w:ascii="Times New Roman" w:hAnsi="Times New Roman" w:cs="Times New Roman"/>
                <w:bCs/>
                <w:sz w:val="26"/>
                <w:szCs w:val="26"/>
              </w:rPr>
              <w:t>b) Sở Tài nguyên và Môi trường cung cấp thông tin, dữ liệu về tình hình cấp Giấy chứng nhận quyền sử dụng đất, quyền sở hữu nhà ở và tài sản khác gắn liền với đất về Sở Xây dựng theo Biểu mẫu số 6 tại Phụ lục ban hành kèm theo Nghị định số 44/2022/NĐ-CP</w:t>
            </w:r>
            <w:r w:rsidRPr="00452A08">
              <w:rPr>
                <w:rFonts w:ascii="Times New Roman" w:hAnsi="Times New Roman" w:cs="Times New Roman"/>
                <w:bCs/>
                <w:iCs/>
                <w:sz w:val="26"/>
                <w:szCs w:val="26"/>
              </w:rPr>
              <w:t>.</w:t>
            </w:r>
          </w:p>
          <w:p w14:paraId="6F3FB27B"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iCs/>
                <w:sz w:val="26"/>
                <w:szCs w:val="26"/>
              </w:rPr>
            </w:pPr>
            <w:r w:rsidRPr="00452A08">
              <w:rPr>
                <w:rFonts w:ascii="Times New Roman" w:hAnsi="Times New Roman" w:cs="Times New Roman"/>
                <w:bCs/>
                <w:sz w:val="26"/>
                <w:szCs w:val="26"/>
              </w:rPr>
              <w:lastRenderedPageBreak/>
              <w:t xml:space="preserve">c) Sở Kế hoạch và Đầu tư cung cấp thông tin, dữ liệu về vốn đầu tư trực tiếp nước ngoài </w:t>
            </w:r>
            <w:r w:rsidRPr="00452A08">
              <w:rPr>
                <w:rFonts w:ascii="Times New Roman" w:hAnsi="Times New Roman" w:cs="Times New Roman"/>
                <w:bCs/>
                <w:i/>
                <w:iCs/>
                <w:sz w:val="26"/>
                <w:szCs w:val="26"/>
              </w:rPr>
              <w:t>(FDI)</w:t>
            </w:r>
            <w:r w:rsidRPr="00452A08">
              <w:rPr>
                <w:rFonts w:ascii="Times New Roman" w:hAnsi="Times New Roman" w:cs="Times New Roman"/>
                <w:bCs/>
                <w:sz w:val="26"/>
                <w:szCs w:val="26"/>
              </w:rPr>
              <w:t xml:space="preserve"> vào lĩnh vực kinh doanh bất động sản về Sở Xây dựng theo Biểu mẫu số 7 tại Phụ lục ban hành kèm theo Nghị định số 44/2022/NĐ-CP</w:t>
            </w:r>
            <w:r w:rsidRPr="00452A08">
              <w:rPr>
                <w:rFonts w:ascii="Times New Roman" w:hAnsi="Times New Roman" w:cs="Times New Roman"/>
                <w:bCs/>
                <w:iCs/>
                <w:sz w:val="26"/>
                <w:szCs w:val="26"/>
              </w:rPr>
              <w:t>.</w:t>
            </w:r>
          </w:p>
          <w:p w14:paraId="79AF10B7"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iCs/>
                <w:sz w:val="26"/>
                <w:szCs w:val="26"/>
              </w:rPr>
            </w:pPr>
            <w:r w:rsidRPr="00452A08">
              <w:rPr>
                <w:rFonts w:ascii="Times New Roman" w:hAnsi="Times New Roman" w:cs="Times New Roman"/>
                <w:bCs/>
                <w:sz w:val="26"/>
                <w:szCs w:val="26"/>
              </w:rPr>
              <w:t>d) Cục thuế tỉnh cung cấp thông tin, dữ liệu về thuế đối với hoạt động chuyển nhượng bất động sản về Sở Xây dựng theo Biểu mẫu số 8 tại Phụ lục ban hành kèm theo Nghị định số 44/2022/NĐ-CP.</w:t>
            </w:r>
          </w:p>
          <w:p w14:paraId="4C213C62"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iCs/>
                <w:sz w:val="26"/>
                <w:szCs w:val="26"/>
              </w:rPr>
            </w:pPr>
            <w:r w:rsidRPr="00452A08">
              <w:rPr>
                <w:rFonts w:ascii="Times New Roman" w:hAnsi="Times New Roman" w:cs="Times New Roman"/>
                <w:bCs/>
                <w:sz w:val="26"/>
                <w:szCs w:val="26"/>
              </w:rPr>
              <w:t>đ) Chủ đầu tư các dự án bất động sản cung cấp thông tin, dữ liệu về dự án bất động sản về Sở Xây dựng theo các Biểu mẫu số 10, 11, 12 tại Phụ lục ban hành kèm theo Nghị định số 44/2022/NĐ-CP.</w:t>
            </w:r>
          </w:p>
          <w:p w14:paraId="321657D7"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iCs/>
                <w:sz w:val="26"/>
                <w:szCs w:val="26"/>
              </w:rPr>
            </w:pPr>
            <w:r w:rsidRPr="00452A08">
              <w:rPr>
                <w:rFonts w:ascii="Times New Roman" w:hAnsi="Times New Roman" w:cs="Times New Roman"/>
                <w:bCs/>
                <w:sz w:val="26"/>
                <w:szCs w:val="26"/>
              </w:rPr>
              <w:t xml:space="preserve">e) Sàn giao dịch bất động sản cung cấp thông tin, dữ liệu tình hình giao dịch bất động sản về Sở Xây dựng theo Biểu mẫu số 13 tại Phụ lục ban hành kèm theo Nghị </w:t>
            </w:r>
            <w:r w:rsidRPr="00452A08">
              <w:rPr>
                <w:rFonts w:ascii="Times New Roman" w:hAnsi="Times New Roman" w:cs="Times New Roman"/>
                <w:bCs/>
                <w:sz w:val="26"/>
                <w:szCs w:val="26"/>
              </w:rPr>
              <w:lastRenderedPageBreak/>
              <w:t xml:space="preserve">định số 44/2022/NĐ-CP. </w:t>
            </w:r>
          </w:p>
          <w:p w14:paraId="1E349D96"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sz w:val="26"/>
                <w:szCs w:val="26"/>
              </w:rPr>
            </w:pPr>
            <w:r w:rsidRPr="00452A08">
              <w:rPr>
                <w:rFonts w:ascii="Times New Roman" w:hAnsi="Times New Roman" w:cs="Times New Roman"/>
                <w:bCs/>
                <w:sz w:val="26"/>
                <w:szCs w:val="26"/>
              </w:rPr>
              <w:t>2. Các thông tin, dữ liệu cung cấp định kỳ hàng năm:</w:t>
            </w:r>
          </w:p>
          <w:p w14:paraId="638E4C19"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iCs/>
                <w:sz w:val="26"/>
                <w:szCs w:val="26"/>
              </w:rPr>
            </w:pPr>
            <w:r w:rsidRPr="00452A08">
              <w:rPr>
                <w:rFonts w:ascii="Times New Roman" w:hAnsi="Times New Roman" w:cs="Times New Roman"/>
                <w:bCs/>
                <w:sz w:val="26"/>
                <w:szCs w:val="26"/>
              </w:rPr>
              <w:t>a) Sở Xây dựng cung cấp thông tin, dữ liệu về Chương trình, kế hoạch phát triển nhà ở và kết quả thực hiện phát triển nhà ở; các trường hợp phát triển nhà ở theo Biểu mẫu số 5 tại Phụ lục ban hành kèm theo Nghị định số 44/2022/NĐ-CP</w:t>
            </w:r>
            <w:r w:rsidRPr="00452A08">
              <w:rPr>
                <w:rFonts w:ascii="Times New Roman" w:hAnsi="Times New Roman" w:cs="Times New Roman"/>
                <w:bCs/>
                <w:iCs/>
                <w:sz w:val="26"/>
                <w:szCs w:val="26"/>
              </w:rPr>
              <w:t>.</w:t>
            </w:r>
          </w:p>
          <w:p w14:paraId="650A354B"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sz w:val="26"/>
                <w:szCs w:val="26"/>
              </w:rPr>
            </w:pPr>
            <w:r w:rsidRPr="00452A08">
              <w:rPr>
                <w:rFonts w:ascii="Times New Roman" w:hAnsi="Times New Roman" w:cs="Times New Roman"/>
                <w:bCs/>
                <w:iCs/>
                <w:sz w:val="26"/>
                <w:szCs w:val="26"/>
              </w:rPr>
              <w:t>b) Ủy ban nhân dân các huyện, thành phố c</w:t>
            </w:r>
            <w:r w:rsidRPr="00452A08">
              <w:rPr>
                <w:rFonts w:ascii="Times New Roman" w:hAnsi="Times New Roman" w:cs="Times New Roman"/>
                <w:bCs/>
                <w:sz w:val="26"/>
                <w:szCs w:val="26"/>
              </w:rPr>
              <w:t xml:space="preserve">ung cấp thông tin, dữ liệu về số lượng và diện tích nhà ở, dân số khu vực đô thị, nông thôn về Sở Xây dựng theo Biểu mẫu số 9 tại Phụ lục ban hành kèm theo Nghị định số 44/2022/NĐ-CP. </w:t>
            </w:r>
          </w:p>
          <w:p w14:paraId="53AB72C2"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sz w:val="26"/>
                <w:szCs w:val="26"/>
              </w:rPr>
            </w:pPr>
            <w:r w:rsidRPr="00452A08">
              <w:rPr>
                <w:rFonts w:ascii="Times New Roman" w:hAnsi="Times New Roman" w:cs="Times New Roman"/>
                <w:bCs/>
                <w:sz w:val="26"/>
                <w:szCs w:val="26"/>
              </w:rPr>
              <w:t>3. Thời hạn báo cáo, cung cấp thông tin, dữ liệu gửi về Sở Xây dựng thực hiện theo các điểm b, c khoản 2 Điều 19 Nghị định số 44/2022/NĐ-CP, cụ thể:</w:t>
            </w:r>
          </w:p>
          <w:p w14:paraId="735E679F"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sz w:val="26"/>
                <w:szCs w:val="26"/>
              </w:rPr>
            </w:pPr>
            <w:r w:rsidRPr="00452A08">
              <w:rPr>
                <w:rFonts w:ascii="Times New Roman" w:hAnsi="Times New Roman" w:cs="Times New Roman"/>
                <w:bCs/>
                <w:sz w:val="26"/>
                <w:szCs w:val="26"/>
              </w:rPr>
              <w:lastRenderedPageBreak/>
              <w:t>a) Định kỳ hàng quý: Trước ngày 10 tháng cuối cùng của quý báo cáo.</w:t>
            </w:r>
          </w:p>
          <w:p w14:paraId="07BA353A"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sz w:val="26"/>
                <w:szCs w:val="26"/>
              </w:rPr>
            </w:pPr>
            <w:r w:rsidRPr="00452A08">
              <w:rPr>
                <w:rFonts w:ascii="Times New Roman" w:hAnsi="Times New Roman" w:cs="Times New Roman"/>
                <w:bCs/>
                <w:sz w:val="26"/>
                <w:szCs w:val="26"/>
              </w:rPr>
              <w:t>b) Định kỳ hàng năm: Trước ngày 10 tháng cuối cùng của năm báo cáo.</w:t>
            </w:r>
          </w:p>
          <w:p w14:paraId="0D98AC4B" w14:textId="77777777" w:rsidR="00452A08" w:rsidRPr="00452A08" w:rsidRDefault="00452A08" w:rsidP="00533617">
            <w:pPr>
              <w:spacing w:before="120" w:after="120" w:line="264" w:lineRule="auto"/>
              <w:ind w:left="113" w:right="113"/>
              <w:jc w:val="both"/>
              <w:outlineLvl w:val="0"/>
              <w:rPr>
                <w:rFonts w:ascii="Times New Roman" w:hAnsi="Times New Roman" w:cs="Times New Roman"/>
                <w:bCs/>
                <w:sz w:val="26"/>
                <w:szCs w:val="26"/>
              </w:rPr>
            </w:pPr>
            <w:r w:rsidRPr="00452A08">
              <w:rPr>
                <w:rFonts w:ascii="Times New Roman" w:hAnsi="Times New Roman" w:cs="Times New Roman"/>
                <w:bCs/>
                <w:sz w:val="26"/>
                <w:szCs w:val="26"/>
              </w:rPr>
              <w:t>c) Thời hạn chốt số liệu: 05 ngày trước ngày thực hiện báo cáo.</w:t>
            </w:r>
          </w:p>
          <w:p w14:paraId="44780A1C" w14:textId="77777777" w:rsidR="00F52462" w:rsidRPr="00452A08" w:rsidRDefault="00F52462" w:rsidP="00533617">
            <w:pPr>
              <w:spacing w:before="120" w:after="120" w:line="264" w:lineRule="auto"/>
              <w:ind w:left="113" w:right="113"/>
              <w:jc w:val="both"/>
              <w:outlineLvl w:val="0"/>
              <w:rPr>
                <w:rFonts w:ascii="Times New Roman" w:hAnsi="Times New Roman" w:cs="Times New Roman"/>
                <w:bCs/>
                <w:sz w:val="26"/>
                <w:szCs w:val="26"/>
                <w:lang w:val="fr-FR"/>
              </w:rPr>
            </w:pPr>
          </w:p>
        </w:tc>
        <w:tc>
          <w:tcPr>
            <w:tcW w:w="1299" w:type="pct"/>
          </w:tcPr>
          <w:p w14:paraId="52B67E2D" w14:textId="77777777" w:rsidR="00651BBE" w:rsidRPr="00651BBE" w:rsidRDefault="00651BBE" w:rsidP="00533617">
            <w:pPr>
              <w:spacing w:before="120" w:after="120" w:line="264" w:lineRule="auto"/>
              <w:ind w:left="113" w:right="113"/>
              <w:jc w:val="both"/>
              <w:outlineLvl w:val="0"/>
              <w:rPr>
                <w:rFonts w:ascii="Times New Roman" w:hAnsi="Times New Roman" w:cs="Times New Roman"/>
                <w:b/>
                <w:sz w:val="26"/>
                <w:szCs w:val="26"/>
                <w:lang w:val="fr-FR"/>
              </w:rPr>
            </w:pPr>
            <w:r w:rsidRPr="00651BBE">
              <w:rPr>
                <w:rFonts w:ascii="Times New Roman" w:hAnsi="Times New Roman" w:cs="Times New Roman"/>
                <w:b/>
                <w:sz w:val="26"/>
                <w:szCs w:val="26"/>
                <w:lang w:val="fr-FR"/>
              </w:rPr>
              <w:lastRenderedPageBreak/>
              <w:t>Điều 5. Thời hạn, hình thức chia sẻ thông tin</w:t>
            </w:r>
          </w:p>
          <w:p w14:paraId="3E135426" w14:textId="77777777" w:rsidR="00651BBE" w:rsidRPr="00651BBE" w:rsidRDefault="00651BBE" w:rsidP="00533617">
            <w:pPr>
              <w:spacing w:before="120" w:after="120" w:line="264" w:lineRule="auto"/>
              <w:ind w:left="113" w:right="113"/>
              <w:jc w:val="both"/>
              <w:outlineLvl w:val="0"/>
              <w:rPr>
                <w:rFonts w:ascii="Times New Roman" w:hAnsi="Times New Roman" w:cs="Times New Roman"/>
                <w:bCs/>
                <w:sz w:val="26"/>
                <w:szCs w:val="26"/>
                <w:lang w:val="fr-FR"/>
              </w:rPr>
            </w:pPr>
            <w:r w:rsidRPr="00651BBE">
              <w:rPr>
                <w:rFonts w:ascii="Times New Roman" w:hAnsi="Times New Roman" w:cs="Times New Roman"/>
                <w:bCs/>
                <w:sz w:val="26"/>
                <w:szCs w:val="26"/>
                <w:lang w:val="fr-FR"/>
              </w:rPr>
              <w:t>1.  Thời hạn chia sẻ, cung cấp thông tin, dữ liệu về nhà ở và thị trường bất động sản</w:t>
            </w:r>
          </w:p>
          <w:p w14:paraId="068FFA71" w14:textId="77777777" w:rsidR="00651BBE" w:rsidRPr="00651BBE" w:rsidRDefault="00651BBE" w:rsidP="00533617">
            <w:pPr>
              <w:spacing w:before="120" w:after="120" w:line="264" w:lineRule="auto"/>
              <w:ind w:left="113" w:right="113"/>
              <w:jc w:val="both"/>
              <w:outlineLvl w:val="0"/>
              <w:rPr>
                <w:rFonts w:ascii="Times New Roman" w:hAnsi="Times New Roman" w:cs="Times New Roman"/>
                <w:bCs/>
                <w:sz w:val="26"/>
                <w:szCs w:val="26"/>
                <w:lang w:val="fr-FR"/>
              </w:rPr>
            </w:pPr>
            <w:r w:rsidRPr="00651BBE">
              <w:rPr>
                <w:rFonts w:ascii="Times New Roman" w:hAnsi="Times New Roman" w:cs="Times New Roman"/>
                <w:bCs/>
                <w:sz w:val="26"/>
                <w:szCs w:val="26"/>
                <w:lang w:val="fr-FR"/>
              </w:rPr>
              <w:t xml:space="preserve">Thời hạn chia sẻ, cung cấp thông tin, dữ liệu về nhà ở và thị trường bất động sản tại địa phương thực hiện theo quy định tại Điều 17 </w:t>
            </w:r>
            <w:r w:rsidRPr="00651BBE">
              <w:rPr>
                <w:rFonts w:ascii="Times New Roman" w:hAnsi="Times New Roman" w:cs="Times New Roman"/>
                <w:bCs/>
                <w:sz w:val="26"/>
                <w:szCs w:val="26"/>
              </w:rPr>
              <w:t xml:space="preserve">Nghị định số 94/2024/NĐ-CP ngày 24 tháng 7 năm 2024 </w:t>
            </w:r>
            <w:r w:rsidRPr="00651BBE">
              <w:rPr>
                <w:rFonts w:ascii="Times New Roman" w:hAnsi="Times New Roman" w:cs="Times New Roman"/>
                <w:bCs/>
                <w:sz w:val="26"/>
                <w:szCs w:val="26"/>
                <w:lang w:val="fr-FR"/>
              </w:rPr>
              <w:t>của Chính phủ.</w:t>
            </w:r>
          </w:p>
          <w:p w14:paraId="5C878336" w14:textId="77777777" w:rsidR="00651BBE" w:rsidRPr="00651BBE" w:rsidRDefault="00651BBE" w:rsidP="00533617">
            <w:pPr>
              <w:spacing w:before="120" w:after="120" w:line="264" w:lineRule="auto"/>
              <w:ind w:left="113" w:right="113"/>
              <w:jc w:val="both"/>
              <w:outlineLvl w:val="0"/>
              <w:rPr>
                <w:rFonts w:ascii="Times New Roman" w:hAnsi="Times New Roman" w:cs="Times New Roman"/>
                <w:bCs/>
                <w:sz w:val="26"/>
                <w:szCs w:val="26"/>
                <w:lang w:val="fr-FR"/>
              </w:rPr>
            </w:pPr>
            <w:r w:rsidRPr="00651BBE">
              <w:rPr>
                <w:rFonts w:ascii="Times New Roman" w:hAnsi="Times New Roman" w:cs="Times New Roman"/>
                <w:bCs/>
                <w:sz w:val="26"/>
                <w:szCs w:val="26"/>
                <w:lang w:val="fr-FR"/>
              </w:rPr>
              <w:t>2. Hình thức chia sẻ, cung cấp thông tin, dữ liệu</w:t>
            </w:r>
          </w:p>
          <w:p w14:paraId="55C1975E" w14:textId="77777777" w:rsidR="00651BBE" w:rsidRPr="00651BBE" w:rsidRDefault="00651BBE" w:rsidP="00533617">
            <w:pPr>
              <w:spacing w:before="120" w:after="120" w:line="264" w:lineRule="auto"/>
              <w:ind w:left="113" w:right="113"/>
              <w:jc w:val="both"/>
              <w:outlineLvl w:val="0"/>
              <w:rPr>
                <w:rFonts w:ascii="Times New Roman" w:hAnsi="Times New Roman" w:cs="Times New Roman"/>
                <w:bCs/>
                <w:iCs/>
                <w:sz w:val="26"/>
                <w:szCs w:val="26"/>
                <w:lang w:val="fr-FR"/>
              </w:rPr>
            </w:pPr>
            <w:r w:rsidRPr="00651BBE">
              <w:rPr>
                <w:rFonts w:ascii="Times New Roman" w:hAnsi="Times New Roman" w:cs="Times New Roman"/>
                <w:bCs/>
                <w:sz w:val="26"/>
                <w:szCs w:val="26"/>
                <w:lang w:val="fr-FR"/>
              </w:rPr>
              <w:t xml:space="preserve">Hình thức chia sẻ, cung cấp thông tin, dữ liệu thực hiện theo quy định tại khoản 1 Điều 15 </w:t>
            </w:r>
            <w:r w:rsidRPr="00651BBE">
              <w:rPr>
                <w:rFonts w:ascii="Times New Roman" w:hAnsi="Times New Roman" w:cs="Times New Roman"/>
                <w:bCs/>
                <w:sz w:val="26"/>
                <w:szCs w:val="26"/>
              </w:rPr>
              <w:t xml:space="preserve">Nghị định số 94/2024/NĐ-CP ngày 24 tháng 7 năm 2024 </w:t>
            </w:r>
            <w:r w:rsidRPr="00651BBE">
              <w:rPr>
                <w:rFonts w:ascii="Times New Roman" w:hAnsi="Times New Roman" w:cs="Times New Roman"/>
                <w:bCs/>
                <w:sz w:val="26"/>
                <w:szCs w:val="26"/>
                <w:lang w:val="fr-FR"/>
              </w:rPr>
              <w:t xml:space="preserve">của </w:t>
            </w:r>
            <w:r w:rsidRPr="00651BBE">
              <w:rPr>
                <w:rFonts w:ascii="Times New Roman" w:hAnsi="Times New Roman" w:cs="Times New Roman"/>
                <w:bCs/>
                <w:sz w:val="26"/>
                <w:szCs w:val="26"/>
                <w:lang w:val="fr-FR"/>
              </w:rPr>
              <w:lastRenderedPageBreak/>
              <w:t>Chính phủ.</w:t>
            </w:r>
          </w:p>
          <w:p w14:paraId="1B2BECE6" w14:textId="77777777" w:rsidR="00F52462" w:rsidRPr="00651BBE" w:rsidRDefault="00F52462" w:rsidP="00533617">
            <w:pPr>
              <w:spacing w:before="120" w:after="120" w:line="264" w:lineRule="auto"/>
              <w:ind w:left="113" w:right="113"/>
              <w:jc w:val="both"/>
              <w:outlineLvl w:val="0"/>
              <w:rPr>
                <w:rFonts w:ascii="Times New Roman" w:hAnsi="Times New Roman" w:cs="Times New Roman"/>
                <w:bCs/>
                <w:sz w:val="26"/>
                <w:szCs w:val="26"/>
                <w:lang w:val="fr-FR"/>
              </w:rPr>
            </w:pPr>
          </w:p>
        </w:tc>
        <w:tc>
          <w:tcPr>
            <w:tcW w:w="1304" w:type="pct"/>
            <w:vAlign w:val="center"/>
          </w:tcPr>
          <w:p w14:paraId="2704A709" w14:textId="0BAA3124" w:rsidR="00F52462" w:rsidRPr="007944E1" w:rsidRDefault="00F52462" w:rsidP="00533617">
            <w:pPr>
              <w:spacing w:before="120" w:after="120" w:line="264" w:lineRule="auto"/>
              <w:ind w:left="113" w:right="113"/>
              <w:jc w:val="both"/>
              <w:outlineLvl w:val="0"/>
              <w:rPr>
                <w:rFonts w:ascii="Times New Roman" w:hAnsi="Times New Roman" w:cs="Times New Roman"/>
                <w:b/>
                <w:sz w:val="26"/>
                <w:szCs w:val="26"/>
                <w:lang w:val="fr-FR"/>
              </w:rPr>
            </w:pPr>
            <w:bookmarkStart w:id="5" w:name="_Hlk178166833"/>
            <w:r w:rsidRPr="007944E1">
              <w:rPr>
                <w:rFonts w:ascii="Times New Roman" w:hAnsi="Times New Roman" w:cs="Times New Roman"/>
                <w:b/>
                <w:sz w:val="26"/>
                <w:szCs w:val="26"/>
                <w:lang w:val="fr-FR"/>
              </w:rPr>
              <w:lastRenderedPageBreak/>
              <w:t>Điều 5. Thời hạn, hình thức chia sẻ thông tin</w:t>
            </w:r>
          </w:p>
          <w:bookmarkEnd w:id="5"/>
          <w:p w14:paraId="7888CC59"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1. Thời hạn chia sẻ, cung cấp thông tin, dữ liệu về nhà ở và thị trường bất động sản</w:t>
            </w:r>
          </w:p>
          <w:p w14:paraId="3314687F"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Thời hạn chia sẻ, cung cấp thông tin, dữ liệu về nhà ở và thị trường bất động sản tại địa phương thực hiện theo quy định tại Điều 17 Nghị định số 94/2024/NĐ-CP.</w:t>
            </w:r>
          </w:p>
          <w:p w14:paraId="30F994D9"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2. Hình thức chia sẻ, cung cấp thông tin, dữ liệu</w:t>
            </w:r>
          </w:p>
          <w:p w14:paraId="71D011F6"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 xml:space="preserve">Việc chia sẻ, cung cấp thông tin, dữ liệu giữa các cơ quan, tổ chức được thực hiện trực tuyến thông qua Cổng thông tin điện tử của hệ thống thông tin về nhà ở và thị trường bất động sản </w:t>
            </w:r>
            <w:r w:rsidRPr="007944E1">
              <w:rPr>
                <w:rFonts w:ascii="Times New Roman" w:hAnsi="Times New Roman" w:cs="Times New Roman"/>
                <w:sz w:val="26"/>
                <w:szCs w:val="26"/>
                <w:lang w:val="fr-FR"/>
              </w:rPr>
              <w:lastRenderedPageBreak/>
              <w:t>(</w:t>
            </w:r>
            <w:hyperlink r:id="rId8" w:history="1">
              <w:r w:rsidRPr="007944E1">
                <w:rPr>
                  <w:rStyle w:val="Hyperlink"/>
                  <w:rFonts w:ascii="Times New Roman" w:hAnsi="Times New Roman" w:cs="Times New Roman"/>
                  <w:sz w:val="26"/>
                  <w:szCs w:val="26"/>
                  <w:lang w:val="fr-FR"/>
                </w:rPr>
                <w:t>https://bds.moc.gov.vn/</w:t>
              </w:r>
            </w:hyperlink>
            <w:r w:rsidRPr="007944E1">
              <w:rPr>
                <w:rFonts w:ascii="Times New Roman" w:hAnsi="Times New Roman" w:cs="Times New Roman"/>
                <w:sz w:val="26"/>
                <w:szCs w:val="26"/>
                <w:lang w:val="fr-FR"/>
              </w:rPr>
              <w:t>) theo các biểu mẫu quy định tại Phụ lục ban hành kèm theo Nghị định số 94/2024/NĐ-CP. Sở Xây dựng cấp, bàn giao tài khoản cho các cơ quan, tổ chức để chia sẻ, cung cấp, thông tin dữ liệu về nhà ở và thị trường bất động sản.</w:t>
            </w:r>
          </w:p>
          <w:p w14:paraId="7D4D3991" w14:textId="5A45135C" w:rsidR="00F52462" w:rsidRPr="007944E1" w:rsidRDefault="00F52462" w:rsidP="00533617">
            <w:pPr>
              <w:ind w:left="113" w:right="113"/>
              <w:jc w:val="both"/>
              <w:rPr>
                <w:rFonts w:ascii="Times New Roman" w:hAnsi="Times New Roman" w:cs="Times New Roman"/>
                <w:sz w:val="26"/>
                <w:szCs w:val="26"/>
                <w:lang w:val="fr-FR"/>
              </w:rPr>
            </w:pPr>
          </w:p>
        </w:tc>
        <w:tc>
          <w:tcPr>
            <w:tcW w:w="1048" w:type="pct"/>
            <w:vAlign w:val="center"/>
          </w:tcPr>
          <w:p w14:paraId="16A65A74" w14:textId="23E88411" w:rsidR="00F52462" w:rsidRPr="007944E1" w:rsidRDefault="00F52462" w:rsidP="00533617">
            <w:pPr>
              <w:ind w:left="113" w:right="113"/>
              <w:jc w:val="both"/>
              <w:rPr>
                <w:rFonts w:ascii="Times New Roman" w:hAnsi="Times New Roman" w:cs="Times New Roman"/>
                <w:sz w:val="26"/>
                <w:szCs w:val="26"/>
              </w:rPr>
            </w:pPr>
          </w:p>
        </w:tc>
      </w:tr>
      <w:tr w:rsidR="005F7AE3" w:rsidRPr="007944E1" w14:paraId="7B54A643" w14:textId="77777777" w:rsidTr="001F22D7">
        <w:tc>
          <w:tcPr>
            <w:tcW w:w="1348" w:type="pct"/>
          </w:tcPr>
          <w:p w14:paraId="3F2DF3A9" w14:textId="77777777" w:rsidR="00452A08" w:rsidRPr="00452A08" w:rsidRDefault="00452A08" w:rsidP="00533617">
            <w:pPr>
              <w:spacing w:before="120" w:after="120" w:line="264" w:lineRule="auto"/>
              <w:ind w:left="113" w:right="113"/>
              <w:jc w:val="both"/>
              <w:rPr>
                <w:rFonts w:ascii="Times New Roman" w:hAnsi="Times New Roman" w:cs="Times New Roman"/>
                <w:b/>
                <w:sz w:val="26"/>
                <w:szCs w:val="26"/>
              </w:rPr>
            </w:pPr>
            <w:r w:rsidRPr="00452A08">
              <w:rPr>
                <w:rFonts w:ascii="Times New Roman" w:hAnsi="Times New Roman" w:cs="Times New Roman"/>
                <w:b/>
                <w:sz w:val="26"/>
                <w:szCs w:val="26"/>
              </w:rPr>
              <w:lastRenderedPageBreak/>
              <w:t>Điều 6. Xử lý, lưu trữ thông tin, dữ liệu</w:t>
            </w:r>
          </w:p>
          <w:p w14:paraId="60E97AD3" w14:textId="77777777" w:rsidR="00452A08" w:rsidRPr="00452A08" w:rsidRDefault="00452A08" w:rsidP="00533617">
            <w:pPr>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Xử lý, lưu trữ thông tin, dữ liệu thực hiện theo Điều 20 Nghị định số 44/2022/NĐ-CP.</w:t>
            </w:r>
          </w:p>
          <w:p w14:paraId="5040D3E8" w14:textId="77777777" w:rsidR="00F52462" w:rsidRPr="00452A08" w:rsidRDefault="00F52462" w:rsidP="00533617">
            <w:pPr>
              <w:spacing w:before="120" w:after="120" w:line="264" w:lineRule="auto"/>
              <w:ind w:left="113" w:right="113"/>
              <w:jc w:val="both"/>
              <w:rPr>
                <w:rFonts w:ascii="Times New Roman" w:hAnsi="Times New Roman" w:cs="Times New Roman"/>
                <w:bCs/>
                <w:sz w:val="26"/>
                <w:szCs w:val="26"/>
              </w:rPr>
            </w:pPr>
          </w:p>
        </w:tc>
        <w:tc>
          <w:tcPr>
            <w:tcW w:w="1299" w:type="pct"/>
          </w:tcPr>
          <w:p w14:paraId="41A3B91A" w14:textId="77777777" w:rsidR="00651BBE" w:rsidRPr="00651BBE" w:rsidRDefault="00651BBE" w:rsidP="00533617">
            <w:pPr>
              <w:spacing w:before="120" w:after="120" w:line="264" w:lineRule="auto"/>
              <w:ind w:left="113" w:right="113"/>
              <w:jc w:val="both"/>
              <w:rPr>
                <w:rFonts w:ascii="Times New Roman" w:hAnsi="Times New Roman" w:cs="Times New Roman"/>
                <w:b/>
                <w:bCs/>
                <w:sz w:val="26"/>
                <w:szCs w:val="26"/>
                <w:lang w:val="fr-FR"/>
              </w:rPr>
            </w:pPr>
            <w:r w:rsidRPr="00651BBE">
              <w:rPr>
                <w:rFonts w:ascii="Times New Roman" w:hAnsi="Times New Roman" w:cs="Times New Roman"/>
                <w:b/>
                <w:bCs/>
                <w:sz w:val="26"/>
                <w:szCs w:val="26"/>
                <w:lang w:val="fr-FR"/>
              </w:rPr>
              <w:t>Điều 6. Trách nhiệm của các cơ quan, đơn vị, các chủ đầu tư dự án và các sàn giao dịch bất động sản</w:t>
            </w:r>
          </w:p>
          <w:p w14:paraId="4100F230"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1. Sở Xây dựng</w:t>
            </w:r>
          </w:p>
          <w:p w14:paraId="5C57E9D0" w14:textId="77777777" w:rsidR="00651BBE" w:rsidRPr="00651BBE" w:rsidRDefault="00651BBE" w:rsidP="00533617">
            <w:pPr>
              <w:spacing w:before="120" w:after="120" w:line="264" w:lineRule="auto"/>
              <w:ind w:left="113" w:right="113"/>
              <w:jc w:val="both"/>
              <w:rPr>
                <w:rFonts w:ascii="Times New Roman" w:hAnsi="Times New Roman" w:cs="Times New Roman"/>
                <w:iCs/>
                <w:sz w:val="26"/>
                <w:szCs w:val="26"/>
                <w:lang w:val="fr-FR"/>
              </w:rPr>
            </w:pPr>
            <w:r w:rsidRPr="00651BBE">
              <w:rPr>
                <w:rFonts w:ascii="Times New Roman" w:hAnsi="Times New Roman" w:cs="Times New Roman"/>
                <w:sz w:val="26"/>
                <w:szCs w:val="26"/>
                <w:lang w:val="fr-FR"/>
              </w:rPr>
              <w:t>a)</w:t>
            </w:r>
            <w:r w:rsidRPr="00651BBE">
              <w:rPr>
                <w:rFonts w:ascii="Times New Roman" w:hAnsi="Times New Roman" w:cs="Times New Roman"/>
                <w:sz w:val="26"/>
                <w:szCs w:val="26"/>
              </w:rPr>
              <w:t xml:space="preserve"> </w:t>
            </w:r>
            <w:r w:rsidRPr="00651BBE">
              <w:rPr>
                <w:rFonts w:ascii="Times New Roman" w:hAnsi="Times New Roman" w:cs="Times New Roman"/>
                <w:sz w:val="26"/>
                <w:szCs w:val="26"/>
                <w:lang w:val="fr-FR"/>
              </w:rPr>
              <w:t>Tham mưu, giúp UBND tỉnh thực hiện tiếp nhận</w:t>
            </w:r>
            <w:r w:rsidRPr="00651BBE">
              <w:rPr>
                <w:rFonts w:ascii="Times New Roman" w:hAnsi="Times New Roman" w:cs="Times New Roman"/>
                <w:sz w:val="26"/>
                <w:szCs w:val="26"/>
              </w:rPr>
              <w:t xml:space="preserve"> thông tin, dữ </w:t>
            </w:r>
            <w:r w:rsidRPr="00651BBE">
              <w:rPr>
                <w:rFonts w:ascii="Times New Roman" w:hAnsi="Times New Roman" w:cs="Times New Roman"/>
                <w:sz w:val="26"/>
                <w:szCs w:val="26"/>
                <w:lang w:val="fr-FR"/>
              </w:rPr>
              <w:t xml:space="preserve">liệu theo các Biểu mẫu từ các sở, ngành, địa phương, chủ đầu tư dự án và các sàn giao dịch bất động sản trên địa bàn theo quy định tại điểm b khoản 1 Điều 16 </w:t>
            </w:r>
            <w:r w:rsidRPr="00651BBE">
              <w:rPr>
                <w:rFonts w:ascii="Times New Roman" w:hAnsi="Times New Roman" w:cs="Times New Roman"/>
                <w:sz w:val="26"/>
                <w:szCs w:val="26"/>
              </w:rPr>
              <w:t xml:space="preserve">Nghị định số 94/2024/NĐ-CP ngày 24 tháng 7 năm 2024 </w:t>
            </w:r>
            <w:r w:rsidRPr="00651BBE">
              <w:rPr>
                <w:rFonts w:ascii="Times New Roman" w:hAnsi="Times New Roman" w:cs="Times New Roman"/>
                <w:sz w:val="26"/>
                <w:szCs w:val="26"/>
                <w:lang w:val="fr-FR"/>
              </w:rPr>
              <w:t xml:space="preserve">của </w:t>
            </w:r>
            <w:r w:rsidRPr="00651BBE">
              <w:rPr>
                <w:rFonts w:ascii="Times New Roman" w:hAnsi="Times New Roman" w:cs="Times New Roman"/>
                <w:sz w:val="26"/>
                <w:szCs w:val="26"/>
                <w:lang w:val="fr-FR"/>
              </w:rPr>
              <w:lastRenderedPageBreak/>
              <w:t xml:space="preserve">Chính phủ; đồng thời, thực hiện cung cấp thông tin, dữ liệu theo Biểu mẫu số 3, 18, 19 Phụ lục kèm theo </w:t>
            </w:r>
            <w:r w:rsidRPr="00651BBE">
              <w:rPr>
                <w:rFonts w:ascii="Times New Roman" w:hAnsi="Times New Roman" w:cs="Times New Roman"/>
                <w:sz w:val="26"/>
                <w:szCs w:val="26"/>
              </w:rPr>
              <w:t xml:space="preserve">Nghị định số 94/2024/NĐ-CP ngày 24 tháng 7 năm 2024 </w:t>
            </w:r>
            <w:r w:rsidRPr="00651BBE">
              <w:rPr>
                <w:rFonts w:ascii="Times New Roman" w:hAnsi="Times New Roman" w:cs="Times New Roman"/>
                <w:sz w:val="26"/>
                <w:szCs w:val="26"/>
                <w:lang w:val="fr-FR"/>
              </w:rPr>
              <w:t>của Chính phủ.</w:t>
            </w:r>
          </w:p>
          <w:p w14:paraId="33B1AA41"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 xml:space="preserve">b) </w:t>
            </w:r>
            <w:r w:rsidRPr="00651BBE">
              <w:rPr>
                <w:rFonts w:ascii="Times New Roman" w:hAnsi="Times New Roman" w:cs="Times New Roman"/>
                <w:sz w:val="26"/>
                <w:szCs w:val="26"/>
              </w:rPr>
              <w:t>Thông tin, dữ l</w:t>
            </w:r>
            <w:r w:rsidRPr="00651BBE">
              <w:rPr>
                <w:rFonts w:ascii="Times New Roman" w:hAnsi="Times New Roman" w:cs="Times New Roman"/>
                <w:sz w:val="26"/>
                <w:szCs w:val="26"/>
                <w:lang w:val="fr-FR"/>
              </w:rPr>
              <w:t>i</w:t>
            </w:r>
            <w:r w:rsidRPr="00651BBE">
              <w:rPr>
                <w:rFonts w:ascii="Times New Roman" w:hAnsi="Times New Roman" w:cs="Times New Roman"/>
                <w:sz w:val="26"/>
                <w:szCs w:val="26"/>
              </w:rPr>
              <w:t xml:space="preserve">ệu về nhà ở và thị trường bất động sản </w:t>
            </w:r>
            <w:r w:rsidRPr="00651BBE">
              <w:rPr>
                <w:rFonts w:ascii="Times New Roman" w:hAnsi="Times New Roman" w:cs="Times New Roman"/>
                <w:sz w:val="26"/>
                <w:szCs w:val="26"/>
                <w:lang w:val="fr-FR"/>
              </w:rPr>
              <w:t>do Sở Xây dựng lưu trữ, xử lý được cung cấp</w:t>
            </w:r>
            <w:r w:rsidRPr="00651BBE">
              <w:rPr>
                <w:rFonts w:ascii="Times New Roman" w:hAnsi="Times New Roman" w:cs="Times New Roman"/>
                <w:sz w:val="26"/>
                <w:szCs w:val="26"/>
              </w:rPr>
              <w:t xml:space="preserve"> cho các cơ quan, tổ chức có nhu cầu khai thác, sử dụng thông tin theo quy định của pháp luật</w:t>
            </w:r>
            <w:r w:rsidRPr="00651BBE">
              <w:rPr>
                <w:rFonts w:ascii="Times New Roman" w:hAnsi="Times New Roman" w:cs="Times New Roman"/>
                <w:sz w:val="26"/>
                <w:szCs w:val="26"/>
                <w:lang w:val="fr-FR"/>
              </w:rPr>
              <w:t>.</w:t>
            </w:r>
          </w:p>
          <w:p w14:paraId="41DD4359"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2. Sở Tài nguyên và Môi trường</w:t>
            </w:r>
          </w:p>
          <w:p w14:paraId="606D8EF6" w14:textId="77777777" w:rsidR="00651BBE" w:rsidRPr="00651BBE" w:rsidRDefault="00651BBE" w:rsidP="00533617">
            <w:pPr>
              <w:spacing w:before="120" w:after="120" w:line="264" w:lineRule="auto"/>
              <w:ind w:left="113" w:right="113"/>
              <w:jc w:val="both"/>
              <w:rPr>
                <w:rFonts w:ascii="Times New Roman" w:hAnsi="Times New Roman" w:cs="Times New Roman"/>
                <w:iCs/>
                <w:sz w:val="26"/>
                <w:szCs w:val="26"/>
                <w:lang w:val="fr-FR"/>
              </w:rPr>
            </w:pPr>
            <w:r w:rsidRPr="00651BBE">
              <w:rPr>
                <w:rFonts w:ascii="Times New Roman" w:hAnsi="Times New Roman" w:cs="Times New Roman"/>
                <w:sz w:val="26"/>
                <w:szCs w:val="26"/>
                <w:lang w:val="fr-FR"/>
              </w:rPr>
              <w:t xml:space="preserve">Cung cấp thông tin, dữ liệu theo Biểu mẫu số 3, 15, 20 Phụ lục kèm theo </w:t>
            </w:r>
            <w:r w:rsidRPr="00651BBE">
              <w:rPr>
                <w:rFonts w:ascii="Times New Roman" w:hAnsi="Times New Roman" w:cs="Times New Roman"/>
                <w:sz w:val="26"/>
                <w:szCs w:val="26"/>
              </w:rPr>
              <w:t xml:space="preserve">Nghị định số 94/2024/NĐ-CP ngày 24 tháng 7 năm 2024 </w:t>
            </w:r>
            <w:r w:rsidRPr="00651BBE">
              <w:rPr>
                <w:rFonts w:ascii="Times New Roman" w:hAnsi="Times New Roman" w:cs="Times New Roman"/>
                <w:sz w:val="26"/>
                <w:szCs w:val="26"/>
                <w:lang w:val="fr-FR"/>
              </w:rPr>
              <w:t>của Chính phủ.</w:t>
            </w:r>
          </w:p>
          <w:p w14:paraId="66126734"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p>
          <w:p w14:paraId="6B0E2F0C"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3. Sở Kế hoạch và Đầu tư</w:t>
            </w:r>
          </w:p>
          <w:p w14:paraId="1A2FD48D" w14:textId="77777777" w:rsidR="00651BBE" w:rsidRPr="00651BBE" w:rsidRDefault="00651BBE" w:rsidP="00533617">
            <w:pPr>
              <w:spacing w:before="120" w:after="120" w:line="264" w:lineRule="auto"/>
              <w:ind w:left="113" w:right="113"/>
              <w:jc w:val="both"/>
              <w:rPr>
                <w:rFonts w:ascii="Times New Roman" w:hAnsi="Times New Roman" w:cs="Times New Roman"/>
                <w:iCs/>
                <w:sz w:val="26"/>
                <w:szCs w:val="26"/>
                <w:lang w:val="fr-FR"/>
              </w:rPr>
            </w:pPr>
            <w:r w:rsidRPr="00651BBE">
              <w:rPr>
                <w:rFonts w:ascii="Times New Roman" w:hAnsi="Times New Roman" w:cs="Times New Roman"/>
                <w:sz w:val="26"/>
                <w:szCs w:val="26"/>
                <w:lang w:val="fr-FR"/>
              </w:rPr>
              <w:t xml:space="preserve">Cung cấp thông tin, dữ liệu theo Biểu mẫu số 3, 12, 13, 16 Phụ lục kèm theo </w:t>
            </w:r>
            <w:r w:rsidRPr="00651BBE">
              <w:rPr>
                <w:rFonts w:ascii="Times New Roman" w:hAnsi="Times New Roman" w:cs="Times New Roman"/>
                <w:sz w:val="26"/>
                <w:szCs w:val="26"/>
              </w:rPr>
              <w:t xml:space="preserve">Nghị định số </w:t>
            </w:r>
            <w:r w:rsidRPr="00651BBE">
              <w:rPr>
                <w:rFonts w:ascii="Times New Roman" w:hAnsi="Times New Roman" w:cs="Times New Roman"/>
                <w:sz w:val="26"/>
                <w:szCs w:val="26"/>
              </w:rPr>
              <w:lastRenderedPageBreak/>
              <w:t xml:space="preserve">94/2024/NĐ-CP ngày 24 tháng 7 năm 2024 </w:t>
            </w:r>
            <w:r w:rsidRPr="00651BBE">
              <w:rPr>
                <w:rFonts w:ascii="Times New Roman" w:hAnsi="Times New Roman" w:cs="Times New Roman"/>
                <w:sz w:val="26"/>
                <w:szCs w:val="26"/>
                <w:lang w:val="fr-FR"/>
              </w:rPr>
              <w:t>của Chính phủ.</w:t>
            </w:r>
          </w:p>
          <w:p w14:paraId="37F9DBFF"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4. Sở Tư pháp</w:t>
            </w:r>
          </w:p>
          <w:p w14:paraId="07799703" w14:textId="77777777" w:rsidR="00651BBE" w:rsidRPr="00651BBE" w:rsidRDefault="00651BBE" w:rsidP="00533617">
            <w:pPr>
              <w:spacing w:before="120" w:after="120" w:line="264" w:lineRule="auto"/>
              <w:ind w:left="113" w:right="113"/>
              <w:jc w:val="both"/>
              <w:rPr>
                <w:rFonts w:ascii="Times New Roman" w:hAnsi="Times New Roman" w:cs="Times New Roman"/>
                <w:iCs/>
                <w:sz w:val="26"/>
                <w:szCs w:val="26"/>
                <w:lang w:val="fr-FR"/>
              </w:rPr>
            </w:pPr>
            <w:r w:rsidRPr="00651BBE">
              <w:rPr>
                <w:rFonts w:ascii="Times New Roman" w:hAnsi="Times New Roman" w:cs="Times New Roman"/>
                <w:sz w:val="26"/>
                <w:szCs w:val="26"/>
                <w:lang w:val="fr-FR"/>
              </w:rPr>
              <w:t xml:space="preserve">Cung cấp thông tin, dữ liệu theo Biểu mẫu số 14 Phụ lục kèm theo </w:t>
            </w:r>
            <w:r w:rsidRPr="00651BBE">
              <w:rPr>
                <w:rFonts w:ascii="Times New Roman" w:hAnsi="Times New Roman" w:cs="Times New Roman"/>
                <w:sz w:val="26"/>
                <w:szCs w:val="26"/>
              </w:rPr>
              <w:t xml:space="preserve">Nghị định số 94/2024/NĐ-CP ngày 24 tháng 7 năm 2024 </w:t>
            </w:r>
            <w:r w:rsidRPr="00651BBE">
              <w:rPr>
                <w:rFonts w:ascii="Times New Roman" w:hAnsi="Times New Roman" w:cs="Times New Roman"/>
                <w:sz w:val="26"/>
                <w:szCs w:val="26"/>
                <w:lang w:val="fr-FR"/>
              </w:rPr>
              <w:t>của Chính phủ.</w:t>
            </w:r>
          </w:p>
          <w:p w14:paraId="5EA30B9B"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5. Ban Quản lý Khu kinh tế Dung Quất và các Khu công nghiệp Quảng Ngãi</w:t>
            </w:r>
          </w:p>
          <w:p w14:paraId="30011805" w14:textId="77777777" w:rsidR="00651BBE" w:rsidRPr="002B578C" w:rsidRDefault="00651BBE" w:rsidP="00533617">
            <w:pPr>
              <w:spacing w:before="120" w:after="120" w:line="264" w:lineRule="auto"/>
              <w:ind w:left="113" w:right="113"/>
              <w:jc w:val="both"/>
              <w:rPr>
                <w:rFonts w:ascii="Times New Roman" w:hAnsi="Times New Roman" w:cs="Times New Roman"/>
                <w:iCs/>
                <w:sz w:val="26"/>
                <w:szCs w:val="26"/>
                <w:lang w:val="fr-FR"/>
              </w:rPr>
            </w:pPr>
            <w:r w:rsidRPr="002B578C">
              <w:rPr>
                <w:rFonts w:ascii="Times New Roman" w:hAnsi="Times New Roman" w:cs="Times New Roman"/>
                <w:sz w:val="26"/>
                <w:szCs w:val="26"/>
                <w:lang w:val="fr-FR"/>
              </w:rPr>
              <w:t xml:space="preserve">Cung cấp thông tin, dữ liệu theo Biểu mẫu số 3, 13 Phụ lục kèm theo </w:t>
            </w:r>
            <w:r w:rsidRPr="00651BBE">
              <w:rPr>
                <w:rFonts w:ascii="Times New Roman" w:hAnsi="Times New Roman" w:cs="Times New Roman"/>
                <w:sz w:val="26"/>
                <w:szCs w:val="26"/>
              </w:rPr>
              <w:t xml:space="preserve">Nghị định số 94/2024/NĐ-CP ngày 24 tháng 7 năm 2024 </w:t>
            </w:r>
            <w:r w:rsidRPr="002B578C">
              <w:rPr>
                <w:rFonts w:ascii="Times New Roman" w:hAnsi="Times New Roman" w:cs="Times New Roman"/>
                <w:sz w:val="26"/>
                <w:szCs w:val="26"/>
                <w:lang w:val="fr-FR"/>
              </w:rPr>
              <w:t>của Chính phủ</w:t>
            </w:r>
            <w:r w:rsidRPr="00651BBE">
              <w:rPr>
                <w:rFonts w:ascii="Times New Roman" w:hAnsi="Times New Roman" w:cs="Times New Roman"/>
                <w:sz w:val="26"/>
                <w:szCs w:val="26"/>
                <w:lang w:val="fr-FR"/>
              </w:rPr>
              <w:t xml:space="preserve"> đối với các dự án trong khu kinh tế, khu công nghiệp.</w:t>
            </w:r>
          </w:p>
          <w:p w14:paraId="35034212"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en-US"/>
              </w:rPr>
            </w:pPr>
            <w:r w:rsidRPr="00651BBE">
              <w:rPr>
                <w:rFonts w:ascii="Times New Roman" w:hAnsi="Times New Roman" w:cs="Times New Roman"/>
                <w:sz w:val="26"/>
                <w:szCs w:val="26"/>
                <w:lang w:val="en-US"/>
              </w:rPr>
              <w:t>6. Ủy ban nhân dân cấp huyện</w:t>
            </w:r>
          </w:p>
          <w:p w14:paraId="590A869A"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en-US"/>
              </w:rPr>
              <w:t xml:space="preserve">Cung cấp thông tin, dữ liệu theo Biểu mẫu số 3, 15, 21, 22, 23 Phụ lục kèm theo </w:t>
            </w:r>
            <w:r w:rsidRPr="00651BBE">
              <w:rPr>
                <w:rFonts w:ascii="Times New Roman" w:hAnsi="Times New Roman" w:cs="Times New Roman"/>
                <w:sz w:val="26"/>
                <w:szCs w:val="26"/>
              </w:rPr>
              <w:t xml:space="preserve">Nghị định số 94/2024/NĐ-CP ngày 24 tháng 7 </w:t>
            </w:r>
            <w:r w:rsidRPr="00651BBE">
              <w:rPr>
                <w:rFonts w:ascii="Times New Roman" w:hAnsi="Times New Roman" w:cs="Times New Roman"/>
                <w:sz w:val="26"/>
                <w:szCs w:val="26"/>
              </w:rPr>
              <w:lastRenderedPageBreak/>
              <w:t xml:space="preserve">năm 2024 </w:t>
            </w:r>
            <w:r w:rsidRPr="00651BBE">
              <w:rPr>
                <w:rFonts w:ascii="Times New Roman" w:hAnsi="Times New Roman" w:cs="Times New Roman"/>
                <w:sz w:val="26"/>
                <w:szCs w:val="26"/>
                <w:lang w:val="en-US"/>
              </w:rPr>
              <w:t>của Chính phủ</w:t>
            </w:r>
            <w:r w:rsidRPr="00651BBE">
              <w:rPr>
                <w:rFonts w:ascii="Times New Roman" w:hAnsi="Times New Roman" w:cs="Times New Roman"/>
                <w:sz w:val="26"/>
                <w:szCs w:val="26"/>
                <w:lang w:val="fr-FR"/>
              </w:rPr>
              <w:t>.</w:t>
            </w:r>
          </w:p>
          <w:p w14:paraId="03DAA887"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7. Bộ Chỉ huy Quân sự tỉnh</w:t>
            </w:r>
          </w:p>
          <w:p w14:paraId="767FE9B4"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 xml:space="preserve">Cung cấp thông tin, dữ liệu theo Biểu mẫu số 3 </w:t>
            </w:r>
            <w:r w:rsidRPr="00651BBE">
              <w:rPr>
                <w:rFonts w:ascii="Times New Roman" w:hAnsi="Times New Roman" w:cs="Times New Roman"/>
                <w:i/>
                <w:iCs/>
                <w:sz w:val="26"/>
                <w:szCs w:val="26"/>
                <w:lang w:val="fr-FR"/>
              </w:rPr>
              <w:t>(Mục 3.2, Phần III : Nhà ở xã hội)</w:t>
            </w:r>
            <w:r w:rsidRPr="00651BBE">
              <w:rPr>
                <w:rFonts w:ascii="Times New Roman" w:hAnsi="Times New Roman" w:cs="Times New Roman"/>
                <w:sz w:val="26"/>
                <w:szCs w:val="26"/>
                <w:lang w:val="fr-FR"/>
              </w:rPr>
              <w:t xml:space="preserve">, 22 Phụ lục kèm theo </w:t>
            </w:r>
            <w:r w:rsidRPr="00651BBE">
              <w:rPr>
                <w:rFonts w:ascii="Times New Roman" w:hAnsi="Times New Roman" w:cs="Times New Roman"/>
                <w:sz w:val="26"/>
                <w:szCs w:val="26"/>
              </w:rPr>
              <w:t xml:space="preserve">Nghị định số 94/2024/NĐ-CP ngày 24 tháng 7 năm 2024 </w:t>
            </w:r>
            <w:r w:rsidRPr="00651BBE">
              <w:rPr>
                <w:rFonts w:ascii="Times New Roman" w:hAnsi="Times New Roman" w:cs="Times New Roman"/>
                <w:sz w:val="26"/>
                <w:szCs w:val="26"/>
                <w:lang w:val="fr-FR"/>
              </w:rPr>
              <w:t>của Chính phủ.</w:t>
            </w:r>
          </w:p>
          <w:p w14:paraId="2435941B"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8. Sở Giáo dục và Đào tạo, Bộ Chỉ huy Bộ đội Biên phòng tỉnh, Công an tỉnh</w:t>
            </w:r>
          </w:p>
          <w:p w14:paraId="367F9112"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 xml:space="preserve">Cung cấp thông tin, dữ liệu theo Biểu mẫu số 22 Phụ lục kèm theo </w:t>
            </w:r>
            <w:r w:rsidRPr="00651BBE">
              <w:rPr>
                <w:rFonts w:ascii="Times New Roman" w:hAnsi="Times New Roman" w:cs="Times New Roman"/>
                <w:sz w:val="26"/>
                <w:szCs w:val="26"/>
              </w:rPr>
              <w:t xml:space="preserve">Nghị định số 94/2024/NĐ-CP ngày 24 tháng 7 năm 2024 </w:t>
            </w:r>
            <w:r w:rsidRPr="00651BBE">
              <w:rPr>
                <w:rFonts w:ascii="Times New Roman" w:hAnsi="Times New Roman" w:cs="Times New Roman"/>
                <w:sz w:val="26"/>
                <w:szCs w:val="26"/>
                <w:lang w:val="fr-FR"/>
              </w:rPr>
              <w:t>của Chính phủ.</w:t>
            </w:r>
          </w:p>
          <w:p w14:paraId="56ED4165" w14:textId="77777777" w:rsidR="00651BBE" w:rsidRPr="00651BBE" w:rsidRDefault="00651BBE" w:rsidP="00533617">
            <w:pPr>
              <w:spacing w:before="120" w:after="120" w:line="264" w:lineRule="auto"/>
              <w:ind w:left="113" w:right="113"/>
              <w:jc w:val="both"/>
              <w:rPr>
                <w:rFonts w:ascii="Times New Roman" w:hAnsi="Times New Roman" w:cs="Times New Roman"/>
                <w:sz w:val="26"/>
                <w:szCs w:val="26"/>
                <w:lang w:val="fr-FR"/>
              </w:rPr>
            </w:pPr>
            <w:r w:rsidRPr="00651BBE">
              <w:rPr>
                <w:rFonts w:ascii="Times New Roman" w:hAnsi="Times New Roman" w:cs="Times New Roman"/>
                <w:sz w:val="26"/>
                <w:szCs w:val="26"/>
                <w:lang w:val="fr-FR"/>
              </w:rPr>
              <w:t>9</w:t>
            </w:r>
            <w:r w:rsidRPr="00651BBE">
              <w:rPr>
                <w:rFonts w:ascii="Times New Roman" w:hAnsi="Times New Roman" w:cs="Times New Roman"/>
                <w:sz w:val="26"/>
                <w:szCs w:val="26"/>
              </w:rPr>
              <w:t xml:space="preserve">. </w:t>
            </w:r>
            <w:r w:rsidRPr="00651BBE">
              <w:rPr>
                <w:rFonts w:ascii="Times New Roman" w:hAnsi="Times New Roman" w:cs="Times New Roman"/>
                <w:sz w:val="26"/>
                <w:szCs w:val="26"/>
                <w:lang w:val="fr-FR"/>
              </w:rPr>
              <w:t>Các chủ đầu tư và các sàn giao dịch bất động sản</w:t>
            </w:r>
            <w:r w:rsidRPr="00651BBE">
              <w:rPr>
                <w:rFonts w:ascii="Times New Roman" w:hAnsi="Times New Roman" w:cs="Times New Roman"/>
                <w:sz w:val="26"/>
                <w:szCs w:val="26"/>
              </w:rPr>
              <w:t xml:space="preserve"> có trách nhiệm cung cấp thông tin, dữ liệu liên quan đến dự án bất động sản, tình hình giao dịch bất động sản </w:t>
            </w:r>
            <w:r w:rsidRPr="00651BBE">
              <w:rPr>
                <w:rFonts w:ascii="Times New Roman" w:hAnsi="Times New Roman" w:cs="Times New Roman"/>
                <w:sz w:val="26"/>
                <w:szCs w:val="26"/>
                <w:lang w:val="fr-FR"/>
              </w:rPr>
              <w:t>theo các</w:t>
            </w:r>
            <w:r w:rsidRPr="00651BBE">
              <w:rPr>
                <w:rFonts w:ascii="Times New Roman" w:hAnsi="Times New Roman" w:cs="Times New Roman"/>
                <w:sz w:val="26"/>
                <w:szCs w:val="26"/>
              </w:rPr>
              <w:t xml:space="preserve"> </w:t>
            </w:r>
            <w:r w:rsidRPr="00651BBE">
              <w:rPr>
                <w:rFonts w:ascii="Times New Roman" w:hAnsi="Times New Roman" w:cs="Times New Roman"/>
                <w:sz w:val="26"/>
                <w:szCs w:val="26"/>
                <w:lang w:val="fr-FR"/>
              </w:rPr>
              <w:t xml:space="preserve">Biểu mẫu số 9, 10, 11 </w:t>
            </w:r>
            <w:r w:rsidRPr="00651BBE">
              <w:rPr>
                <w:rFonts w:ascii="Times New Roman" w:hAnsi="Times New Roman" w:cs="Times New Roman"/>
                <w:i/>
                <w:iCs/>
                <w:sz w:val="26"/>
                <w:szCs w:val="26"/>
                <w:lang w:val="fr-FR"/>
              </w:rPr>
              <w:t xml:space="preserve">(từ chủ đầu tư dự án) </w:t>
            </w:r>
            <w:r w:rsidRPr="00651BBE">
              <w:rPr>
                <w:rFonts w:ascii="Times New Roman" w:hAnsi="Times New Roman" w:cs="Times New Roman"/>
                <w:sz w:val="26"/>
                <w:szCs w:val="26"/>
                <w:lang w:val="fr-FR"/>
              </w:rPr>
              <w:t xml:space="preserve">và biểu mẫu số 17 </w:t>
            </w:r>
            <w:r w:rsidRPr="00651BBE">
              <w:rPr>
                <w:rFonts w:ascii="Times New Roman" w:hAnsi="Times New Roman" w:cs="Times New Roman"/>
                <w:i/>
                <w:iCs/>
                <w:sz w:val="26"/>
                <w:szCs w:val="26"/>
                <w:lang w:val="fr-FR"/>
              </w:rPr>
              <w:t xml:space="preserve">(từ các sàn </w:t>
            </w:r>
            <w:r w:rsidRPr="00651BBE">
              <w:rPr>
                <w:rFonts w:ascii="Times New Roman" w:hAnsi="Times New Roman" w:cs="Times New Roman"/>
                <w:i/>
                <w:iCs/>
                <w:sz w:val="26"/>
                <w:szCs w:val="26"/>
                <w:lang w:val="fr-FR"/>
              </w:rPr>
              <w:lastRenderedPageBreak/>
              <w:t>giao dịch bất động sản)</w:t>
            </w:r>
            <w:r w:rsidRPr="00651BBE">
              <w:rPr>
                <w:rFonts w:ascii="Times New Roman" w:hAnsi="Times New Roman" w:cs="Times New Roman"/>
                <w:sz w:val="26"/>
                <w:szCs w:val="26"/>
                <w:lang w:val="fr-FR"/>
              </w:rPr>
              <w:t xml:space="preserve"> Phụ lục kèm theo </w:t>
            </w:r>
            <w:r w:rsidRPr="00651BBE">
              <w:rPr>
                <w:rFonts w:ascii="Times New Roman" w:hAnsi="Times New Roman" w:cs="Times New Roman"/>
                <w:sz w:val="26"/>
                <w:szCs w:val="26"/>
              </w:rPr>
              <w:t xml:space="preserve">Nghị định số 94/2024/NĐ-CP ngày 24 tháng 7 năm 2024 </w:t>
            </w:r>
            <w:r w:rsidRPr="00651BBE">
              <w:rPr>
                <w:rFonts w:ascii="Times New Roman" w:hAnsi="Times New Roman" w:cs="Times New Roman"/>
                <w:sz w:val="26"/>
                <w:szCs w:val="26"/>
                <w:lang w:val="fr-FR"/>
              </w:rPr>
              <w:t xml:space="preserve">của Chính phủ. </w:t>
            </w:r>
          </w:p>
          <w:p w14:paraId="55AC28A6" w14:textId="77777777" w:rsidR="00F52462" w:rsidRPr="00651BBE" w:rsidRDefault="00F52462" w:rsidP="00533617">
            <w:pPr>
              <w:spacing w:before="120" w:after="120" w:line="264" w:lineRule="auto"/>
              <w:ind w:left="113" w:right="113"/>
              <w:jc w:val="both"/>
              <w:rPr>
                <w:rFonts w:ascii="Times New Roman" w:hAnsi="Times New Roman" w:cs="Times New Roman"/>
                <w:sz w:val="26"/>
                <w:szCs w:val="26"/>
                <w:lang w:val="fr-FR"/>
              </w:rPr>
            </w:pPr>
          </w:p>
        </w:tc>
        <w:tc>
          <w:tcPr>
            <w:tcW w:w="1304" w:type="pct"/>
            <w:vAlign w:val="center"/>
          </w:tcPr>
          <w:p w14:paraId="072717D9" w14:textId="7F2BFD95" w:rsidR="00F52462" w:rsidRPr="007944E1" w:rsidRDefault="00F52462" w:rsidP="00533617">
            <w:pPr>
              <w:spacing w:before="120" w:after="120" w:line="264" w:lineRule="auto"/>
              <w:ind w:left="113" w:right="113"/>
              <w:jc w:val="both"/>
              <w:rPr>
                <w:rFonts w:ascii="Times New Roman" w:hAnsi="Times New Roman" w:cs="Times New Roman"/>
                <w:b/>
                <w:bCs/>
                <w:sz w:val="26"/>
                <w:szCs w:val="26"/>
                <w:lang w:val="fr-FR"/>
              </w:rPr>
            </w:pPr>
            <w:bookmarkStart w:id="6" w:name="_Hlk178166855"/>
            <w:r w:rsidRPr="007944E1">
              <w:rPr>
                <w:rFonts w:ascii="Times New Roman" w:hAnsi="Times New Roman" w:cs="Times New Roman"/>
                <w:b/>
                <w:bCs/>
                <w:sz w:val="26"/>
                <w:szCs w:val="26"/>
                <w:lang w:val="fr-FR"/>
              </w:rPr>
              <w:lastRenderedPageBreak/>
              <w:t>Điều 6. Trách nhiệm của các cơ quan, đơn vị, các chủ đầu tư dự án và các sàn giao dịch bất động sản</w:t>
            </w:r>
          </w:p>
          <w:bookmarkEnd w:id="6"/>
          <w:p w14:paraId="01CAA705"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1. Sở Xây dựng</w:t>
            </w:r>
          </w:p>
          <w:p w14:paraId="56760D5B" w14:textId="77777777" w:rsidR="00F52462" w:rsidRPr="007944E1" w:rsidRDefault="00F52462" w:rsidP="00533617">
            <w:pPr>
              <w:spacing w:before="120" w:after="120" w:line="264" w:lineRule="auto"/>
              <w:ind w:left="113" w:right="113"/>
              <w:jc w:val="both"/>
              <w:rPr>
                <w:rFonts w:ascii="Times New Roman" w:hAnsi="Times New Roman" w:cs="Times New Roman"/>
                <w:iCs/>
                <w:sz w:val="26"/>
                <w:szCs w:val="26"/>
                <w:lang w:val="fr-FR"/>
              </w:rPr>
            </w:pPr>
            <w:r w:rsidRPr="007944E1">
              <w:rPr>
                <w:rFonts w:ascii="Times New Roman" w:hAnsi="Times New Roman" w:cs="Times New Roman"/>
                <w:sz w:val="26"/>
                <w:szCs w:val="26"/>
                <w:lang w:val="fr-FR"/>
              </w:rPr>
              <w:t>a)</w:t>
            </w:r>
            <w:r w:rsidRPr="007944E1">
              <w:rPr>
                <w:rFonts w:ascii="Times New Roman" w:hAnsi="Times New Roman" w:cs="Times New Roman"/>
                <w:sz w:val="26"/>
                <w:szCs w:val="26"/>
              </w:rPr>
              <w:t xml:space="preserve"> </w:t>
            </w:r>
            <w:r w:rsidRPr="007944E1">
              <w:rPr>
                <w:rFonts w:ascii="Times New Roman" w:hAnsi="Times New Roman" w:cs="Times New Roman"/>
                <w:sz w:val="26"/>
                <w:szCs w:val="26"/>
                <w:lang w:val="fr-FR"/>
              </w:rPr>
              <w:t>Tham mưu, giúp UBND tỉnh thực hiện tiếp nhận</w:t>
            </w:r>
            <w:r w:rsidRPr="007944E1">
              <w:rPr>
                <w:rFonts w:ascii="Times New Roman" w:hAnsi="Times New Roman" w:cs="Times New Roman"/>
                <w:sz w:val="26"/>
                <w:szCs w:val="26"/>
              </w:rPr>
              <w:t xml:space="preserve"> thông tin, dữ </w:t>
            </w:r>
            <w:r w:rsidRPr="007944E1">
              <w:rPr>
                <w:rFonts w:ascii="Times New Roman" w:hAnsi="Times New Roman" w:cs="Times New Roman"/>
                <w:sz w:val="26"/>
                <w:szCs w:val="26"/>
                <w:lang w:val="fr-FR"/>
              </w:rPr>
              <w:t xml:space="preserve">liệu theo các Biểu mẫu từ các sở, ngành, địa phương, chủ đầu tư dự án và các sàn giao dịch bất động sản trên địa bàn theo quy định tại điểm b khoản 1 Điều 16; đồng thời, thực hiện cung cấp thông tin, dữ liệu theo Biểu mẫu </w:t>
            </w:r>
            <w:r w:rsidRPr="007944E1">
              <w:rPr>
                <w:rFonts w:ascii="Times New Roman" w:hAnsi="Times New Roman" w:cs="Times New Roman"/>
                <w:sz w:val="26"/>
                <w:szCs w:val="26"/>
                <w:lang w:val="fr-FR"/>
              </w:rPr>
              <w:lastRenderedPageBreak/>
              <w:t>số 3, 16, 18, 19 Phụ lục kèm theo Nghị định số 94/2024/NĐ-CP.</w:t>
            </w:r>
          </w:p>
          <w:p w14:paraId="09EB5227"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b)</w:t>
            </w:r>
            <w:r w:rsidRPr="007944E1">
              <w:rPr>
                <w:rFonts w:ascii="Times New Roman" w:hAnsi="Times New Roman" w:cs="Times New Roman"/>
                <w:b/>
                <w:bCs/>
                <w:sz w:val="26"/>
                <w:szCs w:val="26"/>
                <w:lang w:val="fr-FR"/>
              </w:rPr>
              <w:t xml:space="preserve"> </w:t>
            </w:r>
            <w:r w:rsidRPr="007944E1">
              <w:rPr>
                <w:rFonts w:ascii="Times New Roman" w:hAnsi="Times New Roman" w:cs="Times New Roman"/>
                <w:sz w:val="26"/>
                <w:szCs w:val="26"/>
              </w:rPr>
              <w:t>Thông tin, dữ l</w:t>
            </w:r>
            <w:r w:rsidRPr="007944E1">
              <w:rPr>
                <w:rFonts w:ascii="Times New Roman" w:hAnsi="Times New Roman" w:cs="Times New Roman"/>
                <w:sz w:val="26"/>
                <w:szCs w:val="26"/>
                <w:lang w:val="fr-FR"/>
              </w:rPr>
              <w:t>i</w:t>
            </w:r>
            <w:r w:rsidRPr="007944E1">
              <w:rPr>
                <w:rFonts w:ascii="Times New Roman" w:hAnsi="Times New Roman" w:cs="Times New Roman"/>
                <w:sz w:val="26"/>
                <w:szCs w:val="26"/>
              </w:rPr>
              <w:t xml:space="preserve">ệu về nhà ở và thị trường bất động sản </w:t>
            </w:r>
            <w:r w:rsidRPr="007944E1">
              <w:rPr>
                <w:rFonts w:ascii="Times New Roman" w:hAnsi="Times New Roman" w:cs="Times New Roman"/>
                <w:sz w:val="26"/>
                <w:szCs w:val="26"/>
                <w:lang w:val="fr-FR"/>
              </w:rPr>
              <w:t>do Sở Xây dựng lưu trữ, xử lý được cung cấp</w:t>
            </w:r>
            <w:r w:rsidRPr="007944E1">
              <w:rPr>
                <w:rFonts w:ascii="Times New Roman" w:hAnsi="Times New Roman" w:cs="Times New Roman"/>
                <w:sz w:val="26"/>
                <w:szCs w:val="26"/>
              </w:rPr>
              <w:t xml:space="preserve"> cho các cơ quan, tổ chức có nhu cầu khai thác, sử dụng thông tin theo quy định của pháp luật</w:t>
            </w:r>
            <w:r w:rsidRPr="007944E1">
              <w:rPr>
                <w:rFonts w:ascii="Times New Roman" w:hAnsi="Times New Roman" w:cs="Times New Roman"/>
                <w:sz w:val="26"/>
                <w:szCs w:val="26"/>
                <w:lang w:val="fr-FR"/>
              </w:rPr>
              <w:t>.</w:t>
            </w:r>
          </w:p>
          <w:p w14:paraId="23BB507A"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2. Sở Nông nghiệp và Môi trường</w:t>
            </w:r>
          </w:p>
          <w:p w14:paraId="640B1589" w14:textId="77777777" w:rsidR="00F52462" w:rsidRPr="007944E1" w:rsidRDefault="00F52462" w:rsidP="00533617">
            <w:pPr>
              <w:spacing w:before="120" w:after="120" w:line="264" w:lineRule="auto"/>
              <w:ind w:left="113" w:right="113"/>
              <w:jc w:val="both"/>
              <w:rPr>
                <w:rFonts w:ascii="Times New Roman" w:hAnsi="Times New Roman" w:cs="Times New Roman"/>
                <w:iCs/>
                <w:sz w:val="26"/>
                <w:szCs w:val="26"/>
                <w:lang w:val="fr-FR"/>
              </w:rPr>
            </w:pPr>
            <w:r w:rsidRPr="007944E1">
              <w:rPr>
                <w:rFonts w:ascii="Times New Roman" w:hAnsi="Times New Roman" w:cs="Times New Roman"/>
                <w:sz w:val="26"/>
                <w:szCs w:val="26"/>
                <w:lang w:val="fr-FR"/>
              </w:rPr>
              <w:t>Cung cấp thông tin, dữ liệu theo Biểu mẫu số 3, 15, 20 Phụ lục kèm theo Nghị định số 94/2024/NĐ-CP.</w:t>
            </w:r>
          </w:p>
          <w:p w14:paraId="184611F9"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3. Sở Tài chính</w:t>
            </w:r>
          </w:p>
          <w:p w14:paraId="532C31D5"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iCs/>
                <w:sz w:val="26"/>
                <w:szCs w:val="26"/>
                <w:lang w:val="fr-FR"/>
              </w:rPr>
            </w:pPr>
            <w:r w:rsidRPr="007944E1">
              <w:rPr>
                <w:rFonts w:ascii="Times New Roman" w:hAnsi="Times New Roman" w:cs="Times New Roman"/>
                <w:sz w:val="26"/>
                <w:szCs w:val="26"/>
                <w:lang w:val="fr-FR"/>
              </w:rPr>
              <w:t>Cung cấp thông tin, dữ liệu theo Biểu mẫu số 3, 12, 13, 16 Phụ lục kèm theo Nghị định số 94/2024/NĐ-CP.</w:t>
            </w:r>
          </w:p>
          <w:p w14:paraId="618090F1"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rPr>
            </w:pPr>
            <w:r w:rsidRPr="007944E1">
              <w:rPr>
                <w:rFonts w:ascii="Times New Roman" w:hAnsi="Times New Roman" w:cs="Times New Roman"/>
                <w:sz w:val="26"/>
                <w:szCs w:val="26"/>
              </w:rPr>
              <w:t>4. Sở Tư pháp</w:t>
            </w:r>
          </w:p>
          <w:p w14:paraId="1C456237"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iCs/>
                <w:sz w:val="26"/>
                <w:szCs w:val="26"/>
              </w:rPr>
            </w:pPr>
            <w:r w:rsidRPr="007944E1">
              <w:rPr>
                <w:rFonts w:ascii="Times New Roman" w:hAnsi="Times New Roman" w:cs="Times New Roman"/>
                <w:sz w:val="26"/>
                <w:szCs w:val="26"/>
              </w:rPr>
              <w:t xml:space="preserve">Cung cấp thông tin, dữ liệu theo </w:t>
            </w:r>
            <w:r w:rsidRPr="007944E1">
              <w:rPr>
                <w:rFonts w:ascii="Times New Roman" w:hAnsi="Times New Roman" w:cs="Times New Roman"/>
                <w:sz w:val="26"/>
                <w:szCs w:val="26"/>
              </w:rPr>
              <w:lastRenderedPageBreak/>
              <w:t xml:space="preserve">Biểu mẫu số 14 Phụ lục kèm theo </w:t>
            </w:r>
            <w:r w:rsidRPr="007944E1">
              <w:rPr>
                <w:rFonts w:ascii="Times New Roman" w:hAnsi="Times New Roman" w:cs="Times New Roman"/>
                <w:sz w:val="26"/>
                <w:szCs w:val="26"/>
                <w:lang w:val="fr-FR"/>
              </w:rPr>
              <w:t>Nghị định số 94/2024/NĐ-CP.</w:t>
            </w:r>
          </w:p>
          <w:p w14:paraId="2CD5AAB4"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rPr>
            </w:pPr>
            <w:r w:rsidRPr="007944E1">
              <w:rPr>
                <w:rFonts w:ascii="Times New Roman" w:hAnsi="Times New Roman" w:cs="Times New Roman"/>
                <w:sz w:val="26"/>
                <w:szCs w:val="26"/>
              </w:rPr>
              <w:t>5. Ban Quản lý Khu kinh tế Dung Quất và các khu công nghiệp tỉnh</w:t>
            </w:r>
          </w:p>
          <w:p w14:paraId="1C028340"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iCs/>
                <w:sz w:val="26"/>
                <w:szCs w:val="26"/>
              </w:rPr>
            </w:pPr>
            <w:r w:rsidRPr="007944E1">
              <w:rPr>
                <w:rFonts w:ascii="Times New Roman" w:hAnsi="Times New Roman" w:cs="Times New Roman"/>
                <w:sz w:val="26"/>
                <w:szCs w:val="26"/>
              </w:rPr>
              <w:t xml:space="preserve">Cung cấp thông tin, dữ liệu theo Biểu mẫu số 3, 13 Phụ lục kèm theo </w:t>
            </w:r>
            <w:r w:rsidRPr="007944E1">
              <w:rPr>
                <w:rFonts w:ascii="Times New Roman" w:hAnsi="Times New Roman" w:cs="Times New Roman"/>
                <w:sz w:val="26"/>
                <w:szCs w:val="26"/>
                <w:lang w:val="fr-FR"/>
              </w:rPr>
              <w:t>Nghị định số 94/2024/NĐ-CP đối với các dự án trong Khu công nghiệp.</w:t>
            </w:r>
          </w:p>
          <w:p w14:paraId="2771E925"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rPr>
            </w:pPr>
            <w:r w:rsidRPr="007944E1">
              <w:rPr>
                <w:rFonts w:ascii="Times New Roman" w:hAnsi="Times New Roman" w:cs="Times New Roman"/>
                <w:sz w:val="26"/>
                <w:szCs w:val="26"/>
              </w:rPr>
              <w:t>6. Ủy ban nhân dân các xã, phường, đặc khu</w:t>
            </w:r>
          </w:p>
          <w:p w14:paraId="298665F0" w14:textId="3DE17C14"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rPr>
              <w:t xml:space="preserve">Cung cấp thông tin, dữ liệu theo Biểu mẫu số 3, 14, 21, 22, 23 Phụ lục kèm theo </w:t>
            </w:r>
            <w:r w:rsidRPr="007944E1">
              <w:rPr>
                <w:rFonts w:ascii="Times New Roman" w:hAnsi="Times New Roman" w:cs="Times New Roman"/>
                <w:sz w:val="26"/>
                <w:szCs w:val="26"/>
                <w:lang w:val="fr-FR"/>
              </w:rPr>
              <w:t>Nghị định số 94/2024/NĐ-CP.</w:t>
            </w:r>
          </w:p>
          <w:p w14:paraId="240182B4" w14:textId="5C1DB44C" w:rsidR="00F52462" w:rsidRPr="007944E1" w:rsidRDefault="002B578C" w:rsidP="00533617">
            <w:pPr>
              <w:shd w:val="solid" w:color="FFFFFF" w:fill="auto"/>
              <w:spacing w:before="120" w:after="120" w:line="264" w:lineRule="auto"/>
              <w:ind w:left="113" w:right="113"/>
              <w:jc w:val="both"/>
              <w:rPr>
                <w:rFonts w:ascii="Times New Roman" w:hAnsi="Times New Roman" w:cs="Times New Roman"/>
                <w:sz w:val="26"/>
                <w:szCs w:val="26"/>
                <w:lang w:val="fr-FR"/>
              </w:rPr>
            </w:pPr>
            <w:r>
              <w:rPr>
                <w:rFonts w:ascii="Times New Roman" w:hAnsi="Times New Roman" w:cs="Times New Roman"/>
                <w:sz w:val="26"/>
                <w:szCs w:val="26"/>
                <w:lang w:val="fr-FR"/>
              </w:rPr>
              <w:t>7</w:t>
            </w:r>
            <w:r w:rsidR="00F52462" w:rsidRPr="007944E1">
              <w:rPr>
                <w:rFonts w:ascii="Times New Roman" w:hAnsi="Times New Roman" w:cs="Times New Roman"/>
                <w:sz w:val="26"/>
                <w:szCs w:val="26"/>
              </w:rPr>
              <w:t xml:space="preserve">. </w:t>
            </w:r>
            <w:r w:rsidR="00F52462" w:rsidRPr="007944E1">
              <w:rPr>
                <w:rFonts w:ascii="Times New Roman" w:hAnsi="Times New Roman" w:cs="Times New Roman"/>
                <w:sz w:val="26"/>
                <w:szCs w:val="26"/>
                <w:lang w:val="fr-FR"/>
              </w:rPr>
              <w:t>Các chủ đầu tư dự án bất động sản</w:t>
            </w:r>
          </w:p>
          <w:p w14:paraId="68FFF70C"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 xml:space="preserve">a) Trước khi đưa bất động sản, dự án bất động sản vào kinh doanh, chủ đầu tư dự án bất động sản phải công khai, cung cấp thông tin về bất động sản, dự </w:t>
            </w:r>
            <w:r w:rsidRPr="007944E1">
              <w:rPr>
                <w:rFonts w:ascii="Times New Roman" w:hAnsi="Times New Roman" w:cs="Times New Roman"/>
                <w:sz w:val="26"/>
                <w:szCs w:val="26"/>
                <w:lang w:val="fr-FR"/>
              </w:rPr>
              <w:lastRenderedPageBreak/>
              <w:t>án bất động sản theo theo Biểu mẫu số 9 Phụ lục kèm theo Nghị định số 94/2024/NĐ-CP.</w:t>
            </w:r>
          </w:p>
          <w:p w14:paraId="3EB58863"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b) Trưởng hợp chuyển nhượng toàn bộ hoặc một phần dự án thì chủ đầu tư nhận chuyển nhượng thực hiện cung cấp thông tin, dữ theo Biểu mẫu số 10 Phụ lục kèm theo Nghị định số 94/2024/NĐ-CP.</w:t>
            </w:r>
          </w:p>
          <w:p w14:paraId="553E0F90"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lang w:val="fr-FR"/>
              </w:rPr>
            </w:pPr>
            <w:r w:rsidRPr="007944E1">
              <w:rPr>
                <w:rFonts w:ascii="Times New Roman" w:hAnsi="Times New Roman" w:cs="Times New Roman"/>
                <w:sz w:val="26"/>
                <w:szCs w:val="26"/>
                <w:lang w:val="fr-FR"/>
              </w:rPr>
              <w:t>c) Kê khai, cung cấp thông tin, dữ liệu về tình hình giao dịch của dự án trong kỳ báo cáo theo Biểu mẫu số 11 Phụ lục kèm theo Nghị định số 94/2024/NĐ-CP.</w:t>
            </w:r>
          </w:p>
          <w:p w14:paraId="48E7D9BC" w14:textId="1DEAB401" w:rsidR="00F52462" w:rsidRPr="007944E1" w:rsidRDefault="002B578C" w:rsidP="00533617">
            <w:pPr>
              <w:shd w:val="solid" w:color="FFFFFF" w:fill="auto"/>
              <w:spacing w:before="120" w:after="120" w:line="264" w:lineRule="auto"/>
              <w:ind w:left="113" w:right="113"/>
              <w:jc w:val="both"/>
              <w:rPr>
                <w:rFonts w:ascii="Times New Roman" w:hAnsi="Times New Roman" w:cs="Times New Roman"/>
                <w:sz w:val="26"/>
                <w:szCs w:val="26"/>
                <w:lang w:val="fr-FR"/>
              </w:rPr>
            </w:pPr>
            <w:r>
              <w:rPr>
                <w:rFonts w:ascii="Times New Roman" w:hAnsi="Times New Roman" w:cs="Times New Roman"/>
                <w:sz w:val="26"/>
                <w:szCs w:val="26"/>
                <w:lang w:val="fr-FR"/>
              </w:rPr>
              <w:t>8</w:t>
            </w:r>
            <w:r w:rsidR="00F52462" w:rsidRPr="007944E1">
              <w:rPr>
                <w:rFonts w:ascii="Times New Roman" w:hAnsi="Times New Roman" w:cs="Times New Roman"/>
                <w:sz w:val="26"/>
                <w:szCs w:val="26"/>
                <w:lang w:val="fr-FR"/>
              </w:rPr>
              <w:t>. Sàn giao dịch bất động sản cung cấp thông tin, dữ liệu về số lượng, giá trị giao dịch bất động sản thông qua sàn giao dịch bất động sản trên địa bàn theo Biểu mẫu số 17 Phụ lục kèm theo Nghị định số 94/2024/NĐ-CP.</w:t>
            </w:r>
          </w:p>
          <w:p w14:paraId="0198D3A6" w14:textId="6BA00014" w:rsidR="00F52462" w:rsidRPr="007944E1" w:rsidRDefault="002B578C" w:rsidP="00533617">
            <w:pPr>
              <w:shd w:val="solid" w:color="FFFFFF" w:fill="auto"/>
              <w:spacing w:before="120" w:after="120" w:line="264" w:lineRule="auto"/>
              <w:ind w:left="113" w:right="113"/>
              <w:jc w:val="both"/>
              <w:rPr>
                <w:rFonts w:ascii="Times New Roman" w:hAnsi="Times New Roman" w:cs="Times New Roman"/>
                <w:sz w:val="26"/>
                <w:szCs w:val="26"/>
                <w:lang w:val="fr-FR"/>
              </w:rPr>
            </w:pPr>
            <w:r>
              <w:rPr>
                <w:rFonts w:ascii="Times New Roman" w:hAnsi="Times New Roman" w:cs="Times New Roman"/>
                <w:sz w:val="26"/>
                <w:szCs w:val="26"/>
                <w:lang w:val="fr-FR"/>
              </w:rPr>
              <w:t>9</w:t>
            </w:r>
            <w:r w:rsidR="00F52462" w:rsidRPr="007944E1">
              <w:rPr>
                <w:rFonts w:ascii="Times New Roman" w:hAnsi="Times New Roman" w:cs="Times New Roman"/>
                <w:sz w:val="26"/>
                <w:szCs w:val="26"/>
                <w:lang w:val="fr-FR"/>
              </w:rPr>
              <w:t xml:space="preserve">. Các tổ chức hành nghề công chứng chia sẻ, cung cấp thông </w:t>
            </w:r>
            <w:r w:rsidR="00F52462" w:rsidRPr="007944E1">
              <w:rPr>
                <w:rFonts w:ascii="Times New Roman" w:hAnsi="Times New Roman" w:cs="Times New Roman"/>
                <w:sz w:val="26"/>
                <w:szCs w:val="26"/>
                <w:lang w:val="fr-FR"/>
              </w:rPr>
              <w:lastRenderedPageBreak/>
              <w:t>tin, dữ liệu về số lượng, giá trị giao dịch bất động sản thông qua hoạt động công chứng trên địa bàn theo Biểu mẫu số 14 Phụ lục kèm theo Nghị định số 94/2024/NĐ-CP.</w:t>
            </w:r>
          </w:p>
          <w:p w14:paraId="2EB819F0" w14:textId="07774F3A" w:rsidR="00F52462" w:rsidRPr="007944E1" w:rsidRDefault="00F52462" w:rsidP="00533617">
            <w:pPr>
              <w:ind w:left="113" w:right="113"/>
              <w:jc w:val="both"/>
              <w:rPr>
                <w:rFonts w:ascii="Times New Roman" w:hAnsi="Times New Roman" w:cs="Times New Roman"/>
                <w:sz w:val="26"/>
                <w:szCs w:val="26"/>
                <w:lang w:val="fr-FR"/>
              </w:rPr>
            </w:pPr>
          </w:p>
        </w:tc>
        <w:tc>
          <w:tcPr>
            <w:tcW w:w="1048" w:type="pct"/>
            <w:vAlign w:val="center"/>
          </w:tcPr>
          <w:p w14:paraId="6CE67C61" w14:textId="77777777" w:rsidR="007B2B75" w:rsidRPr="007B2B75" w:rsidRDefault="007B2B75" w:rsidP="00533617">
            <w:pPr>
              <w:ind w:left="113" w:right="113"/>
              <w:jc w:val="both"/>
              <w:rPr>
                <w:rFonts w:ascii="Times New Roman" w:hAnsi="Times New Roman" w:cs="Times New Roman"/>
                <w:bCs/>
                <w:sz w:val="26"/>
                <w:szCs w:val="26"/>
              </w:rPr>
            </w:pPr>
            <w:r w:rsidRPr="007B2B75">
              <w:rPr>
                <w:rFonts w:ascii="Times New Roman" w:eastAsia="Yu Gothic" w:hAnsi="Times New Roman" w:cs="Times New Roman"/>
                <w:sz w:val="26"/>
                <w:szCs w:val="26"/>
              </w:rPr>
              <w:lastRenderedPageBreak/>
              <w:t xml:space="preserve">Kế thừa các nội dung quy định tại </w:t>
            </w:r>
            <w:r w:rsidRPr="007B2B75">
              <w:rPr>
                <w:rFonts w:ascii="Times New Roman" w:hAnsi="Times New Roman" w:cs="Times New Roman"/>
                <w:bCs/>
                <w:sz w:val="26"/>
                <w:szCs w:val="26"/>
              </w:rPr>
              <w:t>Quyết định số 58/2024/QĐ-UBND của UBND tỉnh Quảng Ngãi. Đối với Quyết định số 40/2023/QĐ-UBND của UBND tỉnh KonTum thực hiện theo Luật Kinh doanh bất động sản 2014 đã hết hiệu lực thi hành.</w:t>
            </w:r>
          </w:p>
          <w:p w14:paraId="67C7E979" w14:textId="7D4A3CA4" w:rsidR="00F52462" w:rsidRPr="007B2B75" w:rsidRDefault="007B2B75" w:rsidP="00533617">
            <w:pPr>
              <w:ind w:left="113" w:right="113"/>
              <w:jc w:val="both"/>
              <w:rPr>
                <w:rFonts w:ascii="Times New Roman" w:hAnsi="Times New Roman" w:cs="Times New Roman"/>
                <w:sz w:val="26"/>
                <w:szCs w:val="26"/>
              </w:rPr>
            </w:pPr>
            <w:r w:rsidRPr="007B2B75">
              <w:rPr>
                <w:rFonts w:ascii="Times New Roman" w:hAnsi="Times New Roman" w:cs="Times New Roman"/>
                <w:sz w:val="26"/>
                <w:szCs w:val="26"/>
              </w:rPr>
              <w:t>Đồng thời, viết lại cho phù hợp theo các quy định hiện hành và phù hợp theo chính quyền địa phương 02 cấp.</w:t>
            </w:r>
          </w:p>
        </w:tc>
      </w:tr>
      <w:tr w:rsidR="005F7AE3" w:rsidRPr="007944E1" w14:paraId="5E2E7020" w14:textId="77777777" w:rsidTr="001F22D7">
        <w:tc>
          <w:tcPr>
            <w:tcW w:w="1348" w:type="pct"/>
          </w:tcPr>
          <w:p w14:paraId="765D3AE2" w14:textId="77777777" w:rsidR="00452A08" w:rsidRPr="00452A08" w:rsidRDefault="00452A08" w:rsidP="00533617">
            <w:pPr>
              <w:shd w:val="solid" w:color="FFFFFF" w:fill="auto"/>
              <w:spacing w:before="120" w:after="120" w:line="264" w:lineRule="auto"/>
              <w:ind w:left="113" w:right="113"/>
              <w:jc w:val="both"/>
              <w:rPr>
                <w:rFonts w:ascii="Times New Roman" w:hAnsi="Times New Roman" w:cs="Times New Roman"/>
                <w:b/>
                <w:sz w:val="26"/>
                <w:szCs w:val="26"/>
              </w:rPr>
            </w:pPr>
            <w:r w:rsidRPr="00452A08">
              <w:rPr>
                <w:rFonts w:ascii="Times New Roman" w:hAnsi="Times New Roman" w:cs="Times New Roman"/>
                <w:b/>
                <w:sz w:val="26"/>
                <w:szCs w:val="26"/>
              </w:rPr>
              <w:lastRenderedPageBreak/>
              <w:t>Điều 7. Tổ chức thực hiện</w:t>
            </w:r>
          </w:p>
          <w:p w14:paraId="71A8F2A0" w14:textId="77777777" w:rsidR="00452A08" w:rsidRPr="00452A08" w:rsidRDefault="00452A08" w:rsidP="00533617">
            <w:pPr>
              <w:shd w:val="solid" w:color="FFFFFF" w:fill="auto"/>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 xml:space="preserve">1. Sở Xây dựng là cơ quan đầu mối tổng hợp các báo cáo thông tin về nhà ở và thị trường bất động sản; đồng thời có trách nhiệm hướng dẫn, đôn đốc và kiểm tra nội dung báo cáo thông tin về nhà ở và thị trường bất động sản của các cơ quan, đơn vị có liên quan trên địa bàn tỉnh. </w:t>
            </w:r>
          </w:p>
          <w:p w14:paraId="7970CE25" w14:textId="77777777" w:rsidR="00452A08" w:rsidRPr="00452A08" w:rsidRDefault="00452A08" w:rsidP="00533617">
            <w:pPr>
              <w:shd w:val="solid" w:color="FFFFFF" w:fill="auto"/>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Tổng hợp báo cáo, đề xuất Ủy ban nhân dân tỉnh xử lý sai phạm của các cơ quan, đơn vị có liên quan theo quy định của pháp luật trong quá trình thực hiện Quy chế này.</w:t>
            </w:r>
          </w:p>
          <w:p w14:paraId="77A1628A" w14:textId="77777777" w:rsidR="00452A08" w:rsidRPr="00452A08" w:rsidRDefault="00452A08" w:rsidP="00533617">
            <w:pPr>
              <w:shd w:val="solid" w:color="FFFFFF" w:fill="auto"/>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 xml:space="preserve">2. Các cơ quan, đơn vị có liên quan được phân công có trách </w:t>
            </w:r>
            <w:r w:rsidRPr="00452A08">
              <w:rPr>
                <w:rFonts w:ascii="Times New Roman" w:hAnsi="Times New Roman" w:cs="Times New Roman"/>
                <w:bCs/>
                <w:sz w:val="26"/>
                <w:szCs w:val="26"/>
              </w:rPr>
              <w:lastRenderedPageBreak/>
              <w:t>nhiệm báo cáo, cung cấp các thông tin, dữ liệu về nhà ở và thị trường bất động sản đầy đủ, chính xác theo đúng biểu mẫu và thời gian quy định.</w:t>
            </w:r>
          </w:p>
          <w:p w14:paraId="5A309467" w14:textId="33A57C9D" w:rsidR="00F52462" w:rsidRPr="00452A08" w:rsidRDefault="00452A08" w:rsidP="00533617">
            <w:pPr>
              <w:shd w:val="solid" w:color="FFFFFF" w:fill="auto"/>
              <w:spacing w:before="120" w:after="120" w:line="264" w:lineRule="auto"/>
              <w:ind w:left="113" w:right="113"/>
              <w:jc w:val="both"/>
              <w:rPr>
                <w:rFonts w:ascii="Times New Roman" w:hAnsi="Times New Roman" w:cs="Times New Roman"/>
                <w:bCs/>
                <w:sz w:val="26"/>
                <w:szCs w:val="26"/>
              </w:rPr>
            </w:pPr>
            <w:r w:rsidRPr="00452A08">
              <w:rPr>
                <w:rFonts w:ascii="Times New Roman" w:hAnsi="Times New Roman" w:cs="Times New Roman"/>
                <w:bCs/>
                <w:sz w:val="26"/>
                <w:szCs w:val="26"/>
              </w:rPr>
              <w:t>3. Trong quá trình thực hiện, nếu có khó khăn, vướng mắc các đơn vị liên quan phản ánh về Sở Xây dựng để tổng hợp trình Ủy ban nhân dân tỉnh xem xét, quyết định</w:t>
            </w:r>
          </w:p>
        </w:tc>
        <w:tc>
          <w:tcPr>
            <w:tcW w:w="1299" w:type="pct"/>
          </w:tcPr>
          <w:p w14:paraId="2B03AC9C" w14:textId="77777777" w:rsidR="00651BBE" w:rsidRPr="00651BBE" w:rsidRDefault="00651BBE" w:rsidP="00533617">
            <w:pPr>
              <w:shd w:val="solid" w:color="FFFFFF" w:fill="auto"/>
              <w:spacing w:before="120" w:after="120" w:line="264" w:lineRule="auto"/>
              <w:ind w:left="113" w:right="113"/>
              <w:jc w:val="both"/>
              <w:rPr>
                <w:rFonts w:ascii="Times New Roman" w:hAnsi="Times New Roman" w:cs="Times New Roman"/>
                <w:b/>
                <w:bCs/>
                <w:sz w:val="26"/>
                <w:szCs w:val="26"/>
              </w:rPr>
            </w:pPr>
            <w:bookmarkStart w:id="7" w:name="dieu_7"/>
            <w:r w:rsidRPr="00651BBE">
              <w:rPr>
                <w:rFonts w:ascii="Times New Roman" w:hAnsi="Times New Roman" w:cs="Times New Roman"/>
                <w:b/>
                <w:bCs/>
                <w:sz w:val="26"/>
                <w:szCs w:val="26"/>
              </w:rPr>
              <w:lastRenderedPageBreak/>
              <w:t xml:space="preserve">Điều 7. </w:t>
            </w:r>
            <w:bookmarkEnd w:id="7"/>
            <w:r w:rsidRPr="00651BBE">
              <w:rPr>
                <w:rFonts w:ascii="Times New Roman" w:hAnsi="Times New Roman" w:cs="Times New Roman"/>
                <w:b/>
                <w:bCs/>
                <w:sz w:val="26"/>
                <w:szCs w:val="26"/>
              </w:rPr>
              <w:t>Tổ chức thực hiện</w:t>
            </w:r>
          </w:p>
          <w:p w14:paraId="4701B071" w14:textId="77777777" w:rsidR="00651BBE" w:rsidRPr="00651BBE" w:rsidRDefault="00651BBE" w:rsidP="00533617">
            <w:pPr>
              <w:shd w:val="solid" w:color="FFFFFF" w:fill="auto"/>
              <w:spacing w:before="120" w:after="120" w:line="264" w:lineRule="auto"/>
              <w:ind w:left="113" w:right="113"/>
              <w:jc w:val="both"/>
              <w:rPr>
                <w:rFonts w:ascii="Times New Roman" w:hAnsi="Times New Roman" w:cs="Times New Roman"/>
                <w:sz w:val="26"/>
                <w:szCs w:val="26"/>
              </w:rPr>
            </w:pPr>
            <w:r w:rsidRPr="00651BBE">
              <w:rPr>
                <w:rFonts w:ascii="Times New Roman" w:hAnsi="Times New Roman" w:cs="Times New Roman"/>
                <w:sz w:val="26"/>
                <w:szCs w:val="26"/>
              </w:rPr>
              <w:t>1. Sở Xây dựng có trách nhiệm phối hợp với các cơ quan, đơn vị, địa phương có liên quan hướng dẫn, kiểm tra, đôn đốc việc thực hiện Quy chế này.</w:t>
            </w:r>
          </w:p>
          <w:p w14:paraId="26DABBBD" w14:textId="77777777" w:rsidR="00651BBE" w:rsidRPr="00651BBE" w:rsidRDefault="00651BBE" w:rsidP="00533617">
            <w:pPr>
              <w:shd w:val="solid" w:color="FFFFFF" w:fill="auto"/>
              <w:spacing w:before="120" w:after="120" w:line="264" w:lineRule="auto"/>
              <w:ind w:left="113" w:right="113"/>
              <w:jc w:val="both"/>
              <w:rPr>
                <w:rFonts w:ascii="Times New Roman" w:hAnsi="Times New Roman" w:cs="Times New Roman"/>
                <w:sz w:val="26"/>
                <w:szCs w:val="26"/>
              </w:rPr>
            </w:pPr>
            <w:r w:rsidRPr="00651BBE">
              <w:rPr>
                <w:rFonts w:ascii="Times New Roman" w:hAnsi="Times New Roman" w:cs="Times New Roman"/>
                <w:sz w:val="26"/>
                <w:szCs w:val="26"/>
                <w:lang w:val="fr-FR"/>
              </w:rPr>
              <w:t>2. Trong quá trình tổ chức triển khai thực hiện, trường hợp có phát sinh khó khăn, vướng mắc, các cơ quan, đơn vị, tổ chức, cá nhân kịp thời phản ánh về Sở Xây dựng tổng hợp, báo cáo UBND tỉnh xem xét sửa đổi, bổ sung cho phù hợp./.</w:t>
            </w:r>
          </w:p>
          <w:p w14:paraId="4ADC2BA9"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b/>
                <w:bCs/>
                <w:sz w:val="26"/>
                <w:szCs w:val="26"/>
              </w:rPr>
            </w:pPr>
          </w:p>
        </w:tc>
        <w:tc>
          <w:tcPr>
            <w:tcW w:w="1304" w:type="pct"/>
            <w:vAlign w:val="center"/>
          </w:tcPr>
          <w:p w14:paraId="552A14DB" w14:textId="48A05B52"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rPr>
            </w:pPr>
            <w:r w:rsidRPr="007944E1">
              <w:rPr>
                <w:rFonts w:ascii="Times New Roman" w:hAnsi="Times New Roman" w:cs="Times New Roman"/>
                <w:b/>
                <w:bCs/>
                <w:sz w:val="26"/>
                <w:szCs w:val="26"/>
              </w:rPr>
              <w:t>Điều</w:t>
            </w:r>
            <w:r w:rsidRPr="007944E1">
              <w:rPr>
                <w:rFonts w:ascii="Times New Roman" w:hAnsi="Times New Roman" w:cs="Times New Roman"/>
                <w:b/>
                <w:bCs/>
                <w:sz w:val="26"/>
                <w:szCs w:val="26"/>
                <w:lang w:val="fr-FR"/>
              </w:rPr>
              <w:t xml:space="preserve"> 7</w:t>
            </w:r>
            <w:r w:rsidRPr="007944E1">
              <w:rPr>
                <w:rFonts w:ascii="Times New Roman" w:hAnsi="Times New Roman" w:cs="Times New Roman"/>
                <w:b/>
                <w:bCs/>
                <w:sz w:val="26"/>
                <w:szCs w:val="26"/>
              </w:rPr>
              <w:t>. Tổ chức thực hiện</w:t>
            </w:r>
          </w:p>
          <w:p w14:paraId="4A6EF9D0" w14:textId="77777777" w:rsidR="00F52462" w:rsidRPr="007944E1" w:rsidRDefault="00F52462" w:rsidP="00533617">
            <w:pPr>
              <w:shd w:val="solid" w:color="FFFFFF" w:fill="auto"/>
              <w:spacing w:before="120" w:after="120" w:line="264" w:lineRule="auto"/>
              <w:ind w:left="113" w:right="113"/>
              <w:jc w:val="both"/>
              <w:rPr>
                <w:rFonts w:ascii="Times New Roman" w:hAnsi="Times New Roman" w:cs="Times New Roman"/>
                <w:sz w:val="26"/>
                <w:szCs w:val="26"/>
              </w:rPr>
            </w:pPr>
            <w:r w:rsidRPr="007944E1">
              <w:rPr>
                <w:rFonts w:ascii="Times New Roman" w:hAnsi="Times New Roman" w:cs="Times New Roman"/>
                <w:sz w:val="26"/>
                <w:szCs w:val="26"/>
              </w:rPr>
              <w:t>1. Sở Xây dựng có trách nhiệm phối hợp với các cơ quan, đơn vị có liên quan hướng dẫn, kiểm tra, đôn đốc việc thực hiện Quy chế này.</w:t>
            </w:r>
          </w:p>
          <w:p w14:paraId="1E727BC1" w14:textId="77777777" w:rsidR="00F52462" w:rsidRPr="007944E1" w:rsidRDefault="00F52462" w:rsidP="00533617">
            <w:pPr>
              <w:spacing w:before="120" w:after="120" w:line="264" w:lineRule="auto"/>
              <w:ind w:left="113" w:right="113"/>
              <w:jc w:val="both"/>
              <w:rPr>
                <w:rFonts w:ascii="Times New Roman" w:hAnsi="Times New Roman" w:cs="Times New Roman"/>
                <w:sz w:val="26"/>
                <w:szCs w:val="26"/>
              </w:rPr>
            </w:pPr>
            <w:r w:rsidRPr="007944E1">
              <w:rPr>
                <w:rFonts w:ascii="Times New Roman" w:hAnsi="Times New Roman" w:cs="Times New Roman"/>
                <w:sz w:val="26"/>
                <w:szCs w:val="26"/>
                <w:lang w:val="fr-FR"/>
              </w:rPr>
              <w:t>2. Trong quá trình tổ chức triển khai thực hiện, trường hợp có phát sinh khó khăn, vướng mắc, các cơ quan, đơn vị, tổ chức, cá nhân kịp thời phản ánh về Sở Xây dựng tổng hợp, báo cáo UBND tỉnh xem xét sửa đổi, bổ sung cho phù hợp./.</w:t>
            </w:r>
          </w:p>
          <w:p w14:paraId="655D7E55" w14:textId="15115657" w:rsidR="00F52462" w:rsidRPr="007944E1" w:rsidRDefault="00F52462" w:rsidP="00533617">
            <w:pPr>
              <w:ind w:left="113" w:right="113"/>
              <w:jc w:val="both"/>
              <w:rPr>
                <w:rFonts w:ascii="Times New Roman" w:hAnsi="Times New Roman" w:cs="Times New Roman"/>
                <w:sz w:val="26"/>
                <w:szCs w:val="26"/>
              </w:rPr>
            </w:pPr>
          </w:p>
        </w:tc>
        <w:tc>
          <w:tcPr>
            <w:tcW w:w="1048" w:type="pct"/>
            <w:vAlign w:val="center"/>
          </w:tcPr>
          <w:p w14:paraId="36ABC9BB" w14:textId="77777777" w:rsidR="007B2B75" w:rsidRPr="007B2B75" w:rsidRDefault="007B2B75" w:rsidP="00533617">
            <w:pPr>
              <w:ind w:left="113" w:right="113"/>
              <w:jc w:val="both"/>
              <w:rPr>
                <w:rFonts w:ascii="Times New Roman" w:hAnsi="Times New Roman" w:cs="Times New Roman"/>
                <w:bCs/>
                <w:sz w:val="26"/>
                <w:szCs w:val="26"/>
              </w:rPr>
            </w:pPr>
            <w:r w:rsidRPr="007B2B75">
              <w:rPr>
                <w:rFonts w:ascii="Times New Roman" w:eastAsia="Yu Gothic" w:hAnsi="Times New Roman" w:cs="Times New Roman"/>
                <w:sz w:val="26"/>
                <w:szCs w:val="26"/>
              </w:rPr>
              <w:t xml:space="preserve">Kế thừa các nội dung quy định tại </w:t>
            </w:r>
            <w:r w:rsidRPr="007B2B75">
              <w:rPr>
                <w:rFonts w:ascii="Times New Roman" w:hAnsi="Times New Roman" w:cs="Times New Roman"/>
                <w:bCs/>
                <w:sz w:val="26"/>
                <w:szCs w:val="26"/>
              </w:rPr>
              <w:t>Quyết định số 58/2024/QĐ-UBND của UBND tỉnh Quảng Ngãi. Đối với Quyết định số 40/2023/QĐ-UBND của UBND tỉnh KonTum thực hiện theo Luật Kinh doanh bất động sản 2014 đã hết hiệu lực thi hành.</w:t>
            </w:r>
          </w:p>
          <w:p w14:paraId="4EC45CF1" w14:textId="3F77C7B7" w:rsidR="00F52462" w:rsidRPr="007944E1" w:rsidRDefault="00F52462" w:rsidP="00533617">
            <w:pPr>
              <w:ind w:left="113" w:right="113"/>
              <w:jc w:val="both"/>
              <w:rPr>
                <w:rFonts w:ascii="Times New Roman" w:hAnsi="Times New Roman" w:cs="Times New Roman"/>
                <w:sz w:val="26"/>
                <w:szCs w:val="26"/>
              </w:rPr>
            </w:pPr>
          </w:p>
        </w:tc>
      </w:tr>
    </w:tbl>
    <w:p w14:paraId="4AFB1D70" w14:textId="4F5F72E0" w:rsidR="009B0113" w:rsidRPr="007944E1" w:rsidRDefault="009B0113" w:rsidP="000B3532">
      <w:pPr>
        <w:rPr>
          <w:rFonts w:ascii="Times New Roman" w:hAnsi="Times New Roman" w:cs="Times New Roman"/>
        </w:rPr>
      </w:pPr>
    </w:p>
    <w:sectPr w:rsidR="009B0113" w:rsidRPr="007944E1" w:rsidSect="00BA7464">
      <w:headerReference w:type="even" r:id="rId9"/>
      <w:pgSz w:w="16840" w:h="11907" w:orient="landscape" w:code="9"/>
      <w:pgMar w:top="851" w:right="1134" w:bottom="1134" w:left="1134"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62AC" w14:textId="77777777" w:rsidR="00B810C6" w:rsidRDefault="00B810C6">
      <w:r>
        <w:separator/>
      </w:r>
    </w:p>
  </w:endnote>
  <w:endnote w:type="continuationSeparator" w:id="0">
    <w:p w14:paraId="07B3EC50" w14:textId="77777777" w:rsidR="00B810C6" w:rsidRDefault="00B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B558" w14:textId="77777777" w:rsidR="00B810C6" w:rsidRDefault="00B810C6">
      <w:r>
        <w:separator/>
      </w:r>
    </w:p>
  </w:footnote>
  <w:footnote w:type="continuationSeparator" w:id="0">
    <w:p w14:paraId="7DC7677B" w14:textId="77777777" w:rsidR="00B810C6" w:rsidRDefault="00B8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A470" w14:textId="77777777" w:rsidR="000E1768" w:rsidRDefault="000E1768">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768"/>
    <w:rsid w:val="00022B2A"/>
    <w:rsid w:val="000706C7"/>
    <w:rsid w:val="000A3270"/>
    <w:rsid w:val="000B3532"/>
    <w:rsid w:val="000E0E12"/>
    <w:rsid w:val="000E1768"/>
    <w:rsid w:val="001559BA"/>
    <w:rsid w:val="00162399"/>
    <w:rsid w:val="00166829"/>
    <w:rsid w:val="0017514F"/>
    <w:rsid w:val="001A236A"/>
    <w:rsid w:val="001A7AEE"/>
    <w:rsid w:val="001E7E92"/>
    <w:rsid w:val="001F22D7"/>
    <w:rsid w:val="002B578C"/>
    <w:rsid w:val="002B6125"/>
    <w:rsid w:val="002B61B5"/>
    <w:rsid w:val="002C5709"/>
    <w:rsid w:val="002D1730"/>
    <w:rsid w:val="003252DE"/>
    <w:rsid w:val="00335D1B"/>
    <w:rsid w:val="0037060A"/>
    <w:rsid w:val="003A0C4D"/>
    <w:rsid w:val="003B74D9"/>
    <w:rsid w:val="003F5985"/>
    <w:rsid w:val="0041217B"/>
    <w:rsid w:val="00435CAC"/>
    <w:rsid w:val="00447626"/>
    <w:rsid w:val="00452A08"/>
    <w:rsid w:val="00481C46"/>
    <w:rsid w:val="004C76AE"/>
    <w:rsid w:val="004F7B7F"/>
    <w:rsid w:val="005261ED"/>
    <w:rsid w:val="00533617"/>
    <w:rsid w:val="00554225"/>
    <w:rsid w:val="005A17E4"/>
    <w:rsid w:val="005A1BA2"/>
    <w:rsid w:val="005A6664"/>
    <w:rsid w:val="005F7AE3"/>
    <w:rsid w:val="00612D3D"/>
    <w:rsid w:val="006437A9"/>
    <w:rsid w:val="00644FB6"/>
    <w:rsid w:val="00647373"/>
    <w:rsid w:val="00651BBE"/>
    <w:rsid w:val="00656270"/>
    <w:rsid w:val="0069759B"/>
    <w:rsid w:val="006F3D68"/>
    <w:rsid w:val="00720517"/>
    <w:rsid w:val="00720C5C"/>
    <w:rsid w:val="00721778"/>
    <w:rsid w:val="00754D52"/>
    <w:rsid w:val="0076658D"/>
    <w:rsid w:val="00780B07"/>
    <w:rsid w:val="007944E1"/>
    <w:rsid w:val="00797DF2"/>
    <w:rsid w:val="007B2B75"/>
    <w:rsid w:val="007C1FD2"/>
    <w:rsid w:val="007C51CB"/>
    <w:rsid w:val="008211B7"/>
    <w:rsid w:val="008622A3"/>
    <w:rsid w:val="00881E3E"/>
    <w:rsid w:val="008C1698"/>
    <w:rsid w:val="0091088D"/>
    <w:rsid w:val="0093217C"/>
    <w:rsid w:val="00951C13"/>
    <w:rsid w:val="00975209"/>
    <w:rsid w:val="00984261"/>
    <w:rsid w:val="009B0113"/>
    <w:rsid w:val="009B15CA"/>
    <w:rsid w:val="009E187A"/>
    <w:rsid w:val="009F3F8D"/>
    <w:rsid w:val="00A11F41"/>
    <w:rsid w:val="00A2139C"/>
    <w:rsid w:val="00A90457"/>
    <w:rsid w:val="00A912DC"/>
    <w:rsid w:val="00AB0FAB"/>
    <w:rsid w:val="00AD0D9C"/>
    <w:rsid w:val="00AD4F78"/>
    <w:rsid w:val="00AE71B1"/>
    <w:rsid w:val="00B25981"/>
    <w:rsid w:val="00B71187"/>
    <w:rsid w:val="00B810C6"/>
    <w:rsid w:val="00B9548C"/>
    <w:rsid w:val="00BA7464"/>
    <w:rsid w:val="00BA7716"/>
    <w:rsid w:val="00BE7689"/>
    <w:rsid w:val="00BF120D"/>
    <w:rsid w:val="00C505ED"/>
    <w:rsid w:val="00C54D3F"/>
    <w:rsid w:val="00C9080B"/>
    <w:rsid w:val="00CD1425"/>
    <w:rsid w:val="00D522BB"/>
    <w:rsid w:val="00D55BD5"/>
    <w:rsid w:val="00D755B3"/>
    <w:rsid w:val="00DC1386"/>
    <w:rsid w:val="00DD613A"/>
    <w:rsid w:val="00E139CC"/>
    <w:rsid w:val="00E71B0C"/>
    <w:rsid w:val="00E9068D"/>
    <w:rsid w:val="00EC2807"/>
    <w:rsid w:val="00F03BCA"/>
    <w:rsid w:val="00F1342E"/>
    <w:rsid w:val="00F135C2"/>
    <w:rsid w:val="00F23074"/>
    <w:rsid w:val="00F52462"/>
    <w:rsid w:val="00F677BA"/>
    <w:rsid w:val="00F7486A"/>
    <w:rsid w:val="00FB6B5D"/>
    <w:rsid w:val="00FC3302"/>
    <w:rsid w:val="00FC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A623"/>
  <w15:docId w15:val="{DF0E2E13-86D1-4A56-96F6-F63B467B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768"/>
    <w:rPr>
      <w:rFonts w:ascii="Courier New" w:eastAsia="Times New Roman"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3532"/>
    <w:rPr>
      <w:b/>
      <w:bCs/>
    </w:rPr>
  </w:style>
  <w:style w:type="paragraph" w:styleId="BodyText">
    <w:name w:val="Body Text"/>
    <w:basedOn w:val="Normal"/>
    <w:link w:val="BodyTextChar"/>
    <w:rsid w:val="000B3532"/>
    <w:pPr>
      <w:widowControl/>
      <w:spacing w:after="120"/>
    </w:pPr>
    <w:rPr>
      <w:rFonts w:ascii="Times New Roman" w:eastAsia="Batang" w:hAnsi="Times New Roman" w:cs="Times New Roman"/>
      <w:noProof/>
      <w:color w:val="auto"/>
      <w:lang w:val="en-US" w:eastAsia="ko-KR"/>
    </w:rPr>
  </w:style>
  <w:style w:type="character" w:customStyle="1" w:styleId="BodyTextChar">
    <w:name w:val="Body Text Char"/>
    <w:basedOn w:val="DefaultParagraphFont"/>
    <w:link w:val="BodyText"/>
    <w:rsid w:val="000B3532"/>
    <w:rPr>
      <w:rFonts w:ascii="Times New Roman" w:eastAsia="Batang" w:hAnsi="Times New Roman"/>
      <w:noProof/>
      <w:sz w:val="24"/>
      <w:szCs w:val="24"/>
      <w:lang w:eastAsia="ko-KR"/>
    </w:rPr>
  </w:style>
  <w:style w:type="paragraph" w:styleId="NormalWeb">
    <w:name w:val="Normal (Web)"/>
    <w:basedOn w:val="Normal"/>
    <w:rsid w:val="000A3270"/>
    <w:pPr>
      <w:widowControl/>
      <w:spacing w:before="100" w:beforeAutospacing="1" w:after="100" w:afterAutospacing="1"/>
    </w:pPr>
    <w:rPr>
      <w:rFonts w:ascii="Times New Roman" w:hAnsi="Times New Roman" w:cs="Times New Roman"/>
      <w:noProof/>
      <w:color w:val="auto"/>
      <w:sz w:val="29"/>
      <w:szCs w:val="29"/>
      <w:lang w:val="en-US" w:eastAsia="en-US"/>
    </w:rPr>
  </w:style>
  <w:style w:type="paragraph" w:styleId="BalloonText">
    <w:name w:val="Balloon Text"/>
    <w:basedOn w:val="Normal"/>
    <w:link w:val="BalloonTextChar"/>
    <w:uiPriority w:val="99"/>
    <w:semiHidden/>
    <w:unhideWhenUsed/>
    <w:rsid w:val="00FC6D9F"/>
    <w:rPr>
      <w:rFonts w:ascii="Tahoma" w:hAnsi="Tahoma" w:cs="Tahoma"/>
      <w:sz w:val="16"/>
      <w:szCs w:val="16"/>
    </w:rPr>
  </w:style>
  <w:style w:type="character" w:customStyle="1" w:styleId="BalloonTextChar">
    <w:name w:val="Balloon Text Char"/>
    <w:basedOn w:val="DefaultParagraphFont"/>
    <w:link w:val="BalloonText"/>
    <w:uiPriority w:val="99"/>
    <w:semiHidden/>
    <w:rsid w:val="00FC6D9F"/>
    <w:rPr>
      <w:rFonts w:ascii="Tahoma" w:eastAsia="Times New Roman" w:hAnsi="Tahoma" w:cs="Tahoma"/>
      <w:color w:val="000000"/>
      <w:sz w:val="16"/>
      <w:szCs w:val="16"/>
      <w:lang w:val="vi-VN" w:eastAsia="vi-VN"/>
    </w:rPr>
  </w:style>
  <w:style w:type="character" w:customStyle="1" w:styleId="fontstyle01">
    <w:name w:val="fontstyle01"/>
    <w:rsid w:val="007944E1"/>
    <w:rPr>
      <w:rFonts w:ascii="Times New Roman" w:hAnsi="Times New Roman" w:cs="Times New Roman" w:hint="default"/>
      <w:b/>
      <w:bCs/>
      <w:i w:val="0"/>
      <w:iCs w:val="0"/>
      <w:color w:val="000000"/>
      <w:sz w:val="28"/>
      <w:szCs w:val="28"/>
    </w:rPr>
  </w:style>
  <w:style w:type="character" w:styleId="Hyperlink">
    <w:name w:val="Hyperlink"/>
    <w:rsid w:val="007944E1"/>
    <w:rPr>
      <w:color w:val="0066CC"/>
      <w:u w:val="single"/>
    </w:rPr>
  </w:style>
  <w:style w:type="character" w:styleId="UnresolvedMention">
    <w:name w:val="Unresolved Mention"/>
    <w:basedOn w:val="DefaultParagraphFont"/>
    <w:uiPriority w:val="99"/>
    <w:semiHidden/>
    <w:unhideWhenUsed/>
    <w:rsid w:val="0065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ds.moc.gov.vn/" TargetMode="External"/><Relationship Id="rId3" Type="http://schemas.openxmlformats.org/officeDocument/2006/relationships/webSettings" Target="webSettings.xml"/><Relationship Id="rId7" Type="http://schemas.openxmlformats.org/officeDocument/2006/relationships/hyperlink" Target="https://thuvienphapluat.vn/van-ban/Bat-dong-san/Luat-Kinh-doanh-bat-dong-san-29-2023-QH15-530116.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THNGHIA_SXD</cp:lastModifiedBy>
  <cp:revision>14</cp:revision>
  <cp:lastPrinted>2025-05-06T06:44:00Z</cp:lastPrinted>
  <dcterms:created xsi:type="dcterms:W3CDTF">2025-05-19T03:36:00Z</dcterms:created>
  <dcterms:modified xsi:type="dcterms:W3CDTF">2025-12-23T01:08:00Z</dcterms:modified>
</cp:coreProperties>
</file>